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a3v3hcjtepep" w:id="0"/>
      <w:bookmarkEnd w:id="0"/>
      <w:r w:rsidDel="00000000" w:rsidR="00000000" w:rsidRPr="00000000">
        <w:rPr>
          <w:rtl w:val="0"/>
        </w:rPr>
        <w:t xml:space="preserve">  NetWorthy Requirements Document </w:t>
      </w:r>
    </w:p>
    <w:p w:rsidR="00000000" w:rsidDel="00000000" w:rsidP="00000000" w:rsidRDefault="00000000" w:rsidRPr="00000000" w14:paraId="00000002">
      <w:pPr>
        <w:pStyle w:val="Heading1"/>
        <w:rPr/>
      </w:pPr>
      <w:bookmarkStart w:colFirst="0" w:colLast="0" w:name="_snxdryiz3bza" w:id="1"/>
      <w:bookmarkEnd w:id="1"/>
      <w:r w:rsidDel="00000000" w:rsidR="00000000" w:rsidRPr="00000000">
        <w:rPr>
          <w:rtl w:val="0"/>
        </w:rPr>
        <w:t xml:space="preserve">1. Introduction</w:t>
      </w:r>
    </w:p>
    <w:p w:rsidR="00000000" w:rsidDel="00000000" w:rsidP="00000000" w:rsidRDefault="00000000" w:rsidRPr="00000000" w14:paraId="00000003">
      <w:pPr>
        <w:pStyle w:val="Heading2"/>
        <w:rPr/>
      </w:pPr>
      <w:bookmarkStart w:colFirst="0" w:colLast="0" w:name="_j16rildxn91y" w:id="2"/>
      <w:bookmarkEnd w:id="2"/>
      <w:r w:rsidDel="00000000" w:rsidR="00000000" w:rsidRPr="00000000">
        <w:rPr>
          <w:rtl w:val="0"/>
        </w:rPr>
        <w:t xml:space="preserve">1.1 Overview</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Networthy is a personal finance startup focused on helping young alumni achieve financial wellness and freedom. This project involves building a web-based platform that allows customers (alumni) to list their financial goals, view related content (as per goal tags) provided by the coaches, work towards that goal, and progress through the goal stages.</w:t>
      </w:r>
    </w:p>
    <w:p w:rsidR="00000000" w:rsidDel="00000000" w:rsidP="00000000" w:rsidRDefault="00000000" w:rsidRPr="00000000" w14:paraId="00000005">
      <w:pPr>
        <w:pStyle w:val="Heading2"/>
        <w:rPr>
          <w:i w:val="1"/>
          <w:color w:val="0000ff"/>
        </w:rPr>
      </w:pPr>
      <w:bookmarkStart w:colFirst="0" w:colLast="0" w:name="_iwamtij6qaj" w:id="3"/>
      <w:bookmarkEnd w:id="3"/>
      <w:r w:rsidDel="00000000" w:rsidR="00000000" w:rsidRPr="00000000">
        <w:rPr>
          <w:rtl w:val="0"/>
        </w:rPr>
        <w:t xml:space="preserve">1.2 Scope of the Product</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Networthy will be a Web Application, which will support multiple APIs, for functionalities like, Login/Signup, adding a goal, selecting a coach for a specific goal, updating the goal stage( Not started / Inprogress / In review / Resolved), for the client, and for the coach to Login/Signup, to resolve the completion request for a goal raised by the client, etc.</w:t>
      </w:r>
      <w:r w:rsidDel="00000000" w:rsidR="00000000" w:rsidRPr="00000000">
        <w:rPr>
          <w:rtl w:val="0"/>
        </w:rPr>
      </w:r>
    </w:p>
    <w:p w:rsidR="00000000" w:rsidDel="00000000" w:rsidP="00000000" w:rsidRDefault="00000000" w:rsidRPr="00000000" w14:paraId="00000007">
      <w:pPr>
        <w:pStyle w:val="Heading1"/>
        <w:rPr/>
      </w:pPr>
      <w:bookmarkStart w:colFirst="0" w:colLast="0" w:name="_4xz7np2qpvjx" w:id="4"/>
      <w:bookmarkEnd w:id="4"/>
      <w:r w:rsidDel="00000000" w:rsidR="00000000" w:rsidRPr="00000000">
        <w:rPr>
          <w:rtl w:val="0"/>
        </w:rPr>
        <w:t xml:space="preserve">2. General Description</w:t>
      </w:r>
    </w:p>
    <w:p w:rsidR="00000000" w:rsidDel="00000000" w:rsidP="00000000" w:rsidRDefault="00000000" w:rsidRPr="00000000" w14:paraId="00000008">
      <w:pPr>
        <w:pStyle w:val="Heading2"/>
        <w:rPr/>
      </w:pPr>
      <w:bookmarkStart w:colFirst="0" w:colLast="0" w:name="_jzdd4ehcy3gf" w:id="5"/>
      <w:bookmarkEnd w:id="5"/>
      <w:r w:rsidDel="00000000" w:rsidR="00000000" w:rsidRPr="00000000">
        <w:rPr>
          <w:rtl w:val="0"/>
        </w:rPr>
        <w:t xml:space="preserve">2.1 Product Functions</w:t>
      </w:r>
    </w:p>
    <w:p w:rsidR="00000000" w:rsidDel="00000000" w:rsidP="00000000" w:rsidRDefault="00000000" w:rsidRPr="00000000" w14:paraId="00000009">
      <w:pPr>
        <w:rPr/>
      </w:pPr>
      <w:r w:rsidDel="00000000" w:rsidR="00000000" w:rsidRPr="00000000">
        <w:rPr>
          <w:rtl w:val="0"/>
        </w:rPr>
        <w:t xml:space="preserve">NetWorthy is a personal finance startup dedicated to helping young alumni achieve financial wellness and ultimately achieving financial freedom. </w:t>
      </w:r>
    </w:p>
    <w:p w:rsidR="00000000" w:rsidDel="00000000" w:rsidP="00000000" w:rsidRDefault="00000000" w:rsidRPr="00000000" w14:paraId="0000000A">
      <w:pPr>
        <w:rPr/>
      </w:pPr>
      <w:r w:rsidDel="00000000" w:rsidR="00000000" w:rsidRPr="00000000">
        <w:rPr>
          <w:rtl w:val="0"/>
        </w:rPr>
        <w:t xml:space="preserve">A user can sign-up on NetWorthy and select a coach from a broad list of NetWorthy verified coaches. Users can sign-up with a coach of their choice who’s experience and skills align with the user’s financial goals. The user can then create desired goals and seek assistance from the coach in completing them and schedule periodic meetings with the coach. Users also get personalized content based on the goals created by the user. Users can track all the goals they have completed over the course of time.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 coach is a NetWorthy verified financial coach with financial experience and skills. With regular meetings and guidance the coach helps users to achieve their desired financial goals and guide them through the journey for their financial wellness.</w:t>
      </w:r>
    </w:p>
    <w:p w:rsidR="00000000" w:rsidDel="00000000" w:rsidP="00000000" w:rsidRDefault="00000000" w:rsidRPr="00000000" w14:paraId="0000000D">
      <w:pPr>
        <w:rPr/>
      </w:pPr>
      <w:r w:rsidDel="00000000" w:rsidR="00000000" w:rsidRPr="00000000">
        <w:rPr>
          <w:rtl w:val="0"/>
        </w:rPr>
        <w:t xml:space="preserve">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2"/>
        <w:rPr>
          <w:i w:val="1"/>
          <w:color w:val="0000ff"/>
        </w:rPr>
      </w:pPr>
      <w:bookmarkStart w:colFirst="0" w:colLast="0" w:name="_clfg15saqw10" w:id="6"/>
      <w:bookmarkEnd w:id="6"/>
      <w:r w:rsidDel="00000000" w:rsidR="00000000" w:rsidRPr="00000000">
        <w:rPr>
          <w:rtl w:val="0"/>
        </w:rPr>
        <w:t xml:space="preserve">2.2 User Characteristics</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There are 3 types of users on the NetWorthy Platform:</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b w:val="1"/>
          <w:rtl w:val="0"/>
        </w:rPr>
        <w:t xml:space="preserve">Client</w:t>
      </w:r>
      <w:r w:rsidDel="00000000" w:rsidR="00000000" w:rsidRPr="00000000">
        <w:rPr>
          <w:rtl w:val="0"/>
        </w:rPr>
        <w:t xml:space="preserve">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t xml:space="preserve">The client will be the target customer of the platform who can login / signup Networthy portal. Upon sign up he will need to fill in a survey form which includes his personal information. The client can use the platform to set up his financial goals. The client will also select a coach who will provide him with financial guidance. The client can schedule a calendly meeting with the coach. A client will have a one-to-one relationship mapping with a coach.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jc w:val="both"/>
        <w:rPr>
          <w:b w:val="1"/>
        </w:rPr>
      </w:pPr>
      <w:r w:rsidDel="00000000" w:rsidR="00000000" w:rsidRPr="00000000">
        <w:rPr>
          <w:b w:val="1"/>
          <w:rtl w:val="0"/>
        </w:rPr>
        <w:t xml:space="preserve">Coach </w:t>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t xml:space="preserve">The coach user will be able to sign up on the net worthy portal. Upon getting his coaching request approved by the admin, he will provide financial guidance to the client. The coach is also responsible for approving the request, whenever a client marks a goal as completed. He has a one-to-many relationship with the clients.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jc w:val="both"/>
        <w:rPr>
          <w:b w:val="1"/>
        </w:rPr>
      </w:pPr>
      <w:r w:rsidDel="00000000" w:rsidR="00000000" w:rsidRPr="00000000">
        <w:rPr>
          <w:b w:val="1"/>
          <w:rtl w:val="0"/>
        </w:rPr>
        <w:t xml:space="preserve">Admin </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t xml:space="preserve">The admin will see the coach profiles who registered on the portal and he can approve or disapprove the request.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2"/>
        <w:rPr/>
      </w:pPr>
      <w:bookmarkStart w:colFirst="0" w:colLast="0" w:name="_sxx2bbecuygw" w:id="7"/>
      <w:bookmarkEnd w:id="7"/>
      <w:r w:rsidDel="00000000" w:rsidR="00000000" w:rsidRPr="00000000">
        <w:rPr>
          <w:rtl w:val="0"/>
        </w:rPr>
        <w:t xml:space="preserve">2.3 General Constraints</w:t>
      </w:r>
      <w:r w:rsidDel="00000000" w:rsidR="00000000" w:rsidRPr="00000000">
        <w:rPr>
          <w:rtl w:val="0"/>
        </w:rPr>
      </w:r>
    </w:p>
    <w:p w:rsidR="00000000" w:rsidDel="00000000" w:rsidP="00000000" w:rsidRDefault="00000000" w:rsidRPr="00000000" w14:paraId="00000022">
      <w:pPr>
        <w:rPr>
          <w:i w:val="1"/>
          <w:color w:val="0000ff"/>
        </w:rPr>
      </w:pPr>
      <w:r w:rsidDel="00000000" w:rsidR="00000000" w:rsidRPr="00000000">
        <w:rPr>
          <w:rtl w:val="0"/>
        </w:rPr>
        <w:t xml:space="preserve">Networthy is an early-stage company and the purpose of this project is to build an MVP. Hence, no constraints have been imposed as such. The choice of tech stack has been left to the team and there are no upstream or downstream dependencies. The product has minimal integrations with Twilio and Calendly.</w:t>
      </w:r>
      <w:r w:rsidDel="00000000" w:rsidR="00000000" w:rsidRPr="00000000">
        <w:rPr>
          <w:rtl w:val="0"/>
        </w:rPr>
      </w:r>
    </w:p>
    <w:p w:rsidR="00000000" w:rsidDel="00000000" w:rsidP="00000000" w:rsidRDefault="00000000" w:rsidRPr="00000000" w14:paraId="00000023">
      <w:pPr>
        <w:pStyle w:val="Heading2"/>
        <w:rPr>
          <w:i w:val="1"/>
          <w:color w:val="0000ff"/>
        </w:rPr>
      </w:pPr>
      <w:bookmarkStart w:colFirst="0" w:colLast="0" w:name="_ek7lwkpz3lfm" w:id="8"/>
      <w:bookmarkEnd w:id="8"/>
      <w:r w:rsidDel="00000000" w:rsidR="00000000" w:rsidRPr="00000000">
        <w:rPr>
          <w:rtl w:val="0"/>
        </w:rPr>
        <w:t xml:space="preserve">2.4 Assumptions and Dependencies</w:t>
      </w:r>
      <w:r w:rsidDel="00000000" w:rsidR="00000000" w:rsidRPr="00000000">
        <w:rPr>
          <w:rtl w:val="0"/>
        </w:rPr>
      </w:r>
    </w:p>
    <w:p w:rsidR="00000000" w:rsidDel="00000000" w:rsidP="00000000" w:rsidRDefault="00000000" w:rsidRPr="00000000" w14:paraId="00000024">
      <w:pPr>
        <w:numPr>
          <w:ilvl w:val="0"/>
          <w:numId w:val="5"/>
        </w:numPr>
        <w:ind w:left="720" w:hanging="360"/>
        <w:rPr>
          <w:rFonts w:ascii="Roboto" w:cs="Roboto" w:eastAsia="Roboto" w:hAnsi="Roboto"/>
          <w:color w:val="3c4043"/>
          <w:sz w:val="21"/>
          <w:szCs w:val="21"/>
          <w:highlight w:val="white"/>
          <w:u w:val="none"/>
        </w:rPr>
      </w:pPr>
      <w:r w:rsidDel="00000000" w:rsidR="00000000" w:rsidRPr="00000000">
        <w:rPr>
          <w:rFonts w:ascii="Roboto" w:cs="Roboto" w:eastAsia="Roboto" w:hAnsi="Roboto"/>
          <w:color w:val="3c4043"/>
          <w:sz w:val="21"/>
          <w:szCs w:val="21"/>
          <w:highlight w:val="white"/>
          <w:rtl w:val="0"/>
        </w:rPr>
        <w:t xml:space="preserve">This project has the following third-party dependencies: </w:t>
      </w:r>
    </w:p>
    <w:p w:rsidR="00000000" w:rsidDel="00000000" w:rsidP="00000000" w:rsidRDefault="00000000" w:rsidRPr="00000000" w14:paraId="00000025">
      <w:pPr>
        <w:numPr>
          <w:ilvl w:val="1"/>
          <w:numId w:val="5"/>
        </w:numPr>
        <w:shd w:fill="ffffff" w:val="clear"/>
        <w:ind w:left="1440" w:hanging="36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rtl w:val="0"/>
        </w:rPr>
        <w:t xml:space="preserve">AWS cloud infrastructure for hosting the web application</w:t>
      </w:r>
    </w:p>
    <w:p w:rsidR="00000000" w:rsidDel="00000000" w:rsidP="00000000" w:rsidRDefault="00000000" w:rsidRPr="00000000" w14:paraId="00000026">
      <w:pPr>
        <w:numPr>
          <w:ilvl w:val="1"/>
          <w:numId w:val="5"/>
        </w:numPr>
        <w:shd w:fill="ffffff" w:val="clear"/>
        <w:ind w:left="1440" w:hanging="360"/>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Calendly API for scheduling meetings between clients and mentors</w:t>
      </w:r>
    </w:p>
    <w:p w:rsidR="00000000" w:rsidDel="00000000" w:rsidP="00000000" w:rsidRDefault="00000000" w:rsidRPr="00000000" w14:paraId="00000027">
      <w:pPr>
        <w:shd w:fill="ffffff" w:val="clear"/>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28">
      <w:pPr>
        <w:shd w:fill="ffffff" w:val="clear"/>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29">
      <w:pPr>
        <w:shd w:fill="ffffff" w:val="clear"/>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2A">
      <w:pPr>
        <w:shd w:fill="ffffff" w:val="clear"/>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2B">
      <w:pPr>
        <w:ind w:left="0" w:firstLine="0"/>
        <w:rPr>
          <w:rFonts w:ascii="Roboto" w:cs="Roboto" w:eastAsia="Roboto" w:hAnsi="Roboto"/>
          <w:color w:val="3c4043"/>
          <w:sz w:val="21"/>
          <w:szCs w:val="21"/>
          <w:highlight w:val="white"/>
        </w:rPr>
      </w:pPr>
      <w:r w:rsidDel="00000000" w:rsidR="00000000" w:rsidRPr="00000000">
        <w:rPr>
          <w:rtl w:val="0"/>
        </w:rPr>
      </w:r>
    </w:p>
    <w:p w:rsidR="00000000" w:rsidDel="00000000" w:rsidP="00000000" w:rsidRDefault="00000000" w:rsidRPr="00000000" w14:paraId="0000002C">
      <w:pPr>
        <w:numPr>
          <w:ilvl w:val="0"/>
          <w:numId w:val="5"/>
        </w:numPr>
        <w:shd w:fill="ffffff" w:val="clear"/>
        <w:ind w:left="720" w:hanging="360"/>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Some key assumptions made from a user's perspective are listed below: </w:t>
      </w:r>
    </w:p>
    <w:p w:rsidR="00000000" w:rsidDel="00000000" w:rsidP="00000000" w:rsidRDefault="00000000" w:rsidRPr="00000000" w14:paraId="0000002D">
      <w:pPr>
        <w:numPr>
          <w:ilvl w:val="1"/>
          <w:numId w:val="5"/>
        </w:numPr>
        <w:shd w:fill="ffffff" w:val="clear"/>
        <w:ind w:left="1440" w:hanging="360"/>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A user must sign-up on NetWorthy using a valid email address before booking appointments with a coach</w:t>
      </w:r>
    </w:p>
    <w:p w:rsidR="00000000" w:rsidDel="00000000" w:rsidP="00000000" w:rsidRDefault="00000000" w:rsidRPr="00000000" w14:paraId="0000002E">
      <w:pPr>
        <w:numPr>
          <w:ilvl w:val="1"/>
          <w:numId w:val="5"/>
        </w:numPr>
        <w:shd w:fill="ffffff" w:val="clear"/>
        <w:ind w:left="1440" w:hanging="360"/>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Each coach profile must be manually approved by an administrator before it can be on-boarded onto the platform</w:t>
      </w:r>
      <w:r w:rsidDel="00000000" w:rsidR="00000000" w:rsidRPr="00000000">
        <w:rPr>
          <w:rtl w:val="0"/>
        </w:rPr>
      </w:r>
    </w:p>
    <w:p w:rsidR="00000000" w:rsidDel="00000000" w:rsidP="00000000" w:rsidRDefault="00000000" w:rsidRPr="00000000" w14:paraId="0000002F">
      <w:pPr>
        <w:shd w:fill="ffffff" w:val="clear"/>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30">
      <w:pPr>
        <w:shd w:fill="ffffff" w:val="clear"/>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1"/>
        <w:rPr/>
      </w:pPr>
      <w:bookmarkStart w:colFirst="0" w:colLast="0" w:name="_ma6uybjmwxqn" w:id="9"/>
      <w:bookmarkEnd w:id="9"/>
      <w:r w:rsidDel="00000000" w:rsidR="00000000" w:rsidRPr="00000000">
        <w:rPr>
          <w:rtl w:val="0"/>
        </w:rPr>
        <w:t xml:space="preserve">3. Specific Requirements</w:t>
      </w:r>
    </w:p>
    <w:p w:rsidR="00000000" w:rsidDel="00000000" w:rsidP="00000000" w:rsidRDefault="00000000" w:rsidRPr="00000000" w14:paraId="00000033">
      <w:pPr>
        <w:pStyle w:val="Heading2"/>
        <w:rPr/>
      </w:pPr>
      <w:bookmarkStart w:colFirst="0" w:colLast="0" w:name="_vcsbvqt4i892" w:id="10"/>
      <w:bookmarkEnd w:id="10"/>
      <w:r w:rsidDel="00000000" w:rsidR="00000000" w:rsidRPr="00000000">
        <w:rPr>
          <w:rtl w:val="0"/>
        </w:rPr>
        <w:t xml:space="preserve">3.1 User Requirements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User requirements / use cases as per user types: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b w:val="1"/>
          <w:rtl w:val="0"/>
        </w:rPr>
        <w:t xml:space="preserve">Client</w:t>
      </w:r>
    </w:p>
    <w:p w:rsidR="00000000" w:rsidDel="00000000" w:rsidP="00000000" w:rsidRDefault="00000000" w:rsidRPr="00000000" w14:paraId="00000038">
      <w:pPr>
        <w:numPr>
          <w:ilvl w:val="0"/>
          <w:numId w:val="3"/>
        </w:numPr>
        <w:ind w:left="720" w:hanging="360"/>
        <w:rPr>
          <w:u w:val="none"/>
        </w:rPr>
      </w:pPr>
      <w:r w:rsidDel="00000000" w:rsidR="00000000" w:rsidRPr="00000000">
        <w:rPr>
          <w:rtl w:val="0"/>
        </w:rPr>
        <w:t xml:space="preserve">Login</w:t>
      </w:r>
    </w:p>
    <w:p w:rsidR="00000000" w:rsidDel="00000000" w:rsidP="00000000" w:rsidRDefault="00000000" w:rsidRPr="00000000" w14:paraId="00000039">
      <w:pPr>
        <w:numPr>
          <w:ilvl w:val="0"/>
          <w:numId w:val="3"/>
        </w:numPr>
        <w:ind w:left="720" w:hanging="360"/>
        <w:rPr>
          <w:u w:val="none"/>
        </w:rPr>
      </w:pPr>
      <w:r w:rsidDel="00000000" w:rsidR="00000000" w:rsidRPr="00000000">
        <w:rPr>
          <w:rtl w:val="0"/>
        </w:rPr>
        <w:t xml:space="preserve">Verify email</w:t>
      </w:r>
    </w:p>
    <w:p w:rsidR="00000000" w:rsidDel="00000000" w:rsidP="00000000" w:rsidRDefault="00000000" w:rsidRPr="00000000" w14:paraId="0000003A">
      <w:pPr>
        <w:numPr>
          <w:ilvl w:val="0"/>
          <w:numId w:val="3"/>
        </w:numPr>
        <w:ind w:left="720" w:hanging="360"/>
        <w:rPr>
          <w:u w:val="none"/>
        </w:rPr>
      </w:pPr>
      <w:r w:rsidDel="00000000" w:rsidR="00000000" w:rsidRPr="00000000">
        <w:rPr>
          <w:rtl w:val="0"/>
        </w:rPr>
        <w:t xml:space="preserve">Fill profile survey form.</w:t>
      </w:r>
    </w:p>
    <w:p w:rsidR="00000000" w:rsidDel="00000000" w:rsidP="00000000" w:rsidRDefault="00000000" w:rsidRPr="00000000" w14:paraId="0000003B">
      <w:pPr>
        <w:numPr>
          <w:ilvl w:val="0"/>
          <w:numId w:val="3"/>
        </w:numPr>
        <w:ind w:left="720" w:hanging="360"/>
        <w:rPr>
          <w:u w:val="none"/>
        </w:rPr>
      </w:pPr>
      <w:r w:rsidDel="00000000" w:rsidR="00000000" w:rsidRPr="00000000">
        <w:rPr>
          <w:rtl w:val="0"/>
        </w:rPr>
        <w:t xml:space="preserve">Edit the profile including the initial signup survey form.</w:t>
      </w:r>
    </w:p>
    <w:p w:rsidR="00000000" w:rsidDel="00000000" w:rsidP="00000000" w:rsidRDefault="00000000" w:rsidRPr="00000000" w14:paraId="0000003C">
      <w:pPr>
        <w:numPr>
          <w:ilvl w:val="0"/>
          <w:numId w:val="3"/>
        </w:numPr>
        <w:ind w:left="720" w:hanging="360"/>
        <w:rPr>
          <w:u w:val="none"/>
        </w:rPr>
      </w:pPr>
      <w:r w:rsidDel="00000000" w:rsidR="00000000" w:rsidRPr="00000000">
        <w:rPr>
          <w:rtl w:val="0"/>
        </w:rPr>
        <w:t xml:space="preserve">Add a financial goal and assign tags (multiple) for that goal.</w:t>
      </w:r>
    </w:p>
    <w:p w:rsidR="00000000" w:rsidDel="00000000" w:rsidP="00000000" w:rsidRDefault="00000000" w:rsidRPr="00000000" w14:paraId="0000003D">
      <w:pPr>
        <w:numPr>
          <w:ilvl w:val="0"/>
          <w:numId w:val="3"/>
        </w:numPr>
        <w:ind w:left="720" w:hanging="360"/>
        <w:rPr>
          <w:u w:val="none"/>
        </w:rPr>
      </w:pPr>
      <w:r w:rsidDel="00000000" w:rsidR="00000000" w:rsidRPr="00000000">
        <w:rPr>
          <w:rtl w:val="0"/>
        </w:rPr>
        <w:t xml:space="preserve">Edit the financial goal.</w:t>
      </w:r>
    </w:p>
    <w:p w:rsidR="00000000" w:rsidDel="00000000" w:rsidP="00000000" w:rsidRDefault="00000000" w:rsidRPr="00000000" w14:paraId="0000003E">
      <w:pPr>
        <w:numPr>
          <w:ilvl w:val="0"/>
          <w:numId w:val="3"/>
        </w:numPr>
        <w:ind w:left="720" w:hanging="360"/>
        <w:rPr>
          <w:u w:val="none"/>
        </w:rPr>
      </w:pPr>
      <w:r w:rsidDel="00000000" w:rsidR="00000000" w:rsidRPr="00000000">
        <w:rPr>
          <w:rtl w:val="0"/>
        </w:rPr>
        <w:t xml:space="preserve">Setup meeting with a coach.</w:t>
      </w:r>
    </w:p>
    <w:p w:rsidR="00000000" w:rsidDel="00000000" w:rsidP="00000000" w:rsidRDefault="00000000" w:rsidRPr="00000000" w14:paraId="0000003F">
      <w:pPr>
        <w:numPr>
          <w:ilvl w:val="0"/>
          <w:numId w:val="3"/>
        </w:numPr>
        <w:ind w:left="720" w:hanging="360"/>
        <w:rPr>
          <w:u w:val="none"/>
        </w:rPr>
      </w:pPr>
      <w:r w:rsidDel="00000000" w:rsidR="00000000" w:rsidRPr="00000000">
        <w:rPr>
          <w:rtl w:val="0"/>
        </w:rPr>
        <w:t xml:space="preserve">Move the goal stage.</w:t>
      </w:r>
    </w:p>
    <w:p w:rsidR="00000000" w:rsidDel="00000000" w:rsidP="00000000" w:rsidRDefault="00000000" w:rsidRPr="00000000" w14:paraId="00000040">
      <w:pPr>
        <w:numPr>
          <w:ilvl w:val="0"/>
          <w:numId w:val="3"/>
        </w:numPr>
        <w:ind w:left="720" w:hanging="360"/>
        <w:rPr>
          <w:u w:val="none"/>
        </w:rPr>
      </w:pPr>
      <w:r w:rsidDel="00000000" w:rsidR="00000000" w:rsidRPr="00000000">
        <w:rPr>
          <w:rtl w:val="0"/>
        </w:rPr>
        <w:t xml:space="preserve">View Personalized content</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Coach</w:t>
      </w:r>
    </w:p>
    <w:p w:rsidR="00000000" w:rsidDel="00000000" w:rsidP="00000000" w:rsidRDefault="00000000" w:rsidRPr="00000000" w14:paraId="00000043">
      <w:pPr>
        <w:numPr>
          <w:ilvl w:val="0"/>
          <w:numId w:val="8"/>
        </w:numPr>
        <w:ind w:left="720" w:hanging="360"/>
        <w:rPr>
          <w:u w:val="none"/>
        </w:rPr>
      </w:pPr>
      <w:r w:rsidDel="00000000" w:rsidR="00000000" w:rsidRPr="00000000">
        <w:rPr>
          <w:rtl w:val="0"/>
        </w:rPr>
        <w:t xml:space="preserve">Login</w:t>
      </w:r>
    </w:p>
    <w:p w:rsidR="00000000" w:rsidDel="00000000" w:rsidP="00000000" w:rsidRDefault="00000000" w:rsidRPr="00000000" w14:paraId="00000044">
      <w:pPr>
        <w:numPr>
          <w:ilvl w:val="0"/>
          <w:numId w:val="8"/>
        </w:numPr>
        <w:ind w:left="720" w:hanging="360"/>
        <w:rPr>
          <w:u w:val="none"/>
        </w:rPr>
      </w:pPr>
      <w:r w:rsidDel="00000000" w:rsidR="00000000" w:rsidRPr="00000000">
        <w:rPr>
          <w:rtl w:val="0"/>
        </w:rPr>
        <w:t xml:space="preserve">Signup</w:t>
      </w:r>
    </w:p>
    <w:p w:rsidR="00000000" w:rsidDel="00000000" w:rsidP="00000000" w:rsidRDefault="00000000" w:rsidRPr="00000000" w14:paraId="00000045">
      <w:pPr>
        <w:numPr>
          <w:ilvl w:val="0"/>
          <w:numId w:val="7"/>
        </w:numPr>
        <w:ind w:left="720" w:hanging="360"/>
        <w:rPr>
          <w:u w:val="none"/>
        </w:rPr>
      </w:pPr>
      <w:r w:rsidDel="00000000" w:rsidR="00000000" w:rsidRPr="00000000">
        <w:rPr>
          <w:rtl w:val="0"/>
        </w:rPr>
        <w:t xml:space="preserve">Move the goal stage for clients </w:t>
      </w:r>
    </w:p>
    <w:p w:rsidR="00000000" w:rsidDel="00000000" w:rsidP="00000000" w:rsidRDefault="00000000" w:rsidRPr="00000000" w14:paraId="00000046">
      <w:pPr>
        <w:numPr>
          <w:ilvl w:val="0"/>
          <w:numId w:val="7"/>
        </w:numPr>
        <w:ind w:left="720" w:hanging="360"/>
        <w:rPr>
          <w:u w:val="none"/>
        </w:rPr>
      </w:pPr>
      <w:r w:rsidDel="00000000" w:rsidR="00000000" w:rsidRPr="00000000">
        <w:rPr>
          <w:rtl w:val="0"/>
        </w:rPr>
        <w:t xml:space="preserve">with the client.</w:t>
      </w:r>
    </w:p>
    <w:p w:rsidR="00000000" w:rsidDel="00000000" w:rsidP="00000000" w:rsidRDefault="00000000" w:rsidRPr="00000000" w14:paraId="00000047">
      <w:pPr>
        <w:numPr>
          <w:ilvl w:val="0"/>
          <w:numId w:val="7"/>
        </w:numPr>
        <w:ind w:left="720" w:hanging="360"/>
        <w:rPr>
          <w:u w:val="none"/>
        </w:rPr>
      </w:pPr>
      <w:r w:rsidDel="00000000" w:rsidR="00000000" w:rsidRPr="00000000">
        <w:rPr>
          <w:rtl w:val="0"/>
        </w:rPr>
        <w:t xml:space="preserve">Provide financial assistance and guidance.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Admin</w:t>
      </w:r>
    </w:p>
    <w:p w:rsidR="00000000" w:rsidDel="00000000" w:rsidP="00000000" w:rsidRDefault="00000000" w:rsidRPr="00000000" w14:paraId="0000004A">
      <w:pPr>
        <w:numPr>
          <w:ilvl w:val="0"/>
          <w:numId w:val="1"/>
        </w:numPr>
        <w:ind w:left="720" w:hanging="360"/>
        <w:rPr>
          <w:u w:val="none"/>
        </w:rPr>
      </w:pPr>
      <w:r w:rsidDel="00000000" w:rsidR="00000000" w:rsidRPr="00000000">
        <w:rPr>
          <w:rtl w:val="0"/>
        </w:rPr>
        <w:t xml:space="preserve">Login</w:t>
      </w:r>
    </w:p>
    <w:p w:rsidR="00000000" w:rsidDel="00000000" w:rsidP="00000000" w:rsidRDefault="00000000" w:rsidRPr="00000000" w14:paraId="0000004B">
      <w:pPr>
        <w:numPr>
          <w:ilvl w:val="0"/>
          <w:numId w:val="1"/>
        </w:numPr>
        <w:ind w:left="720" w:hanging="360"/>
        <w:rPr>
          <w:u w:val="none"/>
        </w:rPr>
      </w:pPr>
      <w:r w:rsidDel="00000000" w:rsidR="00000000" w:rsidRPr="00000000">
        <w:rPr>
          <w:rtl w:val="0"/>
        </w:rPr>
        <w:t xml:space="preserve">Verify the coach.</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jc w:val="center"/>
        <w:rPr/>
      </w:pPr>
      <w:r w:rsidDel="00000000" w:rsidR="00000000" w:rsidRPr="00000000">
        <w:rPr/>
        <w:drawing>
          <wp:inline distB="114300" distT="114300" distL="114300" distR="114300">
            <wp:extent cx="4489283" cy="4071938"/>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489283" cy="4071938"/>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ind w:left="0" w:firstLine="0"/>
        <w:jc w:val="center"/>
        <w:rPr>
          <w:b w:val="1"/>
        </w:rPr>
      </w:pPr>
      <w:r w:rsidDel="00000000" w:rsidR="00000000" w:rsidRPr="00000000">
        <w:rPr>
          <w:b w:val="1"/>
          <w:rtl w:val="0"/>
        </w:rPr>
        <w:t xml:space="preserve">Client Use-Case</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ind w:left="1440" w:firstLine="720"/>
        <w:rPr/>
      </w:pPr>
      <w:r w:rsidDel="00000000" w:rsidR="00000000" w:rsidRPr="00000000">
        <w:rPr/>
        <w:drawing>
          <wp:inline distB="114300" distT="114300" distL="114300" distR="114300">
            <wp:extent cx="3738701" cy="3470176"/>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738701" cy="3470176"/>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ind w:left="4320" w:firstLine="0"/>
        <w:rPr>
          <w:b w:val="1"/>
        </w:rPr>
      </w:pPr>
      <w:r w:rsidDel="00000000" w:rsidR="00000000" w:rsidRPr="00000000">
        <w:rPr>
          <w:b w:val="1"/>
          <w:rtl w:val="0"/>
        </w:rPr>
        <w:t xml:space="preserve">Coach Use-Case</w:t>
      </w:r>
    </w:p>
    <w:p w:rsidR="00000000" w:rsidDel="00000000" w:rsidP="00000000" w:rsidRDefault="00000000" w:rsidRPr="00000000" w14:paraId="00000052">
      <w:pPr>
        <w:jc w:val="center"/>
        <w:rPr/>
      </w:pPr>
      <w:r w:rsidDel="00000000" w:rsidR="00000000" w:rsidRPr="00000000">
        <w:rPr/>
        <w:drawing>
          <wp:inline distB="114300" distT="114300" distL="114300" distR="114300">
            <wp:extent cx="4162425" cy="2081213"/>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162425" cy="2081213"/>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ind w:left="4320" w:firstLine="0"/>
        <w:rPr>
          <w:b w:val="1"/>
        </w:rPr>
      </w:pPr>
      <w:r w:rsidDel="00000000" w:rsidR="00000000" w:rsidRPr="00000000">
        <w:rPr>
          <w:b w:val="1"/>
          <w:rtl w:val="0"/>
        </w:rPr>
        <w:t xml:space="preserve">Admin Use-Case</w:t>
      </w:r>
    </w:p>
    <w:p w:rsidR="00000000" w:rsidDel="00000000" w:rsidP="00000000" w:rsidRDefault="00000000" w:rsidRPr="00000000" w14:paraId="00000054">
      <w:pPr>
        <w:pStyle w:val="Heading2"/>
        <w:rPr>
          <w:i w:val="1"/>
          <w:color w:val="0000ff"/>
        </w:rPr>
      </w:pPr>
      <w:bookmarkStart w:colFirst="0" w:colLast="0" w:name="_uscz1uei9iey" w:id="11"/>
      <w:bookmarkEnd w:id="11"/>
      <w:r w:rsidDel="00000000" w:rsidR="00000000" w:rsidRPr="00000000">
        <w:rPr>
          <w:rtl w:val="0"/>
        </w:rPr>
        <w:t xml:space="preserve">3.2 System Requirements</w:t>
      </w: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numPr>
          <w:ilvl w:val="0"/>
          <w:numId w:val="6"/>
        </w:numPr>
        <w:ind w:left="720" w:hanging="360"/>
        <w:rPr>
          <w:b w:val="1"/>
        </w:rPr>
      </w:pPr>
      <w:r w:rsidDel="00000000" w:rsidR="00000000" w:rsidRPr="00000000">
        <w:rPr>
          <w:b w:val="1"/>
          <w:rtl w:val="0"/>
        </w:rPr>
        <w:t xml:space="preserve">Frontend</w:t>
      </w:r>
    </w:p>
    <w:p w:rsidR="00000000" w:rsidDel="00000000" w:rsidP="00000000" w:rsidRDefault="00000000" w:rsidRPr="00000000" w14:paraId="00000057">
      <w:pPr>
        <w:numPr>
          <w:ilvl w:val="0"/>
          <w:numId w:val="4"/>
        </w:numPr>
        <w:ind w:left="1440" w:hanging="360"/>
      </w:pPr>
      <w:r w:rsidDel="00000000" w:rsidR="00000000" w:rsidRPr="00000000">
        <w:rPr>
          <w:rtl w:val="0"/>
        </w:rPr>
        <w:t xml:space="preserve">Build process: Bundle React (JS) app through Webpack.</w:t>
      </w:r>
    </w:p>
    <w:p w:rsidR="00000000" w:rsidDel="00000000" w:rsidP="00000000" w:rsidRDefault="00000000" w:rsidRPr="00000000" w14:paraId="00000058">
      <w:pPr>
        <w:numPr>
          <w:ilvl w:val="0"/>
          <w:numId w:val="4"/>
        </w:numPr>
        <w:ind w:left="1440" w:hanging="360"/>
        <w:rPr>
          <w:u w:val="none"/>
        </w:rPr>
      </w:pPr>
      <w:r w:rsidDel="00000000" w:rsidR="00000000" w:rsidRPr="00000000">
        <w:rPr>
          <w:rtl w:val="0"/>
        </w:rPr>
        <w:t xml:space="preserve">Deployments: CI/CD via Git and deployments to AWS EC2 instance via custom deploy scripts.</w:t>
      </w:r>
    </w:p>
    <w:p w:rsidR="00000000" w:rsidDel="00000000" w:rsidP="00000000" w:rsidRDefault="00000000" w:rsidRPr="00000000" w14:paraId="00000059">
      <w:pPr>
        <w:ind w:left="0" w:firstLine="0"/>
        <w:rPr/>
      </w:pPr>
      <w:r w:rsidDel="00000000" w:rsidR="00000000" w:rsidRPr="00000000">
        <w:rPr>
          <w:rtl w:val="0"/>
        </w:rPr>
        <w:tab/>
      </w:r>
    </w:p>
    <w:p w:rsidR="00000000" w:rsidDel="00000000" w:rsidP="00000000" w:rsidRDefault="00000000" w:rsidRPr="00000000" w14:paraId="0000005A">
      <w:pPr>
        <w:numPr>
          <w:ilvl w:val="0"/>
          <w:numId w:val="6"/>
        </w:numPr>
        <w:ind w:left="720" w:hanging="360"/>
        <w:rPr>
          <w:b w:val="1"/>
        </w:rPr>
      </w:pPr>
      <w:r w:rsidDel="00000000" w:rsidR="00000000" w:rsidRPr="00000000">
        <w:rPr>
          <w:b w:val="1"/>
          <w:rtl w:val="0"/>
        </w:rPr>
        <w:t xml:space="preserve">Backend </w:t>
      </w:r>
    </w:p>
    <w:p w:rsidR="00000000" w:rsidDel="00000000" w:rsidP="00000000" w:rsidRDefault="00000000" w:rsidRPr="00000000" w14:paraId="0000005B">
      <w:pPr>
        <w:numPr>
          <w:ilvl w:val="0"/>
          <w:numId w:val="4"/>
        </w:numPr>
        <w:ind w:left="1440" w:hanging="360"/>
        <w:rPr>
          <w:u w:val="none"/>
        </w:rPr>
      </w:pPr>
      <w:r w:rsidDel="00000000" w:rsidR="00000000" w:rsidRPr="00000000">
        <w:rPr>
          <w:rtl w:val="0"/>
        </w:rPr>
        <w:t xml:space="preserve">Deployments:  Project code would be deployed using scripts through existing CI/CD tools such as Git/Jenkins. </w:t>
      </w:r>
    </w:p>
    <w:p w:rsidR="00000000" w:rsidDel="00000000" w:rsidP="00000000" w:rsidRDefault="00000000" w:rsidRPr="00000000" w14:paraId="0000005C">
      <w:pPr>
        <w:numPr>
          <w:ilvl w:val="0"/>
          <w:numId w:val="4"/>
        </w:numPr>
        <w:ind w:left="1440" w:hanging="360"/>
        <w:rPr>
          <w:u w:val="none"/>
        </w:rPr>
      </w:pPr>
      <w:r w:rsidDel="00000000" w:rsidR="00000000" w:rsidRPr="00000000">
        <w:rPr>
          <w:rtl w:val="0"/>
        </w:rPr>
        <w:t xml:space="preserve">Infrastructure: AWS EC2 instances would be used for both frontend and backend. Initially, small instances would be deployed across IAD and scaled accordingly </w:t>
      </w:r>
    </w:p>
    <w:p w:rsidR="00000000" w:rsidDel="00000000" w:rsidP="00000000" w:rsidRDefault="00000000" w:rsidRPr="00000000" w14:paraId="0000005D">
      <w:pPr>
        <w:numPr>
          <w:ilvl w:val="0"/>
          <w:numId w:val="4"/>
        </w:numPr>
        <w:ind w:left="1440" w:hanging="360"/>
      </w:pPr>
      <w:r w:rsidDel="00000000" w:rsidR="00000000" w:rsidRPr="00000000">
        <w:rPr>
          <w:rtl w:val="0"/>
        </w:rPr>
        <w:t xml:space="preserve">Logging and metrics: AWS Cloudwatch would be used for logging database metrics and API activities</w:t>
      </w:r>
    </w:p>
    <w:p w:rsidR="00000000" w:rsidDel="00000000" w:rsidP="00000000" w:rsidRDefault="00000000" w:rsidRPr="00000000" w14:paraId="0000005E">
      <w:pPr>
        <w:numPr>
          <w:ilvl w:val="0"/>
          <w:numId w:val="4"/>
        </w:numPr>
        <w:ind w:left="1440" w:hanging="360"/>
        <w:rPr>
          <w:u w:val="none"/>
        </w:rPr>
      </w:pPr>
      <w:r w:rsidDel="00000000" w:rsidR="00000000" w:rsidRPr="00000000">
        <w:rPr>
          <w:rtl w:val="0"/>
        </w:rPr>
        <w:t xml:space="preserve">Scalability: EC2 instances allow manual and auto-scaling of hosts </w:t>
      </w:r>
    </w:p>
    <w:p w:rsidR="00000000" w:rsidDel="00000000" w:rsidP="00000000" w:rsidRDefault="00000000" w:rsidRPr="00000000" w14:paraId="0000005F">
      <w:pPr>
        <w:rPr>
          <w:i w:val="1"/>
          <w:color w:val="0000ff"/>
        </w:rPr>
      </w:pPr>
      <w:r w:rsidDel="00000000" w:rsidR="00000000" w:rsidRPr="00000000">
        <w:rPr>
          <w:rtl w:val="0"/>
        </w:rPr>
      </w:r>
    </w:p>
    <w:p w:rsidR="00000000" w:rsidDel="00000000" w:rsidP="00000000" w:rsidRDefault="00000000" w:rsidRPr="00000000" w14:paraId="00000060">
      <w:pPr>
        <w:rPr>
          <w:i w:val="1"/>
          <w:color w:val="0000ff"/>
        </w:rPr>
      </w:pPr>
      <w:r w:rsidDel="00000000" w:rsidR="00000000" w:rsidRPr="00000000">
        <w:rPr>
          <w:rtl w:val="0"/>
        </w:rPr>
      </w:r>
    </w:p>
    <w:p w:rsidR="00000000" w:rsidDel="00000000" w:rsidP="00000000" w:rsidRDefault="00000000" w:rsidRPr="00000000" w14:paraId="00000061">
      <w:pPr>
        <w:rPr>
          <w:i w:val="1"/>
          <w:color w:val="0000ff"/>
        </w:rPr>
      </w:pPr>
      <w:r w:rsidDel="00000000" w:rsidR="00000000" w:rsidRPr="00000000">
        <w:rPr>
          <w:rtl w:val="0"/>
        </w:rPr>
      </w:r>
    </w:p>
    <w:p w:rsidR="00000000" w:rsidDel="00000000" w:rsidP="00000000" w:rsidRDefault="00000000" w:rsidRPr="00000000" w14:paraId="00000062">
      <w:pPr>
        <w:rPr>
          <w:i w:val="1"/>
          <w:color w:val="0000ff"/>
        </w:rPr>
      </w:pPr>
      <w:r w:rsidDel="00000000" w:rsidR="00000000" w:rsidRPr="00000000">
        <w:rPr>
          <w:rtl w:val="0"/>
        </w:rPr>
      </w:r>
    </w:p>
    <w:p w:rsidR="00000000" w:rsidDel="00000000" w:rsidP="00000000" w:rsidRDefault="00000000" w:rsidRPr="00000000" w14:paraId="00000063">
      <w:pPr>
        <w:rPr>
          <w:i w:val="1"/>
          <w:color w:val="0000ff"/>
        </w:rPr>
      </w:pPr>
      <w:r w:rsidDel="00000000" w:rsidR="00000000" w:rsidRPr="00000000">
        <w:rPr>
          <w:rtl w:val="0"/>
        </w:rPr>
      </w:r>
    </w:p>
    <w:p w:rsidR="00000000" w:rsidDel="00000000" w:rsidP="00000000" w:rsidRDefault="00000000" w:rsidRPr="00000000" w14:paraId="00000064">
      <w:pPr>
        <w:rPr>
          <w:i w:val="1"/>
          <w:color w:val="0000ff"/>
        </w:rPr>
      </w:pPr>
      <w:r w:rsidDel="00000000" w:rsidR="00000000" w:rsidRPr="00000000">
        <w:rPr>
          <w:rtl w:val="0"/>
        </w:rPr>
      </w:r>
    </w:p>
    <w:p w:rsidR="00000000" w:rsidDel="00000000" w:rsidP="00000000" w:rsidRDefault="00000000" w:rsidRPr="00000000" w14:paraId="00000065">
      <w:pPr>
        <w:rPr>
          <w:i w:val="1"/>
          <w:color w:val="0000ff"/>
        </w:rPr>
      </w:pPr>
      <w:r w:rsidDel="00000000" w:rsidR="00000000" w:rsidRPr="00000000">
        <w:rPr>
          <w:rtl w:val="0"/>
        </w:rPr>
      </w:r>
    </w:p>
    <w:p w:rsidR="00000000" w:rsidDel="00000000" w:rsidP="00000000" w:rsidRDefault="00000000" w:rsidRPr="00000000" w14:paraId="00000066">
      <w:pPr>
        <w:rPr>
          <w:i w:val="1"/>
          <w:color w:val="0000ff"/>
        </w:rPr>
      </w:pPr>
      <w:r w:rsidDel="00000000" w:rsidR="00000000" w:rsidRPr="00000000">
        <w:rPr>
          <w:rtl w:val="0"/>
        </w:rPr>
      </w:r>
    </w:p>
    <w:p w:rsidR="00000000" w:rsidDel="00000000" w:rsidP="00000000" w:rsidRDefault="00000000" w:rsidRPr="00000000" w14:paraId="00000067">
      <w:pPr>
        <w:rPr>
          <w:i w:val="1"/>
          <w:color w:val="0000ff"/>
        </w:rPr>
      </w:pPr>
      <w:r w:rsidDel="00000000" w:rsidR="00000000" w:rsidRPr="00000000">
        <w:rPr>
          <w:rtl w:val="0"/>
        </w:rPr>
      </w:r>
    </w:p>
    <w:p w:rsidR="00000000" w:rsidDel="00000000" w:rsidP="00000000" w:rsidRDefault="00000000" w:rsidRPr="00000000" w14:paraId="00000068">
      <w:pPr>
        <w:rPr>
          <w:i w:val="1"/>
          <w:color w:val="0000ff"/>
        </w:rPr>
      </w:pPr>
      <w:r w:rsidDel="00000000" w:rsidR="00000000" w:rsidRPr="00000000">
        <w:rPr>
          <w:rtl w:val="0"/>
        </w:rPr>
      </w:r>
    </w:p>
    <w:p w:rsidR="00000000" w:rsidDel="00000000" w:rsidP="00000000" w:rsidRDefault="00000000" w:rsidRPr="00000000" w14:paraId="00000069">
      <w:pPr>
        <w:pStyle w:val="Heading2"/>
        <w:rPr/>
      </w:pPr>
      <w:bookmarkStart w:colFirst="0" w:colLast="0" w:name="_qklb0ib947t3" w:id="12"/>
      <w:bookmarkEnd w:id="12"/>
      <w:r w:rsidDel="00000000" w:rsidR="00000000" w:rsidRPr="00000000">
        <w:rPr>
          <w:rtl w:val="0"/>
        </w:rPr>
        <w:t xml:space="preserve">3.3 Interface Requirements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jc w:val="center"/>
        <w:rPr/>
      </w:pPr>
      <w:r w:rsidDel="00000000" w:rsidR="00000000" w:rsidRPr="00000000">
        <w:rPr/>
        <w:drawing>
          <wp:inline distB="114300" distT="114300" distL="114300" distR="114300">
            <wp:extent cx="4760947" cy="2525438"/>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760947" cy="2525438"/>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jc w:val="center"/>
        <w:rPr/>
      </w:pPr>
      <w:r w:rsidDel="00000000" w:rsidR="00000000" w:rsidRPr="00000000">
        <w:rPr>
          <w:rtl w:val="0"/>
        </w:rPr>
      </w:r>
    </w:p>
    <w:p w:rsidR="00000000" w:rsidDel="00000000" w:rsidP="00000000" w:rsidRDefault="00000000" w:rsidRPr="00000000" w14:paraId="0000006D">
      <w:pPr>
        <w:jc w:val="center"/>
        <w:rPr/>
      </w:pPr>
      <w:r w:rsidDel="00000000" w:rsidR="00000000" w:rsidRPr="00000000">
        <w:rPr/>
        <w:drawing>
          <wp:inline distB="114300" distT="114300" distL="114300" distR="114300">
            <wp:extent cx="4448175" cy="2466127"/>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4448175" cy="2466127"/>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pStyle w:val="Heading1"/>
        <w:rPr/>
      </w:pPr>
      <w:bookmarkStart w:colFirst="0" w:colLast="0" w:name="_w652wb168ekc" w:id="13"/>
      <w:bookmarkEnd w:id="13"/>
      <w:r w:rsidDel="00000000" w:rsidR="00000000" w:rsidRPr="00000000">
        <w:rPr>
          <w:rtl w:val="0"/>
        </w:rPr>
        <w:t xml:space="preserve">4. Appendices</w:t>
      </w:r>
    </w:p>
    <w:p w:rsidR="00000000" w:rsidDel="00000000" w:rsidP="00000000" w:rsidRDefault="00000000" w:rsidRPr="00000000" w14:paraId="0000006F">
      <w:pPr>
        <w:rPr>
          <w:color w:val="202124"/>
        </w:rPr>
      </w:pPr>
      <w:r w:rsidDel="00000000" w:rsidR="00000000" w:rsidRPr="00000000">
        <w:rPr>
          <w:color w:val="202124"/>
          <w:rtl w:val="0"/>
        </w:rPr>
        <w:t xml:space="preserve">No additional documents.</w:t>
      </w:r>
      <w:r w:rsidDel="00000000" w:rsidR="00000000" w:rsidRPr="00000000">
        <w:rPr>
          <w:rtl w:val="0"/>
        </w:rPr>
      </w:r>
    </w:p>
    <w:p w:rsidR="00000000" w:rsidDel="00000000" w:rsidP="00000000" w:rsidRDefault="00000000" w:rsidRPr="00000000" w14:paraId="00000070">
      <w:pPr>
        <w:rPr>
          <w:color w:val="0000ff"/>
        </w:rPr>
      </w:pPr>
      <w:r w:rsidDel="00000000" w:rsidR="00000000" w:rsidRPr="00000000">
        <w:rPr>
          <w:color w:val="0000ff"/>
          <w:rtl w:val="0"/>
        </w:rPr>
        <w:t xml:space="preserve"> </w:t>
      </w:r>
    </w:p>
    <w:p w:rsidR="00000000" w:rsidDel="00000000" w:rsidP="00000000" w:rsidRDefault="00000000" w:rsidRPr="00000000" w14:paraId="00000071">
      <w:pPr>
        <w:rPr>
          <w:color w:val="0000ff"/>
        </w:rPr>
      </w:pPr>
      <w:r w:rsidDel="00000000" w:rsidR="00000000" w:rsidRPr="00000000">
        <w:rPr>
          <w:rtl w:val="0"/>
        </w:rPr>
      </w:r>
    </w:p>
    <w:p w:rsidR="00000000" w:rsidDel="00000000" w:rsidP="00000000" w:rsidRDefault="00000000" w:rsidRPr="00000000" w14:paraId="00000072">
      <w:pPr>
        <w:rPr>
          <w:color w:val="0000ff"/>
        </w:rPr>
      </w:pPr>
      <w:r w:rsidDel="00000000" w:rsidR="00000000" w:rsidRPr="00000000">
        <w:rPr>
          <w:rtl w:val="0"/>
        </w:rPr>
      </w:r>
    </w:p>
    <w:p w:rsidR="00000000" w:rsidDel="00000000" w:rsidP="00000000" w:rsidRDefault="00000000" w:rsidRPr="00000000" w14:paraId="00000073">
      <w:pPr>
        <w:rPr>
          <w:color w:val="0000ff"/>
        </w:rPr>
      </w:pPr>
      <w:r w:rsidDel="00000000" w:rsidR="00000000" w:rsidRPr="00000000">
        <w:rPr>
          <w:rtl w:val="0"/>
        </w:rPr>
      </w:r>
    </w:p>
    <w:p w:rsidR="00000000" w:rsidDel="00000000" w:rsidP="00000000" w:rsidRDefault="00000000" w:rsidRPr="00000000" w14:paraId="00000074">
      <w:pPr>
        <w:pStyle w:val="Heading1"/>
        <w:rPr>
          <w:i w:val="1"/>
          <w:color w:val="0000ff"/>
        </w:rPr>
      </w:pPr>
      <w:bookmarkStart w:colFirst="0" w:colLast="0" w:name="_63k1k01p5a9u" w:id="14"/>
      <w:bookmarkEnd w:id="14"/>
      <w:r w:rsidDel="00000000" w:rsidR="00000000" w:rsidRPr="00000000">
        <w:rPr>
          <w:rtl w:val="0"/>
        </w:rPr>
        <w:t xml:space="preserve">5. Glossary</w:t>
      </w:r>
      <w:r w:rsidDel="00000000" w:rsidR="00000000" w:rsidRPr="00000000">
        <w:rPr>
          <w:rtl w:val="0"/>
        </w:rPr>
      </w:r>
    </w:p>
    <w:p w:rsidR="00000000" w:rsidDel="00000000" w:rsidP="00000000" w:rsidRDefault="00000000" w:rsidRPr="00000000" w14:paraId="00000075">
      <w:pPr>
        <w:rPr>
          <w:i w:val="1"/>
          <w:color w:val="0000ff"/>
        </w:rPr>
      </w:pPr>
      <w:r w:rsidDel="00000000" w:rsidR="00000000" w:rsidRPr="00000000">
        <w:rPr>
          <w:rtl w:val="0"/>
        </w:rPr>
      </w:r>
    </w:p>
    <w:p w:rsidR="00000000" w:rsidDel="00000000" w:rsidP="00000000" w:rsidRDefault="00000000" w:rsidRPr="00000000" w14:paraId="00000076">
      <w:pPr>
        <w:rPr>
          <w:b w:val="1"/>
          <w:i w:val="1"/>
          <w:u w:val="single"/>
        </w:rPr>
      </w:pPr>
      <w:r w:rsidDel="00000000" w:rsidR="00000000" w:rsidRPr="00000000">
        <w:rPr>
          <w:b w:val="1"/>
          <w:i w:val="1"/>
          <w:u w:val="single"/>
          <w:rtl w:val="0"/>
        </w:rPr>
        <w:t xml:space="preserve">Definitions:</w:t>
      </w:r>
    </w:p>
    <w:p w:rsidR="00000000" w:rsidDel="00000000" w:rsidP="00000000" w:rsidRDefault="00000000" w:rsidRPr="00000000" w14:paraId="00000077">
      <w:pPr>
        <w:rPr>
          <w:i w:val="1"/>
          <w:color w:val="0000ff"/>
        </w:rPr>
      </w:pPr>
      <w:r w:rsidDel="00000000" w:rsidR="00000000" w:rsidRPr="00000000">
        <w:rPr>
          <w:rtl w:val="0"/>
        </w:rPr>
      </w:r>
    </w:p>
    <w:p w:rsidR="00000000" w:rsidDel="00000000" w:rsidP="00000000" w:rsidRDefault="00000000" w:rsidRPr="00000000" w14:paraId="00000078">
      <w:pPr>
        <w:rPr/>
      </w:pPr>
      <w:r w:rsidDel="00000000" w:rsidR="00000000" w:rsidRPr="00000000">
        <w:rPr>
          <w:u w:val="single"/>
          <w:rtl w:val="0"/>
        </w:rPr>
        <w:t xml:space="preserve">Client</w:t>
      </w:r>
      <w:r w:rsidDel="00000000" w:rsidR="00000000" w:rsidRPr="00000000">
        <w:rPr>
          <w:rtl w:val="0"/>
        </w:rPr>
        <w:t xml:space="preserve">: The user who uses NetWorthy, for assistance in their personal finance journey.</w:t>
      </w:r>
      <w:r w:rsidDel="00000000" w:rsidR="00000000" w:rsidRPr="00000000">
        <w:rPr>
          <w:rtl w:val="0"/>
        </w:rPr>
      </w:r>
    </w:p>
    <w:p w:rsidR="00000000" w:rsidDel="00000000" w:rsidP="00000000" w:rsidRDefault="00000000" w:rsidRPr="00000000" w14:paraId="00000079">
      <w:pPr>
        <w:rPr/>
      </w:pPr>
      <w:r w:rsidDel="00000000" w:rsidR="00000000" w:rsidRPr="00000000">
        <w:rPr>
          <w:u w:val="single"/>
          <w:rtl w:val="0"/>
        </w:rPr>
        <w:t xml:space="preserve">Coach:</w:t>
      </w:r>
      <w:r w:rsidDel="00000000" w:rsidR="00000000" w:rsidRPr="00000000">
        <w:rPr>
          <w:rtl w:val="0"/>
        </w:rPr>
        <w:t xml:space="preserve"> Users who will help the client in their personal finance journey.</w:t>
      </w:r>
    </w:p>
    <w:p w:rsidR="00000000" w:rsidDel="00000000" w:rsidP="00000000" w:rsidRDefault="00000000" w:rsidRPr="00000000" w14:paraId="0000007A">
      <w:pPr>
        <w:rPr/>
      </w:pPr>
      <w:r w:rsidDel="00000000" w:rsidR="00000000" w:rsidRPr="00000000">
        <w:rPr>
          <w:u w:val="single"/>
          <w:rtl w:val="0"/>
        </w:rPr>
        <w:t xml:space="preserve">Admin:</w:t>
      </w:r>
      <w:r w:rsidDel="00000000" w:rsidR="00000000" w:rsidRPr="00000000">
        <w:rPr>
          <w:rtl w:val="0"/>
        </w:rPr>
        <w:t xml:space="preserve">  Admin will have the option to verify a coach, add tags and content along with the generic admin functionality of removing any user of NetWorthy.</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b w:val="1"/>
          <w:i w:val="1"/>
          <w:u w:val="single"/>
        </w:rPr>
      </w:pPr>
      <w:r w:rsidDel="00000000" w:rsidR="00000000" w:rsidRPr="00000000">
        <w:rPr>
          <w:b w:val="1"/>
          <w:i w:val="1"/>
          <w:u w:val="single"/>
          <w:rtl w:val="0"/>
        </w:rPr>
        <w:t xml:space="preserve">Abbreviations:</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u w:val="single"/>
          <w:rtl w:val="0"/>
        </w:rPr>
        <w:t xml:space="preserve">CI/CD</w:t>
      </w:r>
      <w:r w:rsidDel="00000000" w:rsidR="00000000" w:rsidRPr="00000000">
        <w:rPr>
          <w:rtl w:val="0"/>
        </w:rPr>
        <w:t xml:space="preserve">: Continuous Integration/ Continuous Deployment.</w:t>
      </w:r>
    </w:p>
    <w:p w:rsidR="00000000" w:rsidDel="00000000" w:rsidP="00000000" w:rsidRDefault="00000000" w:rsidRPr="00000000" w14:paraId="0000007F">
      <w:pPr>
        <w:rPr/>
      </w:pPr>
      <w:r w:rsidDel="00000000" w:rsidR="00000000" w:rsidRPr="00000000">
        <w:rPr>
          <w:u w:val="single"/>
          <w:rtl w:val="0"/>
        </w:rPr>
        <w:t xml:space="preserve">AWS</w:t>
      </w:r>
      <w:r w:rsidDel="00000000" w:rsidR="00000000" w:rsidRPr="00000000">
        <w:rPr>
          <w:rtl w:val="0"/>
        </w:rPr>
        <w:t xml:space="preserve">: Amazon Web Services</w:t>
      </w:r>
    </w:p>
    <w:p w:rsidR="00000000" w:rsidDel="00000000" w:rsidP="00000000" w:rsidRDefault="00000000" w:rsidRPr="00000000" w14:paraId="00000080">
      <w:pPr>
        <w:rPr/>
      </w:pPr>
      <w:r w:rsidDel="00000000" w:rsidR="00000000" w:rsidRPr="00000000">
        <w:rPr>
          <w:u w:val="single"/>
          <w:rtl w:val="0"/>
        </w:rPr>
        <w:t xml:space="preserve">JS</w:t>
      </w:r>
      <w:r w:rsidDel="00000000" w:rsidR="00000000" w:rsidRPr="00000000">
        <w:rPr>
          <w:rtl w:val="0"/>
        </w:rPr>
        <w:t xml:space="preserve">: JavaScript</w:t>
      </w:r>
    </w:p>
    <w:p w:rsidR="00000000" w:rsidDel="00000000" w:rsidP="00000000" w:rsidRDefault="00000000" w:rsidRPr="00000000" w14:paraId="00000081">
      <w:pPr>
        <w:rPr/>
      </w:pPr>
      <w:r w:rsidDel="00000000" w:rsidR="00000000" w:rsidRPr="00000000">
        <w:rPr>
          <w:u w:val="single"/>
          <w:rtl w:val="0"/>
        </w:rPr>
        <w:t xml:space="preserve">EC2</w:t>
      </w:r>
      <w:r w:rsidDel="00000000" w:rsidR="00000000" w:rsidRPr="00000000">
        <w:rPr>
          <w:rtl w:val="0"/>
        </w:rPr>
        <w:t xml:space="preserve">: Elastic Compute Cloud.</w:t>
      </w:r>
    </w:p>
    <w:p w:rsidR="00000000" w:rsidDel="00000000" w:rsidP="00000000" w:rsidRDefault="00000000" w:rsidRPr="00000000" w14:paraId="00000082">
      <w:pPr>
        <w:rPr/>
      </w:pPr>
      <w:r w:rsidDel="00000000" w:rsidR="00000000" w:rsidRPr="00000000">
        <w:rPr>
          <w:u w:val="single"/>
          <w:rtl w:val="0"/>
        </w:rPr>
        <w:t xml:space="preserve">IAD</w:t>
      </w:r>
      <w:r w:rsidDel="00000000" w:rsidR="00000000" w:rsidRPr="00000000">
        <w:rPr>
          <w:rtl w:val="0"/>
        </w:rPr>
        <w:t xml:space="preserve">: AWS us-east-1 region in VA </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pStyle w:val="Heading1"/>
        <w:rPr>
          <w:i w:val="1"/>
          <w:color w:val="0000ff"/>
        </w:rPr>
      </w:pPr>
      <w:bookmarkStart w:colFirst="0" w:colLast="0" w:name="_h3t5co4zvior" w:id="15"/>
      <w:bookmarkEnd w:id="15"/>
      <w:r w:rsidDel="00000000" w:rsidR="00000000" w:rsidRPr="00000000">
        <w:rPr>
          <w:rtl w:val="0"/>
        </w:rPr>
        <w:t xml:space="preserve">6. References</w:t>
      </w: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 </w:t>
      </w:r>
    </w:p>
    <w:p w:rsidR="00000000" w:rsidDel="00000000" w:rsidP="00000000" w:rsidRDefault="00000000" w:rsidRPr="00000000" w14:paraId="00000086">
      <w:pPr>
        <w:numPr>
          <w:ilvl w:val="0"/>
          <w:numId w:val="2"/>
        </w:numPr>
        <w:ind w:left="720" w:hanging="360"/>
        <w:rPr>
          <w:u w:val="none"/>
        </w:rPr>
      </w:pPr>
      <w:r w:rsidDel="00000000" w:rsidR="00000000" w:rsidRPr="00000000">
        <w:rPr>
          <w:rtl w:val="0"/>
        </w:rPr>
        <w:t xml:space="preserve">Initial project requirement document provided by the client.</w:t>
      </w:r>
    </w:p>
    <w:p w:rsidR="00000000" w:rsidDel="00000000" w:rsidP="00000000" w:rsidRDefault="00000000" w:rsidRPr="00000000" w14:paraId="00000087">
      <w:pPr>
        <w:numPr>
          <w:ilvl w:val="0"/>
          <w:numId w:val="2"/>
        </w:numPr>
        <w:ind w:left="720" w:hanging="360"/>
        <w:rPr>
          <w:u w:val="none"/>
        </w:rPr>
      </w:pPr>
      <w:r w:rsidDel="00000000" w:rsidR="00000000" w:rsidRPr="00000000">
        <w:rPr>
          <w:rtl w:val="0"/>
        </w:rPr>
        <w:t xml:space="preserve">Use-case Diagram: Whimsical  [</w:t>
      </w:r>
      <w:hyperlink r:id="rId11">
        <w:r w:rsidDel="00000000" w:rsidR="00000000" w:rsidRPr="00000000">
          <w:rPr>
            <w:rFonts w:ascii="Roboto" w:cs="Roboto" w:eastAsia="Roboto" w:hAnsi="Roboto"/>
            <w:color w:val="202124"/>
            <w:sz w:val="21"/>
            <w:szCs w:val="21"/>
            <w:highlight w:val="white"/>
            <w:rtl w:val="0"/>
          </w:rPr>
          <w:t xml:space="preserve">https://whimsical.com</w:t>
        </w:r>
      </w:hyperlink>
      <w:r w:rsidDel="00000000" w:rsidR="00000000" w:rsidRPr="00000000">
        <w:rPr>
          <w:rtl w:val="0"/>
        </w:rPr>
        <w:t xml:space="preserve">]</w:t>
      </w:r>
      <w:r w:rsidDel="00000000" w:rsidR="00000000" w:rsidRPr="00000000">
        <w:fldChar w:fldCharType="begin"/>
        <w:instrText xml:space="preserve"> HYPERLINK "https://whimsical.com/" </w:instrText>
        <w:fldChar w:fldCharType="separate"/>
      </w:r>
      <w:r w:rsidDel="00000000" w:rsidR="00000000" w:rsidRPr="00000000">
        <w:rPr>
          <w:rtl w:val="0"/>
        </w:rPr>
      </w:r>
    </w:p>
    <w:p w:rsidR="00000000" w:rsidDel="00000000" w:rsidP="00000000" w:rsidRDefault="00000000" w:rsidRPr="00000000" w14:paraId="00000088">
      <w:pPr>
        <w:numPr>
          <w:ilvl w:val="0"/>
          <w:numId w:val="2"/>
        </w:numPr>
        <w:ind w:left="720" w:hanging="360"/>
      </w:pPr>
      <w:r w:rsidDel="00000000" w:rsidR="00000000" w:rsidRPr="00000000">
        <w:fldChar w:fldCharType="end"/>
      </w:r>
      <w:r w:rsidDel="00000000" w:rsidR="00000000" w:rsidRPr="00000000">
        <w:rPr>
          <w:rtl w:val="0"/>
        </w:rPr>
        <w:t xml:space="preserve">Webpack [</w:t>
      </w:r>
      <w:hyperlink r:id="rId12">
        <w:r w:rsidDel="00000000" w:rsidR="00000000" w:rsidRPr="00000000">
          <w:rPr>
            <w:color w:val="1155cc"/>
            <w:u w:val="single"/>
            <w:rtl w:val="0"/>
          </w:rPr>
          <w:t xml:space="preserve">https://webpack.js.org/concepts/</w:t>
        </w:r>
      </w:hyperlink>
      <w:r w:rsidDel="00000000" w:rsidR="00000000" w:rsidRPr="00000000">
        <w:rPr>
          <w:rtl w:val="0"/>
        </w:rPr>
        <w:t xml:space="preserve">]</w:t>
      </w:r>
    </w:p>
    <w:p w:rsidR="00000000" w:rsidDel="00000000" w:rsidP="00000000" w:rsidRDefault="00000000" w:rsidRPr="00000000" w14:paraId="00000089">
      <w:pPr>
        <w:numPr>
          <w:ilvl w:val="0"/>
          <w:numId w:val="2"/>
        </w:numPr>
        <w:ind w:left="720" w:hanging="360"/>
        <w:rPr>
          <w:u w:val="none"/>
        </w:rPr>
      </w:pPr>
      <w:r w:rsidDel="00000000" w:rsidR="00000000" w:rsidRPr="00000000">
        <w:rPr>
          <w:rtl w:val="0"/>
        </w:rPr>
        <w:t xml:space="preserve">AWS EC2: [</w:t>
      </w:r>
      <w:hyperlink r:id="rId13">
        <w:r w:rsidDel="00000000" w:rsidR="00000000" w:rsidRPr="00000000">
          <w:rPr>
            <w:color w:val="1155cc"/>
            <w:u w:val="single"/>
            <w:rtl w:val="0"/>
          </w:rPr>
          <w:t xml:space="preserve">https://aws.amazon.com/ec2/</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8A">
      <w:pPr>
        <w:numPr>
          <w:ilvl w:val="0"/>
          <w:numId w:val="2"/>
        </w:numPr>
        <w:ind w:left="720" w:hanging="360"/>
        <w:rPr>
          <w:u w:val="none"/>
        </w:rPr>
      </w:pPr>
      <w:r w:rsidDel="00000000" w:rsidR="00000000" w:rsidRPr="00000000">
        <w:rPr>
          <w:rtl w:val="0"/>
        </w:rPr>
        <w:t xml:space="preserve">AWS Cloudwatch: [</w:t>
      </w:r>
      <w:hyperlink r:id="rId14">
        <w:r w:rsidDel="00000000" w:rsidR="00000000" w:rsidRPr="00000000">
          <w:rPr>
            <w:color w:val="1155cc"/>
            <w:u w:val="single"/>
            <w:rtl w:val="0"/>
          </w:rPr>
          <w:t xml:space="preserve">https://aws.amazon.com/cloudwatch/</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8B">
      <w:pPr>
        <w:rPr>
          <w:i w:val="1"/>
          <w:color w:val="ff0000"/>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sectPr>
      <w:headerReference r:id="rId15"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himsical.com/" TargetMode="External"/><Relationship Id="rId10" Type="http://schemas.openxmlformats.org/officeDocument/2006/relationships/image" Target="media/image5.png"/><Relationship Id="rId13" Type="http://schemas.openxmlformats.org/officeDocument/2006/relationships/hyperlink" Target="https://aws.amazon.com/ec2/" TargetMode="External"/><Relationship Id="rId12" Type="http://schemas.openxmlformats.org/officeDocument/2006/relationships/hyperlink" Target="https://webpack.js.org/concept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eader" Target="header1.xml"/><Relationship Id="rId14" Type="http://schemas.openxmlformats.org/officeDocument/2006/relationships/hyperlink" Target="https://aws.amazon.com/cloudwatch/"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