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uppressAutoHyphens/>
        <w:jc w:val="center"/>
        <w:rPr>
          <w:rFonts w:ascii="Courier New" w:eastAsia="黑体" w:hAnsi="Courier New" w:cs="Courier New"/>
          <w:color w:val="000000"/>
          <w:sz w:val="72"/>
          <w:szCs w:val="84"/>
        </w:rPr>
      </w:pPr>
      <w:r w:rsidRPr="008F4465">
        <w:rPr>
          <w:rFonts w:ascii="Courier New" w:eastAsia="黑体" w:hAnsi="Courier New" w:cs="Courier New"/>
          <w:color w:val="000000"/>
          <w:sz w:val="72"/>
          <w:szCs w:val="84"/>
        </w:rPr>
        <w:t>MySQL</w:t>
      </w:r>
      <w:r w:rsidRPr="008F4465">
        <w:rPr>
          <w:rFonts w:ascii="Courier New" w:eastAsia="黑体" w:hAnsi="Courier New" w:cs="Courier New"/>
          <w:color w:val="000000"/>
          <w:sz w:val="72"/>
          <w:szCs w:val="84"/>
        </w:rPr>
        <w:t>数据库设计规范</w:t>
      </w:r>
    </w:p>
    <w:p w:rsidR="008F4465" w:rsidRPr="008F4465" w:rsidRDefault="008F4465" w:rsidP="008F4465">
      <w:pPr>
        <w:spacing w:line="360" w:lineRule="exact"/>
        <w:jc w:val="left"/>
        <w:rPr>
          <w:rFonts w:ascii="Courier New" w:eastAsia="黑体" w:hAnsi="Courier New" w:cs="Courier New"/>
          <w:color w:val="000000"/>
          <w:sz w:val="28"/>
        </w:rPr>
      </w:pPr>
    </w:p>
    <w:p w:rsidR="008F4465" w:rsidRDefault="008F4465" w:rsidP="008F4465">
      <w:pPr>
        <w:spacing w:line="360" w:lineRule="exact"/>
        <w:jc w:val="left"/>
        <w:rPr>
          <w:rFonts w:ascii="Courier New" w:eastAsia="黑体" w:hAnsi="Courier New" w:cs="Courier New"/>
          <w:color w:val="000000"/>
          <w:sz w:val="28"/>
        </w:rPr>
      </w:pPr>
    </w:p>
    <w:p w:rsidR="001227A9" w:rsidRDefault="001227A9" w:rsidP="008F4465">
      <w:pPr>
        <w:spacing w:line="360" w:lineRule="exact"/>
        <w:jc w:val="left"/>
        <w:rPr>
          <w:rFonts w:ascii="Courier New" w:eastAsia="黑体" w:hAnsi="Courier New" w:cs="Courier New"/>
          <w:color w:val="000000"/>
          <w:sz w:val="28"/>
        </w:rPr>
      </w:pPr>
    </w:p>
    <w:p w:rsidR="001227A9" w:rsidRPr="001227A9" w:rsidRDefault="001227A9" w:rsidP="008F4465">
      <w:pPr>
        <w:spacing w:line="360" w:lineRule="exact"/>
        <w:jc w:val="left"/>
        <w:rPr>
          <w:rFonts w:ascii="Courier New" w:eastAsia="黑体" w:hAnsi="Courier New" w:cs="Courier New" w:hint="eastAsia"/>
          <w:color w:val="FF0000"/>
          <w:sz w:val="28"/>
        </w:rPr>
      </w:pPr>
      <w:r w:rsidRPr="001227A9">
        <w:rPr>
          <w:rFonts w:ascii="Courier New" w:eastAsia="黑体" w:hAnsi="Courier New" w:cs="Courier New" w:hint="eastAsia"/>
          <w:color w:val="FF0000"/>
          <w:sz w:val="28"/>
        </w:rPr>
        <w:t>该文档部分规范不符合先在团队开发风格，已用红色字体，删除线标记。</w:t>
      </w:r>
      <w:r>
        <w:rPr>
          <w:rFonts w:ascii="Courier New" w:eastAsia="黑体" w:hAnsi="Courier New" w:cs="Courier New" w:hint="eastAsia"/>
          <w:color w:val="FF0000"/>
          <w:sz w:val="28"/>
        </w:rPr>
        <w:t>(</w:t>
      </w:r>
      <w:r>
        <w:rPr>
          <w:rFonts w:ascii="Courier New" w:eastAsia="黑体" w:hAnsi="Courier New" w:cs="Courier New"/>
          <w:color w:val="FF0000"/>
          <w:sz w:val="28"/>
        </w:rPr>
        <w:t>added 2017/11/21</w:t>
      </w:r>
      <w:bookmarkStart w:id="0" w:name="_GoBack"/>
      <w:bookmarkEnd w:id="0"/>
      <w:r>
        <w:rPr>
          <w:rFonts w:ascii="Courier New" w:eastAsia="黑体" w:hAnsi="Courier New" w:cs="Courier New" w:hint="eastAsia"/>
          <w:color w:val="FF0000"/>
          <w:sz w:val="28"/>
        </w:rPr>
        <w:t>)</w:t>
      </w:r>
    </w:p>
    <w:p w:rsidR="001227A9" w:rsidRPr="001227A9" w:rsidRDefault="001227A9" w:rsidP="008F4465">
      <w:pPr>
        <w:spacing w:line="360" w:lineRule="exact"/>
        <w:jc w:val="left"/>
        <w:rPr>
          <w:rFonts w:ascii="Courier New" w:eastAsia="黑体" w:hAnsi="Courier New" w:cs="Courier New" w:hint="eastAsia"/>
          <w:color w:val="000000"/>
          <w:sz w:val="28"/>
        </w:rPr>
      </w:pPr>
    </w:p>
    <w:p w:rsidR="008F4465" w:rsidRPr="008F4465" w:rsidRDefault="008F4465" w:rsidP="008F4465">
      <w:pPr>
        <w:suppressAutoHyphens/>
        <w:rPr>
          <w:rFonts w:ascii="Courier New" w:eastAsia="黑体" w:hAnsi="Courier New" w:cs="Courier New"/>
          <w:color w:val="000000"/>
          <w:sz w:val="28"/>
          <w:szCs w:val="20"/>
          <w:lang w:eastAsia="ar-SA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pStyle w:val="11"/>
        <w:rPr>
          <w:rFonts w:ascii="Courier New" w:hAnsi="Courier New" w:cs="Courier New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</w:rPr>
      </w:pPr>
      <w:r w:rsidRPr="008F4465">
        <w:rPr>
          <w:rFonts w:ascii="Courier New" w:hAnsi="Courier New" w:cs="Courier New"/>
          <w:kern w:val="0"/>
        </w:rPr>
        <w:br w:type="page"/>
      </w:r>
    </w:p>
    <w:sdt>
      <w:sdtPr>
        <w:rPr>
          <w:rFonts w:ascii="Courier New" w:hAnsi="Courier New" w:cs="Courier New"/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/>
      <w:sdtContent>
        <w:p w:rsidR="008F4465" w:rsidRPr="008F4465" w:rsidRDefault="008F4465" w:rsidP="008F4465">
          <w:pPr>
            <w:rPr>
              <w:rFonts w:ascii="Courier New" w:hAnsi="Courier New" w:cs="Courier New"/>
              <w:b/>
              <w:sz w:val="24"/>
              <w:szCs w:val="24"/>
              <w:lang w:val="zh-CN"/>
            </w:rPr>
          </w:pPr>
          <w:r w:rsidRPr="008F4465">
            <w:rPr>
              <w:rFonts w:ascii="Courier New" w:eastAsia="黑体" w:hAnsi="Courier New" w:cs="Courier New"/>
              <w:b/>
              <w:sz w:val="24"/>
              <w:szCs w:val="24"/>
              <w:lang w:val="zh-CN"/>
            </w:rPr>
            <w:t>目录</w:t>
          </w:r>
        </w:p>
        <w:p w:rsidR="008F4465" w:rsidRPr="008F4465" w:rsidRDefault="008F4465" w:rsidP="008F4465">
          <w:pPr>
            <w:spacing w:line="360" w:lineRule="exact"/>
            <w:rPr>
              <w:rFonts w:ascii="Courier New" w:hAnsi="Courier New" w:cs="Courier New"/>
              <w:lang w:val="zh-CN"/>
            </w:rPr>
          </w:pPr>
        </w:p>
        <w:p w:rsidR="008F4465" w:rsidRPr="008F4465" w:rsidRDefault="008F4465" w:rsidP="008F4465">
          <w:pPr>
            <w:pStyle w:val="11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r w:rsidRPr="008F4465">
            <w:rPr>
              <w:rFonts w:ascii="Courier New" w:hAnsi="Courier New" w:cs="Courier New"/>
            </w:rPr>
            <w:fldChar w:fldCharType="begin"/>
          </w:r>
          <w:r w:rsidRPr="008F4465">
            <w:rPr>
              <w:rFonts w:ascii="Courier New" w:hAnsi="Courier New" w:cs="Courier New"/>
            </w:rPr>
            <w:instrText xml:space="preserve"> TOC \o "1-4" \h \z \u </w:instrText>
          </w:r>
          <w:r w:rsidRPr="008F4465">
            <w:rPr>
              <w:rFonts w:ascii="Courier New" w:hAnsi="Courier New" w:cs="Courier New"/>
            </w:rPr>
            <w:fldChar w:fldCharType="separate"/>
          </w:r>
          <w:hyperlink w:anchor="_Toc477767306" w:history="1">
            <w:r w:rsidRPr="008F4465">
              <w:rPr>
                <w:rStyle w:val="a7"/>
                <w:rFonts w:ascii="Courier New" w:eastAsia="微软雅黑" w:hAnsi="Courier New" w:cs="Courier New"/>
                <w:lang w:eastAsia="ar-SA"/>
              </w:rPr>
              <w:t>1.</w:t>
            </w:r>
            <w:r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Pr="008F4465">
              <w:rPr>
                <w:rStyle w:val="a7"/>
                <w:rFonts w:ascii="Courier New" w:eastAsia="微软雅黑" w:hAnsi="Courier New" w:cs="Courier New"/>
              </w:rPr>
              <w:t>规范背景与目的</w:t>
            </w:r>
            <w:r w:rsidRPr="008F4465">
              <w:rPr>
                <w:rFonts w:ascii="Courier New" w:hAnsi="Courier New" w:cs="Courier New"/>
                <w:webHidden/>
              </w:rPr>
              <w:tab/>
            </w:r>
            <w:r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webHidden/>
              </w:rPr>
              <w:instrText xml:space="preserve"> PAGEREF _Toc477767306 \h </w:instrText>
            </w:r>
            <w:r w:rsidRPr="008F4465">
              <w:rPr>
                <w:rFonts w:ascii="Courier New" w:hAnsi="Courier New" w:cs="Courier New"/>
                <w:webHidden/>
              </w:rPr>
            </w:r>
            <w:r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webHidden/>
              </w:rPr>
              <w:t>3</w:t>
            </w:r>
            <w:r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11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hyperlink w:anchor="_Toc477767307" w:history="1">
            <w:r w:rsidR="008F4465" w:rsidRPr="008F4465">
              <w:rPr>
                <w:rStyle w:val="a7"/>
                <w:rFonts w:ascii="Courier New" w:eastAsia="微软雅黑" w:hAnsi="Courier New" w:cs="Courier New"/>
                <w:lang w:eastAsia="ar-SA"/>
              </w:rPr>
              <w:t>2.</w:t>
            </w:r>
            <w:r w:rsidR="008F4465"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="008F4465" w:rsidRPr="008F4465">
              <w:rPr>
                <w:rStyle w:val="a7"/>
                <w:rFonts w:ascii="Courier New" w:eastAsia="微软雅黑" w:hAnsi="Courier New" w:cs="Courier New"/>
              </w:rPr>
              <w:t>设计规范</w:t>
            </w:r>
            <w:r w:rsidR="008F4465" w:rsidRPr="008F4465">
              <w:rPr>
                <w:rFonts w:ascii="Courier New" w:hAnsi="Courier New" w:cs="Courier New"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webHidden/>
              </w:rPr>
              <w:instrText xml:space="preserve"> PAGEREF _Toc477767307 \h </w:instrText>
            </w:r>
            <w:r w:rsidR="008F4465" w:rsidRPr="008F4465">
              <w:rPr>
                <w:rFonts w:ascii="Courier New" w:hAnsi="Courier New" w:cs="Courier New"/>
                <w:webHidden/>
              </w:rPr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2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8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3.1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  <w:lang w:eastAsia="ar-SA"/>
              </w:rPr>
              <w:t>数据库设计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_Toc477767308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9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3.2.1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库名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_Toc477767309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0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3.2.2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表结构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_Toc477767310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1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3.2.3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列数据类型优化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_Toc477767311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4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2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3.2.4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索引设计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_Toc477767312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6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3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3.2.5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分库分表、分区表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_Toc477767313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4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3.2.6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字符集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_Toc477767314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5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3.2.7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程序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DAO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层设计建议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_Toc477767315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6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3.2.8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一个规范的建表语句示例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_Toc477767316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2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7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3.2 SQL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编写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_Toc477767317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8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3.2.1 DML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语句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_Toc477767318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9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3.2.2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多表连接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_Toc477767319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9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0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3.2.3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事务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_Toc477767320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1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3.2.4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排序和分组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_Toc477767321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752109" w:rsidP="008F4465">
          <w:pPr>
            <w:pStyle w:val="31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2" w:history="1"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 xml:space="preserve">3.2.5 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线上禁止使用的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SQL</w:t>
            </w:r>
            <w:r w:rsidR="008F4465" w:rsidRPr="008F4465">
              <w:rPr>
                <w:rStyle w:val="a7"/>
                <w:rFonts w:ascii="Courier New" w:eastAsia="微软雅黑" w:hAnsi="Courier New" w:cs="Courier New"/>
                <w:noProof/>
              </w:rPr>
              <w:t>语句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_Toc477767322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spacing w:line="360" w:lineRule="exact"/>
            <w:rPr>
              <w:rFonts w:ascii="Courier New" w:eastAsia="黑体" w:hAnsi="Courier New" w:cs="Courier New"/>
            </w:rPr>
          </w:pPr>
          <w:r w:rsidRPr="008F4465">
            <w:rPr>
              <w:rFonts w:ascii="Courier New" w:eastAsia="黑体" w:hAnsi="Courier New" w:cs="Courier New"/>
              <w:b/>
              <w:sz w:val="24"/>
              <w:szCs w:val="24"/>
            </w:rPr>
            <w:fldChar w:fldCharType="end"/>
          </w:r>
        </w:p>
      </w:sdtContent>
    </w:sdt>
    <w:p w:rsidR="008F4465" w:rsidRPr="008F4465" w:rsidRDefault="008F4465" w:rsidP="008F4465">
      <w:pPr>
        <w:widowControl/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pStyle w:val="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1" w:name="_Toc304532008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2" w:name="_Toc477767306"/>
      <w:bookmarkEnd w:id="1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t>规范背景与目的</w:t>
      </w:r>
      <w:bookmarkEnd w:id="2"/>
    </w:p>
    <w:p w:rsidR="008F4465" w:rsidRPr="008F4465" w:rsidRDefault="008F4465" w:rsidP="008F4465">
      <w:pPr>
        <w:suppressAutoHyphens/>
        <w:ind w:firstLine="399"/>
        <w:rPr>
          <w:rFonts w:ascii="Courier New" w:eastAsia="微软雅黑" w:hAnsi="Courier New" w:cs="Courier New"/>
          <w:b/>
          <w:bCs/>
          <w:kern w:val="44"/>
          <w:sz w:val="30"/>
          <w:szCs w:val="30"/>
        </w:rPr>
      </w:pPr>
      <w:bookmarkStart w:id="3" w:name="_Toc304532010"/>
      <w:r w:rsidRPr="008F4465">
        <w:rPr>
          <w:rFonts w:ascii="Courier New" w:eastAsia="宋体" w:hAnsi="Courier New" w:cs="Courier New"/>
          <w:szCs w:val="20"/>
        </w:rPr>
        <w:t>MySQL</w:t>
      </w:r>
      <w:r w:rsidRPr="008F4465">
        <w:rPr>
          <w:rFonts w:ascii="Courier New" w:eastAsia="宋体" w:hAnsi="Courier New" w:cs="Courier New"/>
          <w:szCs w:val="20"/>
        </w:rPr>
        <w:t>数据库与</w:t>
      </w:r>
      <w:r w:rsidRPr="008F4465">
        <w:rPr>
          <w:rFonts w:ascii="Courier New" w:eastAsia="宋体" w:hAnsi="Courier New" w:cs="Courier New"/>
          <w:szCs w:val="20"/>
        </w:rPr>
        <w:t>oracle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sqlserver</w:t>
      </w:r>
      <w:r w:rsidRPr="008F4465">
        <w:rPr>
          <w:rFonts w:ascii="Courier New" w:eastAsia="宋体" w:hAnsi="Courier New" w:cs="Courier New"/>
          <w:szCs w:val="20"/>
        </w:rPr>
        <w:t>等数据库相比，有其内核上的优势与劣势。我们在使用</w:t>
      </w:r>
      <w:r w:rsidRPr="008F4465">
        <w:rPr>
          <w:rFonts w:ascii="Courier New" w:eastAsia="宋体" w:hAnsi="Courier New" w:cs="Courier New"/>
          <w:szCs w:val="20"/>
        </w:rPr>
        <w:t>MySQL</w:t>
      </w:r>
      <w:r w:rsidRPr="008F4465">
        <w:rPr>
          <w:rFonts w:ascii="Courier New" w:eastAsia="宋体" w:hAnsi="Courier New" w:cs="Courier New"/>
          <w:szCs w:val="20"/>
        </w:rPr>
        <w:t>数据库的时候需要遵循一定规范，扬长避短。本规范旨在帮助或指导</w:t>
      </w:r>
      <w:r w:rsidRPr="008F4465">
        <w:rPr>
          <w:rFonts w:ascii="Courier New" w:eastAsia="宋体" w:hAnsi="Courier New" w:cs="Courier New"/>
          <w:szCs w:val="20"/>
        </w:rPr>
        <w:t>RD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QA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OP</w:t>
      </w:r>
      <w:r w:rsidRPr="008F4465">
        <w:rPr>
          <w:rFonts w:ascii="Courier New" w:eastAsia="宋体" w:hAnsi="Courier New" w:cs="Courier New"/>
          <w:szCs w:val="20"/>
        </w:rPr>
        <w:t>等技术人员做出适合线上业务的数据库设计。在数据库变更和处理流程、数据库表设计、</w:t>
      </w:r>
      <w:r w:rsidRPr="008F4465">
        <w:rPr>
          <w:rFonts w:ascii="Courier New" w:eastAsia="宋体" w:hAnsi="Courier New" w:cs="Courier New"/>
          <w:szCs w:val="20"/>
        </w:rPr>
        <w:t>SQL</w:t>
      </w:r>
      <w:r w:rsidRPr="008F4465">
        <w:rPr>
          <w:rFonts w:ascii="Courier New" w:eastAsia="宋体" w:hAnsi="Courier New" w:cs="Courier New"/>
          <w:szCs w:val="20"/>
        </w:rPr>
        <w:t>编写等方面予以规范，从而为公司业务系统稳定、健康地运行提供保障。</w:t>
      </w:r>
      <w:bookmarkEnd w:id="3"/>
    </w:p>
    <w:p w:rsidR="008F4465" w:rsidRPr="008F4465" w:rsidRDefault="008F4465" w:rsidP="008F4465">
      <w:pPr>
        <w:pStyle w:val="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4" w:name="_Toc477767307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t>设计规范</w:t>
      </w:r>
      <w:bookmarkEnd w:id="4"/>
    </w:p>
    <w:p w:rsidR="008F4465" w:rsidRPr="008F4465" w:rsidRDefault="008F4465" w:rsidP="008F4465">
      <w:pPr>
        <w:pStyle w:val="2"/>
        <w:suppressAutoHyphens/>
        <w:spacing w:before="360" w:line="408" w:lineRule="auto"/>
        <w:rPr>
          <w:rFonts w:ascii="Courier New" w:eastAsia="微软雅黑" w:hAnsi="Courier New" w:cs="Courier New"/>
          <w:bCs w:val="0"/>
          <w:color w:val="000000"/>
          <w:szCs w:val="20"/>
          <w:lang w:eastAsia="ar-SA"/>
        </w:rPr>
      </w:pPr>
      <w:bookmarkStart w:id="5" w:name="_Toc477767308"/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 xml:space="preserve">3.1 </w:t>
      </w:r>
      <w:r w:rsidRPr="008F4465">
        <w:rPr>
          <w:rFonts w:ascii="Courier New" w:eastAsia="微软雅黑" w:hAnsi="Courier New" w:cs="Courier New"/>
          <w:bCs w:val="0"/>
          <w:color w:val="000000"/>
          <w:szCs w:val="20"/>
          <w:lang w:eastAsia="ar-SA"/>
        </w:rPr>
        <w:t>数据库设计</w:t>
      </w:r>
      <w:bookmarkEnd w:id="5"/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以下所有规范会按照【高危】、【强制】、【建议】三个级别进行标注，遵守优先级从高到低。</w:t>
      </w:r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对于不满足【高危】和【强制】两个级别的设计，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会强制打回要求修改。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  <w:lang w:eastAsia="ar-SA"/>
        </w:rPr>
      </w:pPr>
      <w:bookmarkStart w:id="6" w:name="_Toc477767309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3.2.1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库名</w:t>
      </w:r>
      <w:bookmarkEnd w:id="6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库的名称必须控制在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宋体" w:hAnsi="Courier New" w:cs="Courier New"/>
          <w:color w:val="000000"/>
          <w:szCs w:val="20"/>
        </w:rPr>
        <w:t>，相关模块的表名与表名之间尽量提现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的关系，如</w:t>
      </w:r>
      <w:r w:rsidRPr="008F4465">
        <w:rPr>
          <w:rFonts w:ascii="Courier New" w:eastAsia="宋体" w:hAnsi="Courier New" w:cs="Courier New"/>
          <w:color w:val="000000"/>
          <w:szCs w:val="20"/>
        </w:rPr>
        <w:t>user</w:t>
      </w:r>
      <w:r w:rsidRPr="008F4465">
        <w:rPr>
          <w:rFonts w:ascii="Courier New" w:eastAsia="宋体" w:hAnsi="Courier New" w:cs="Courier New"/>
          <w:color w:val="000000"/>
          <w:szCs w:val="20"/>
        </w:rPr>
        <w:t>表和</w:t>
      </w:r>
      <w:r w:rsidRPr="008F4465">
        <w:rPr>
          <w:rFonts w:ascii="Courier New" w:eastAsia="宋体" w:hAnsi="Courier New" w:cs="Courier New"/>
          <w:color w:val="000000"/>
          <w:szCs w:val="20"/>
        </w:rPr>
        <w:t>user_login</w:t>
      </w:r>
      <w:r w:rsidRPr="008F4465">
        <w:rPr>
          <w:rFonts w:ascii="Courier New" w:eastAsia="宋体" w:hAnsi="Courier New" w:cs="Courier New"/>
          <w:color w:val="000000"/>
          <w:szCs w:val="20"/>
        </w:rPr>
        <w:t>表。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库的名称</w:t>
      </w:r>
      <w:r w:rsidRPr="008F4465">
        <w:rPr>
          <w:rFonts w:ascii="Courier New" w:eastAsia="宋体" w:hAnsi="Courier New" w:cs="Courier New"/>
          <w:szCs w:val="20"/>
        </w:rPr>
        <w:t>格式：业务系统名称</w:t>
      </w:r>
      <w:r w:rsidRPr="008F4465">
        <w:rPr>
          <w:rFonts w:ascii="Courier New" w:eastAsia="宋体" w:hAnsi="Courier New" w:cs="Courier New"/>
          <w:szCs w:val="20"/>
        </w:rPr>
        <w:t>_</w:t>
      </w:r>
      <w:r w:rsidRPr="008F4465">
        <w:rPr>
          <w:rFonts w:ascii="Courier New" w:eastAsia="宋体" w:hAnsi="Courier New" w:cs="Courier New"/>
          <w:szCs w:val="20"/>
        </w:rPr>
        <w:t>子系统名，同一模块使用的表名尽量使用统一前缀。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 xml:space="preserve">3. </w:t>
      </w:r>
      <w:r w:rsidRPr="008F4465">
        <w:rPr>
          <w:rFonts w:ascii="Courier New" w:eastAsia="宋体" w:hAnsi="Courier New" w:cs="Courier New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一般分库名称命名格式是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编号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  <w:lang w:eastAsia="ar-SA"/>
        </w:rPr>
        <w:t>编号从</w:t>
      </w:r>
      <w:r w:rsidRPr="008F4465">
        <w:rPr>
          <w:rFonts w:ascii="Courier New" w:eastAsia="宋体" w:hAnsi="Courier New" w:cs="Courier New"/>
          <w:szCs w:val="20"/>
          <w:lang w:eastAsia="ar-SA"/>
        </w:rPr>
        <w:t>“0”</w:t>
      </w:r>
      <w:r w:rsidRPr="008F4465">
        <w:rPr>
          <w:rFonts w:ascii="Courier New" w:eastAsia="宋体" w:hAnsi="Courier New" w:cs="Courier New"/>
          <w:szCs w:val="20"/>
          <w:lang w:eastAsia="ar-SA"/>
        </w:rPr>
        <w:t>开始</w:t>
      </w:r>
      <w:r w:rsidRPr="008F4465">
        <w:rPr>
          <w:rFonts w:ascii="Courier New" w:eastAsia="宋体" w:hAnsi="Courier New" w:cs="Courier New"/>
          <w:szCs w:val="20"/>
        </w:rPr>
        <w:t>递增，</w:t>
      </w:r>
      <w:r w:rsidRPr="008F4465">
        <w:rPr>
          <w:rFonts w:ascii="Courier New" w:eastAsia="宋体" w:hAnsi="Courier New" w:cs="Courier New"/>
          <w:szCs w:val="20"/>
          <w:lang w:eastAsia="ar-SA"/>
        </w:rPr>
        <w:t>比如</w:t>
      </w:r>
      <w:r w:rsidRPr="008F4465">
        <w:rPr>
          <w:rFonts w:ascii="Courier New" w:eastAsia="宋体" w:hAnsi="Courier New" w:cs="Courier New"/>
          <w:szCs w:val="20"/>
          <w:lang w:eastAsia="ar-SA"/>
        </w:rPr>
        <w:t>“wenda_001”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以时间进行分库的名称格式是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时间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”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创建数据库时必须显式指定字符集，并且字符集只能是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</w:rPr>
        <w:t>utf8mb4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创建数据库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举例：</w:t>
      </w:r>
    </w:p>
    <w:p w:rsidR="008F4465" w:rsidRPr="008F4465" w:rsidRDefault="008F4465" w:rsidP="008F4465">
      <w:pPr>
        <w:spacing w:line="360" w:lineRule="exact"/>
        <w:ind w:firstLine="42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Create database db1 default character set utf8;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7" w:name="_Toc477767310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3.2.2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表结构</w:t>
      </w:r>
      <w:bookmarkEnd w:id="7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表和列的名称必须控制在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宋体" w:hAnsi="Courier New" w:cs="Courier New"/>
          <w:color w:val="000000"/>
          <w:szCs w:val="20"/>
        </w:rPr>
        <w:t>，表名只能使用字母、数字和下划线，一律小写。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</w:t>
      </w:r>
      <w:r w:rsidRPr="008F4465">
        <w:rPr>
          <w:rFonts w:ascii="Courier New" w:eastAsia="宋体" w:hAnsi="Courier New" w:cs="Courier New"/>
          <w:color w:val="000000"/>
          <w:szCs w:val="20"/>
        </w:rPr>
        <w:t>名要求模块名强相关，如师资系统采用</w:t>
      </w:r>
      <w:r>
        <w:rPr>
          <w:rFonts w:ascii="Courier New" w:eastAsia="宋体" w:hAnsi="Courier New" w:cs="Courier New" w:hint="eastAsia"/>
          <w:color w:val="000000"/>
          <w:szCs w:val="20"/>
        </w:rPr>
        <w:t>其英文单词</w:t>
      </w:r>
      <w:r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Faculty”</w:t>
      </w:r>
      <w:r w:rsidRPr="008F4465">
        <w:rPr>
          <w:rFonts w:ascii="Courier New" w:eastAsia="宋体" w:hAnsi="Courier New" w:cs="Courier New"/>
          <w:color w:val="000000"/>
          <w:szCs w:val="20"/>
        </w:rPr>
        <w:t>作为前缀，渠道系统采用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channel”</w:t>
      </w:r>
      <w:r w:rsidRPr="008F4465">
        <w:rPr>
          <w:rFonts w:ascii="Courier New" w:eastAsia="宋体" w:hAnsi="Courier New" w:cs="Courier New"/>
          <w:color w:val="000000"/>
          <w:szCs w:val="20"/>
        </w:rPr>
        <w:t>作为前缀等。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3.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创建表时必须显式指定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字符集为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或</w:t>
      </w:r>
      <w:r w:rsidRPr="008F4465">
        <w:rPr>
          <w:rFonts w:ascii="Courier New" w:eastAsia="宋体" w:hAnsi="Courier New" w:cs="Courier New"/>
          <w:color w:val="000000"/>
          <w:szCs w:val="20"/>
        </w:rPr>
        <w:t>utf8mb4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4.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创建表时必须显式指定表存储引擎类型，</w:t>
      </w:r>
      <w:r w:rsidRPr="008F4465">
        <w:rPr>
          <w:rFonts w:ascii="Courier New" w:eastAsia="宋体" w:hAnsi="Courier New" w:cs="Courier New"/>
          <w:color w:val="000000"/>
          <w:szCs w:val="20"/>
        </w:rPr>
        <w:t>如无特殊需求，一律为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当需要使用除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InnoDB/MyISAM/Memory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以外的存储引擎时，必须通过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审核才能在生产环境中使用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lastRenderedPageBreak/>
        <w:tab/>
      </w: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表支持事务、行锁、宕机恢复、</w:t>
      </w:r>
      <w:r w:rsidRPr="008F4465">
        <w:rPr>
          <w:rFonts w:ascii="Courier New" w:eastAsia="宋体" w:hAnsi="Courier New" w:cs="Courier New"/>
          <w:color w:val="000000"/>
          <w:szCs w:val="20"/>
        </w:rPr>
        <w:t>MVCC</w:t>
      </w:r>
      <w:r w:rsidRPr="008F4465">
        <w:rPr>
          <w:rFonts w:ascii="Courier New" w:eastAsia="宋体" w:hAnsi="Courier New" w:cs="Courier New"/>
          <w:color w:val="000000"/>
          <w:szCs w:val="20"/>
        </w:rPr>
        <w:t>等关系型数据库重要特性，为业界使用最多的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存储引擎。而这是其他大多数存储引擎不具备的，因此首推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</w:t>
      </w:r>
      <w:r w:rsidRPr="008F4465">
        <w:rPr>
          <w:rFonts w:ascii="Courier New" w:eastAsia="宋体" w:hAnsi="Courier New" w:cs="Courier New"/>
          <w:color w:val="000000"/>
          <w:szCs w:val="20"/>
        </w:rPr>
        <w:t>强制】建表必须有</w:t>
      </w:r>
      <w:r w:rsidRPr="008F4465">
        <w:rPr>
          <w:rFonts w:ascii="Courier New" w:eastAsia="宋体" w:hAnsi="Courier New" w:cs="Courier New"/>
          <w:color w:val="000000"/>
          <w:szCs w:val="20"/>
        </w:rPr>
        <w:t>comment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【建议】建表时关于主键：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(1)</w:t>
      </w:r>
      <w:r w:rsidRPr="008F4465">
        <w:rPr>
          <w:rFonts w:ascii="Courier New" w:eastAsia="宋体" w:hAnsi="Courier New" w:cs="Courier New"/>
          <w:szCs w:val="20"/>
        </w:rPr>
        <w:t>强制要求主键为</w:t>
      </w:r>
      <w:r w:rsidRPr="008F4465">
        <w:rPr>
          <w:rFonts w:ascii="Courier New" w:eastAsia="宋体" w:hAnsi="Courier New" w:cs="Courier New"/>
          <w:szCs w:val="20"/>
        </w:rPr>
        <w:t>id</w:t>
      </w:r>
      <w:r w:rsidRPr="008F4465">
        <w:rPr>
          <w:rFonts w:ascii="Courier New" w:eastAsia="宋体" w:hAnsi="Courier New" w:cs="Courier New"/>
          <w:szCs w:val="20"/>
        </w:rPr>
        <w:t>，类型为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bigint</w:t>
      </w:r>
      <w:r w:rsidRPr="008F4465">
        <w:rPr>
          <w:rFonts w:ascii="Courier New" w:eastAsia="宋体" w:hAnsi="Courier New" w:cs="Courier New"/>
          <w:szCs w:val="20"/>
        </w:rPr>
        <w:t>，且为</w:t>
      </w:r>
      <w:r w:rsidRPr="008F4465">
        <w:rPr>
          <w:rFonts w:ascii="Courier New" w:eastAsia="宋体" w:hAnsi="Courier New" w:cs="Courier New"/>
          <w:szCs w:val="20"/>
        </w:rPr>
        <w:t>auto_increment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(2)</w:t>
      </w:r>
      <w:r w:rsidRPr="008F4465">
        <w:rPr>
          <w:rFonts w:ascii="Courier New" w:eastAsia="宋体" w:hAnsi="Courier New" w:cs="Courier New"/>
          <w:szCs w:val="20"/>
        </w:rPr>
        <w:t>标识表里每一行主体的字段不要设为主键，建议设为其他字段如</w:t>
      </w:r>
      <w:r w:rsidRPr="008F4465">
        <w:rPr>
          <w:rFonts w:ascii="Courier New" w:eastAsia="宋体" w:hAnsi="Courier New" w:cs="Courier New"/>
          <w:szCs w:val="20"/>
        </w:rPr>
        <w:t>user_id</w:t>
      </w:r>
      <w:r w:rsidRPr="008F4465">
        <w:rPr>
          <w:rFonts w:ascii="Courier New" w:eastAsia="宋体" w:hAnsi="Courier New" w:cs="Courier New"/>
          <w:szCs w:val="20"/>
        </w:rPr>
        <w:t>，</w:t>
      </w:r>
      <w:r w:rsidRPr="008F4465">
        <w:rPr>
          <w:rFonts w:ascii="Courier New" w:eastAsia="宋体" w:hAnsi="Courier New" w:cs="Courier New"/>
          <w:szCs w:val="20"/>
        </w:rPr>
        <w:t>order_id</w:t>
      </w:r>
      <w:r w:rsidRPr="008F4465">
        <w:rPr>
          <w:rFonts w:ascii="Courier New" w:eastAsia="宋体" w:hAnsi="Courier New" w:cs="Courier New"/>
          <w:szCs w:val="20"/>
        </w:rPr>
        <w:t>等，并建立</w:t>
      </w:r>
      <w:r w:rsidRPr="008F4465">
        <w:rPr>
          <w:rFonts w:ascii="Courier New" w:eastAsia="宋体" w:hAnsi="Courier New" w:cs="Courier New"/>
          <w:szCs w:val="20"/>
        </w:rPr>
        <w:t>unique key</w:t>
      </w:r>
      <w:r w:rsidRPr="008F4465">
        <w:rPr>
          <w:rFonts w:ascii="Courier New" w:eastAsia="宋体" w:hAnsi="Courier New" w:cs="Courier New"/>
          <w:szCs w:val="20"/>
        </w:rPr>
        <w:t>索引（可参考</w:t>
      </w:r>
      <w:r w:rsidRPr="008F4465">
        <w:rPr>
          <w:rFonts w:ascii="Courier New" w:eastAsia="宋体" w:hAnsi="Courier New" w:cs="Courier New"/>
          <w:szCs w:val="20"/>
        </w:rPr>
        <w:t>cdb.teacher</w:t>
      </w:r>
      <w:r w:rsidRPr="008F4465">
        <w:rPr>
          <w:rFonts w:ascii="Courier New" w:eastAsia="宋体" w:hAnsi="Courier New" w:cs="Courier New"/>
          <w:szCs w:val="20"/>
        </w:rPr>
        <w:t>表设计）。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因为如果设为主键且主键值为随机插入，则会导致</w:t>
      </w:r>
      <w:r w:rsidRPr="008F4465">
        <w:rPr>
          <w:rFonts w:ascii="Courier New" w:eastAsia="宋体" w:hAnsi="Courier New" w:cs="Courier New"/>
          <w:szCs w:val="20"/>
        </w:rPr>
        <w:t>innodb</w:t>
      </w:r>
      <w:r w:rsidRPr="008F4465">
        <w:rPr>
          <w:rFonts w:ascii="Courier New" w:eastAsia="宋体" w:hAnsi="Courier New" w:cs="Courier New"/>
          <w:szCs w:val="20"/>
        </w:rPr>
        <w:t>内部</w:t>
      </w:r>
      <w:r w:rsidRPr="008F4465">
        <w:rPr>
          <w:rFonts w:ascii="Courier New" w:eastAsia="宋体" w:hAnsi="Courier New" w:cs="Courier New"/>
          <w:szCs w:val="20"/>
        </w:rPr>
        <w:t>page</w:t>
      </w:r>
      <w:r w:rsidRPr="008F4465">
        <w:rPr>
          <w:rFonts w:ascii="Courier New" w:eastAsia="宋体" w:hAnsi="Courier New" w:cs="Courier New"/>
          <w:szCs w:val="20"/>
        </w:rPr>
        <w:t>分裂和大量随机</w:t>
      </w:r>
      <w:r w:rsidRPr="008F4465">
        <w:rPr>
          <w:rFonts w:ascii="Courier New" w:eastAsia="宋体" w:hAnsi="Courier New" w:cs="Courier New"/>
          <w:szCs w:val="20"/>
        </w:rPr>
        <w:t>I/O</w:t>
      </w:r>
      <w:r w:rsidRPr="008F4465">
        <w:rPr>
          <w:rFonts w:ascii="Courier New" w:eastAsia="宋体" w:hAnsi="Courier New" w:cs="Courier New"/>
          <w:szCs w:val="20"/>
        </w:rPr>
        <w:t>，性能下降。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【建议】核心表（如用户表，金钱相关的表）</w:t>
      </w:r>
      <w:r w:rsidRPr="008F4465">
        <w:rPr>
          <w:rFonts w:ascii="Courier New" w:eastAsia="宋体" w:hAnsi="Courier New" w:cs="Courier New"/>
          <w:szCs w:val="20"/>
          <w:lang w:eastAsia="ar-SA"/>
        </w:rPr>
        <w:t>必须有行数据的创建时间字段</w:t>
      </w:r>
      <w:r w:rsidRPr="008F4465">
        <w:rPr>
          <w:rFonts w:ascii="Courier New" w:eastAsia="宋体" w:hAnsi="Courier New" w:cs="Courier New"/>
          <w:szCs w:val="20"/>
          <w:lang w:eastAsia="ar-SA"/>
        </w:rPr>
        <w:t>create_time</w:t>
      </w:r>
      <w:r w:rsidRPr="008F4465">
        <w:rPr>
          <w:rFonts w:ascii="Courier New" w:eastAsia="宋体" w:hAnsi="Courier New" w:cs="Courier New"/>
          <w:szCs w:val="20"/>
          <w:lang w:eastAsia="ar-SA"/>
        </w:rPr>
        <w:t>和最后更新时间字段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update_time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>
        <w:rPr>
          <w:rFonts w:ascii="Courier New" w:eastAsia="宋体" w:hAnsi="Courier New" w:cs="Courier New" w:hint="eastAsia"/>
          <w:color w:val="000000"/>
          <w:szCs w:val="20"/>
        </w:rPr>
        <w:t>并建立索引，</w:t>
      </w:r>
      <w:r w:rsidRPr="008F4465">
        <w:rPr>
          <w:rFonts w:ascii="Courier New" w:eastAsia="宋体" w:hAnsi="Courier New" w:cs="Courier New"/>
          <w:color w:val="000000"/>
          <w:szCs w:val="20"/>
        </w:rPr>
        <w:t>便于查问题。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表中所有字段必须都是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NOT NULL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属性，业务可以根据需要定义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DEFAULT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值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因为使用</w:t>
      </w:r>
      <w:r w:rsidRPr="008F4465">
        <w:rPr>
          <w:rFonts w:ascii="Courier New" w:eastAsia="宋体" w:hAnsi="Courier New" w:cs="Courier New"/>
          <w:color w:val="000000"/>
          <w:szCs w:val="20"/>
        </w:rPr>
        <w:t>NULL</w:t>
      </w:r>
      <w:r w:rsidRPr="008F4465">
        <w:rPr>
          <w:rFonts w:ascii="Courier New" w:eastAsia="宋体" w:hAnsi="Courier New" w:cs="Courier New"/>
          <w:color w:val="000000"/>
          <w:szCs w:val="20"/>
        </w:rPr>
        <w:t>值会存在每一行都会占用额外存储空间、数据迁移容易出错、聚合函数计算结果偏差等问题。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【建议】建议对表里的</w:t>
      </w:r>
      <w:r w:rsidRPr="008F4465">
        <w:rPr>
          <w:rFonts w:ascii="Courier New" w:eastAsia="宋体" w:hAnsi="Courier New" w:cs="Courier New"/>
          <w:color w:val="000000"/>
          <w:szCs w:val="20"/>
        </w:rPr>
        <w:t>blob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</w:rPr>
        <w:t>等大字段，垂直拆分到其他表里，仅在需要读这些对象的时候才去</w:t>
      </w:r>
      <w:r w:rsidRPr="008F4465">
        <w:rPr>
          <w:rFonts w:ascii="Courier New" w:eastAsia="宋体" w:hAnsi="Courier New" w:cs="Courier New"/>
          <w:color w:val="000000"/>
          <w:szCs w:val="20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【建议】反范式设计：把经常需要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查询的字段，在其他表里冗余一份。如</w:t>
      </w:r>
      <w:r w:rsidRPr="008F4465">
        <w:rPr>
          <w:rFonts w:ascii="Courier New" w:eastAsia="宋体" w:hAnsi="Courier New" w:cs="Courier New"/>
          <w:color w:val="000000"/>
          <w:szCs w:val="20"/>
        </w:rPr>
        <w:t>user_name</w:t>
      </w:r>
      <w:r w:rsidRPr="008F4465">
        <w:rPr>
          <w:rFonts w:ascii="Courier New" w:eastAsia="宋体" w:hAnsi="Courier New" w:cs="Courier New"/>
          <w:color w:val="000000"/>
          <w:szCs w:val="20"/>
        </w:rPr>
        <w:t>属性在</w:t>
      </w:r>
      <w:r w:rsidRPr="008F4465">
        <w:rPr>
          <w:rFonts w:ascii="Courier New" w:eastAsia="宋体" w:hAnsi="Courier New" w:cs="Courier New"/>
          <w:color w:val="000000"/>
          <w:szCs w:val="20"/>
        </w:rPr>
        <w:t>user_account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user_login_log</w:t>
      </w:r>
      <w:r w:rsidRPr="008F4465">
        <w:rPr>
          <w:rFonts w:ascii="Courier New" w:eastAsia="宋体" w:hAnsi="Courier New" w:cs="Courier New"/>
          <w:color w:val="000000"/>
          <w:szCs w:val="20"/>
        </w:rPr>
        <w:t>等表里冗余一份，减少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查询。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中间表用于保留中间结果集，名称</w:t>
      </w:r>
      <w:r w:rsidRPr="008F4465">
        <w:rPr>
          <w:rFonts w:ascii="Courier New" w:eastAsia="宋体" w:hAnsi="Courier New" w:cs="Courier New"/>
          <w:color w:val="000000"/>
          <w:szCs w:val="20"/>
        </w:rPr>
        <w:t>必须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“tmp_”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ind w:left="840" w:firstLineChars="150" w:firstLine="315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备份表用于备份或抓取源表快照，名称</w:t>
      </w:r>
      <w:r w:rsidRPr="008F4465">
        <w:rPr>
          <w:rFonts w:ascii="Courier New" w:eastAsia="宋体" w:hAnsi="Courier New" w:cs="Courier New"/>
          <w:color w:val="000000"/>
          <w:szCs w:val="20"/>
        </w:rPr>
        <w:t>必须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“bak_”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ind w:left="735" w:firstLine="42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中间表和备份表定期清理。</w:t>
      </w:r>
    </w:p>
    <w:p w:rsidR="008F4465" w:rsidRPr="008F4465" w:rsidRDefault="008F4465" w:rsidP="008F4465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【强制】对于超过</w:t>
      </w:r>
      <w:r w:rsidRPr="008F4465">
        <w:rPr>
          <w:rFonts w:ascii="Courier New" w:eastAsia="宋体" w:hAnsi="Courier New" w:cs="Courier New"/>
          <w:color w:val="000000"/>
          <w:szCs w:val="20"/>
        </w:rPr>
        <w:t>100W</w:t>
      </w:r>
      <w:r w:rsidRPr="008F4465">
        <w:rPr>
          <w:rFonts w:ascii="Courier New" w:eastAsia="宋体" w:hAnsi="Courier New" w:cs="Courier New"/>
          <w:color w:val="000000"/>
          <w:szCs w:val="20"/>
        </w:rPr>
        <w:t>行的大表进行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，必须经过</w:t>
      </w:r>
      <w:r w:rsidRPr="008F4465">
        <w:rPr>
          <w:rFonts w:ascii="Courier New" w:eastAsia="宋体" w:hAnsi="Courier New" w:cs="Courier New"/>
          <w:color w:val="000000"/>
          <w:szCs w:val="20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</w:rPr>
        <w:t>审核，并在业务低峰期执行。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会产生表锁，期间阻塞对于该表的所有写入，对于业务可能会产生极大影响。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</w:p>
    <w:p w:rsidR="008F4465" w:rsidRPr="008F4465" w:rsidRDefault="008F4465" w:rsidP="008F4465">
      <w:pPr>
        <w:pStyle w:val="3"/>
        <w:numPr>
          <w:ilvl w:val="2"/>
          <w:numId w:val="7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8" w:name="_Toc477767311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列数据类型优化</w:t>
      </w:r>
      <w:bookmarkEnd w:id="8"/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表中的自增列（</w:t>
      </w:r>
      <w:r w:rsidRPr="008F4465">
        <w:rPr>
          <w:rFonts w:ascii="Courier New" w:eastAsia="宋体" w:hAnsi="Courier New" w:cs="Courier New"/>
          <w:szCs w:val="20"/>
          <w:lang w:eastAsia="ar-SA"/>
        </w:rPr>
        <w:t>auto_increment</w:t>
      </w:r>
      <w:r w:rsidRPr="008F4465">
        <w:rPr>
          <w:rFonts w:ascii="Courier New" w:eastAsia="宋体" w:hAnsi="Courier New" w:cs="Courier New"/>
          <w:szCs w:val="20"/>
          <w:lang w:eastAsia="ar-SA"/>
        </w:rPr>
        <w:t>属性）</w:t>
      </w:r>
      <w:r w:rsidRPr="008F4465">
        <w:rPr>
          <w:rFonts w:ascii="Courier New" w:eastAsia="宋体" w:hAnsi="Courier New" w:cs="Courier New"/>
          <w:szCs w:val="20"/>
        </w:rPr>
        <w:t>，推荐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bigint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。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因为无符号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存储范围为</w:t>
      </w:r>
      <w:r w:rsidRPr="008F4465">
        <w:rPr>
          <w:rFonts w:ascii="Courier New" w:eastAsia="宋体" w:hAnsi="Courier New" w:cs="Courier New"/>
          <w:szCs w:val="20"/>
        </w:rPr>
        <w:t>-2147483648~2147483647</w:t>
      </w:r>
      <w:r w:rsidRPr="008F4465">
        <w:rPr>
          <w:rFonts w:ascii="Courier New" w:eastAsia="宋体" w:hAnsi="Courier New" w:cs="Courier New"/>
          <w:szCs w:val="20"/>
        </w:rPr>
        <w:t>（大约</w:t>
      </w:r>
      <w:r w:rsidRPr="008F4465">
        <w:rPr>
          <w:rFonts w:ascii="Courier New" w:eastAsia="宋体" w:hAnsi="Courier New" w:cs="Courier New"/>
          <w:szCs w:val="20"/>
        </w:rPr>
        <w:t>21</w:t>
      </w:r>
      <w:r w:rsidRPr="008F4465">
        <w:rPr>
          <w:rFonts w:ascii="Courier New" w:eastAsia="宋体" w:hAnsi="Courier New" w:cs="Courier New"/>
          <w:szCs w:val="20"/>
        </w:rPr>
        <w:t>亿左右），溢出后会导致报错。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业务中</w:t>
      </w:r>
      <w:r w:rsidRPr="008F4465">
        <w:rPr>
          <w:rFonts w:ascii="Courier New" w:eastAsia="宋体" w:hAnsi="Courier New" w:cs="Courier New"/>
          <w:szCs w:val="20"/>
        </w:rPr>
        <w:t>选择性很少的</w:t>
      </w:r>
      <w:r w:rsidRPr="008F4465">
        <w:rPr>
          <w:rFonts w:ascii="Courier New" w:eastAsia="宋体" w:hAnsi="Courier New" w:cs="Courier New"/>
          <w:szCs w:val="20"/>
          <w:lang w:eastAsia="ar-SA"/>
        </w:rPr>
        <w:t>状态</w:t>
      </w:r>
      <w:r w:rsidRPr="008F4465">
        <w:rPr>
          <w:rFonts w:ascii="Courier New" w:eastAsia="宋体" w:hAnsi="Courier New" w:cs="Courier New"/>
          <w:szCs w:val="20"/>
          <w:lang w:eastAsia="ar-SA"/>
        </w:rPr>
        <w:t>status</w:t>
      </w:r>
      <w:r w:rsidRPr="008F4465">
        <w:rPr>
          <w:rFonts w:ascii="Courier New" w:eastAsia="宋体" w:hAnsi="Courier New" w:cs="Courier New"/>
          <w:szCs w:val="20"/>
          <w:lang w:eastAsia="ar-SA"/>
        </w:rPr>
        <w:t>、类型</w:t>
      </w:r>
      <w:r w:rsidRPr="008F4465">
        <w:rPr>
          <w:rFonts w:ascii="Courier New" w:eastAsia="宋体" w:hAnsi="Courier New" w:cs="Courier New"/>
          <w:szCs w:val="20"/>
          <w:lang w:eastAsia="ar-SA"/>
        </w:rPr>
        <w:t>type</w:t>
      </w:r>
      <w:r w:rsidRPr="008F4465">
        <w:rPr>
          <w:rFonts w:ascii="Courier New" w:eastAsia="宋体" w:hAnsi="Courier New" w:cs="Courier New"/>
          <w:szCs w:val="20"/>
          <w:lang w:eastAsia="ar-SA"/>
        </w:rPr>
        <w:t>等字段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tinytint</w:t>
      </w:r>
      <w:r w:rsidRPr="008F4465">
        <w:rPr>
          <w:rFonts w:ascii="Courier New" w:eastAsia="宋体" w:hAnsi="Courier New" w:cs="Courier New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szCs w:val="20"/>
          <w:lang w:eastAsia="ar-SA"/>
        </w:rPr>
        <w:t>smallint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节省存储空间。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业务中</w:t>
      </w:r>
      <w:r w:rsidRPr="008F4465">
        <w:rPr>
          <w:rFonts w:ascii="Courier New" w:eastAsia="宋体" w:hAnsi="Courier New" w:cs="Courier New"/>
          <w:szCs w:val="20"/>
          <w:lang w:eastAsia="ar-SA"/>
        </w:rPr>
        <w:t>IP</w:t>
      </w:r>
      <w:r w:rsidRPr="008F4465">
        <w:rPr>
          <w:rFonts w:ascii="Courier New" w:eastAsia="宋体" w:hAnsi="Courier New" w:cs="Courier New"/>
          <w:szCs w:val="20"/>
          <w:lang w:eastAsia="ar-SA"/>
        </w:rPr>
        <w:t>地址字段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，不推荐用</w:t>
      </w:r>
      <w:r w:rsidRPr="008F4465">
        <w:rPr>
          <w:rFonts w:ascii="Courier New" w:eastAsia="宋体" w:hAnsi="Courier New" w:cs="Courier New"/>
          <w:szCs w:val="20"/>
        </w:rPr>
        <w:t>char(15)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只占</w:t>
      </w:r>
      <w:r w:rsidRPr="008F4465">
        <w:rPr>
          <w:rFonts w:ascii="Courier New" w:eastAsia="宋体" w:hAnsi="Courier New" w:cs="Courier New"/>
          <w:szCs w:val="20"/>
        </w:rPr>
        <w:t>4</w:t>
      </w:r>
      <w:r w:rsidRPr="008F4465">
        <w:rPr>
          <w:rFonts w:ascii="Courier New" w:eastAsia="宋体" w:hAnsi="Courier New" w:cs="Courier New"/>
          <w:szCs w:val="20"/>
        </w:rPr>
        <w:t>字节，可以用如下函数相互转换，而</w:t>
      </w:r>
      <w:r w:rsidRPr="008F4465">
        <w:rPr>
          <w:rFonts w:ascii="Courier New" w:eastAsia="宋体" w:hAnsi="Courier New" w:cs="Courier New"/>
          <w:szCs w:val="20"/>
        </w:rPr>
        <w:t>char(15)</w:t>
      </w:r>
      <w:r w:rsidRPr="008F4465">
        <w:rPr>
          <w:rFonts w:ascii="Courier New" w:eastAsia="宋体" w:hAnsi="Courier New" w:cs="Courier New"/>
          <w:szCs w:val="20"/>
        </w:rPr>
        <w:t>占用至少</w:t>
      </w:r>
      <w:r w:rsidRPr="008F4465">
        <w:rPr>
          <w:rFonts w:ascii="Courier New" w:eastAsia="宋体" w:hAnsi="Courier New" w:cs="Courier New"/>
          <w:szCs w:val="20"/>
        </w:rPr>
        <w:t>15</w:t>
      </w:r>
      <w:r w:rsidRPr="008F4465">
        <w:rPr>
          <w:rFonts w:ascii="Courier New" w:eastAsia="宋体" w:hAnsi="Courier New" w:cs="Courier New"/>
          <w:szCs w:val="20"/>
        </w:rPr>
        <w:t>字节。一旦表数据行数到了</w:t>
      </w:r>
      <w:r w:rsidRPr="008F4465">
        <w:rPr>
          <w:rFonts w:ascii="Courier New" w:eastAsia="宋体" w:hAnsi="Courier New" w:cs="Courier New"/>
          <w:szCs w:val="20"/>
        </w:rPr>
        <w:t>1</w:t>
      </w:r>
      <w:r w:rsidRPr="008F4465">
        <w:rPr>
          <w:rFonts w:ascii="Courier New" w:eastAsia="宋体" w:hAnsi="Courier New" w:cs="Courier New"/>
          <w:szCs w:val="20"/>
        </w:rPr>
        <w:t>亿，那么要多用</w:t>
      </w:r>
      <w:r w:rsidRPr="008F4465">
        <w:rPr>
          <w:rFonts w:ascii="Courier New" w:eastAsia="宋体" w:hAnsi="Courier New" w:cs="Courier New"/>
          <w:szCs w:val="20"/>
        </w:rPr>
        <w:t>1.1G</w:t>
      </w:r>
      <w:r w:rsidRPr="008F4465">
        <w:rPr>
          <w:rFonts w:ascii="Courier New" w:eastAsia="宋体" w:hAnsi="Courier New" w:cs="Courier New"/>
          <w:szCs w:val="20"/>
        </w:rPr>
        <w:t>存储空间！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  <w:lang w:eastAsia="ar-SA"/>
        </w:rPr>
        <w:lastRenderedPageBreak/>
        <w:t>SQL</w:t>
      </w:r>
      <w:r w:rsidRPr="008F4465">
        <w:rPr>
          <w:rFonts w:ascii="Courier New" w:eastAsia="宋体" w:hAnsi="Courier New" w:cs="Courier New"/>
          <w:szCs w:val="20"/>
          <w:lang w:eastAsia="ar-SA"/>
        </w:rPr>
        <w:t>：</w:t>
      </w:r>
      <w:r w:rsidRPr="008F4465">
        <w:rPr>
          <w:rFonts w:ascii="Courier New" w:eastAsia="宋体" w:hAnsi="Courier New" w:cs="Courier New"/>
          <w:szCs w:val="20"/>
          <w:lang w:eastAsia="ar-SA"/>
        </w:rPr>
        <w:t>select inet_aton('192.168.2.12'); select inet_ntoa(3232236044);</w:t>
      </w:r>
    </w:p>
    <w:p w:rsidR="008F4465" w:rsidRPr="008F4465" w:rsidRDefault="008F4465" w:rsidP="008F4465">
      <w:pPr>
        <w:pStyle w:val="af2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  <w:lang w:eastAsia="ar-SA"/>
        </w:rPr>
        <w:t>Php: ip2long(‘192.168.2.12’); long2ip(3530427185);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【建议】不推荐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enum</w:t>
      </w:r>
      <w:r w:rsidRPr="008F4465">
        <w:rPr>
          <w:rFonts w:ascii="Courier New" w:eastAsia="宋体" w:hAnsi="Courier New" w:cs="Courier New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  <w:lang w:eastAsia="ar-SA"/>
        </w:rPr>
        <w:t>set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因为它们浪费空间，且枚举值写死了，变更不方便。推荐使用</w:t>
      </w:r>
      <w:r w:rsidRPr="008F4465">
        <w:rPr>
          <w:rFonts w:ascii="Courier New" w:eastAsia="宋体" w:hAnsi="Courier New" w:cs="Courier New"/>
          <w:szCs w:val="20"/>
        </w:rPr>
        <w:t>tinyint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smallint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【建议】不推荐使用</w:t>
      </w:r>
      <w:r w:rsidRPr="008F4465">
        <w:rPr>
          <w:rFonts w:ascii="Courier New" w:eastAsia="宋体" w:hAnsi="Courier New" w:cs="Courier New"/>
          <w:szCs w:val="20"/>
        </w:rPr>
        <w:t>blob</w:t>
      </w:r>
      <w:r w:rsidRPr="008F4465">
        <w:rPr>
          <w:rFonts w:ascii="Courier New" w:eastAsia="宋体" w:hAnsi="Courier New" w:cs="Courier New"/>
          <w:szCs w:val="20"/>
        </w:rPr>
        <w:t>，</w:t>
      </w:r>
      <w:r w:rsidRPr="008F4465">
        <w:rPr>
          <w:rFonts w:ascii="Courier New" w:eastAsia="宋体" w:hAnsi="Courier New" w:cs="Courier New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等类型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它们都比较浪费硬盘和内存空间。在加载表数据时，会读取大字段到内存里从而浪费内存空间，影响系统性能。建议和</w:t>
      </w:r>
      <w:r w:rsidRPr="008F4465">
        <w:rPr>
          <w:rFonts w:ascii="Courier New" w:eastAsia="宋体" w:hAnsi="Courier New" w:cs="Courier New"/>
          <w:color w:val="000000"/>
          <w:szCs w:val="20"/>
        </w:rPr>
        <w:t>PM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</w:rPr>
        <w:t>沟通，是否真的需要这么大字段？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中当一行记录超过</w:t>
      </w:r>
      <w:r w:rsidRPr="008F4465">
        <w:rPr>
          <w:rFonts w:ascii="Courier New" w:eastAsia="宋体" w:hAnsi="Courier New" w:cs="Courier New"/>
          <w:color w:val="000000"/>
          <w:szCs w:val="20"/>
        </w:rPr>
        <w:t>8098</w:t>
      </w:r>
      <w:r w:rsidRPr="008F4465">
        <w:rPr>
          <w:rFonts w:ascii="Courier New" w:eastAsia="宋体" w:hAnsi="Courier New" w:cs="Courier New"/>
          <w:color w:val="000000"/>
          <w:szCs w:val="20"/>
        </w:rPr>
        <w:t>字节时，会将该记录中选取最长的一个字段将其</w:t>
      </w:r>
      <w:r w:rsidRPr="008F4465">
        <w:rPr>
          <w:rFonts w:ascii="Courier New" w:eastAsia="宋体" w:hAnsi="Courier New" w:cs="Courier New"/>
          <w:color w:val="000000"/>
          <w:szCs w:val="20"/>
        </w:rPr>
        <w:t>768</w:t>
      </w:r>
      <w:r w:rsidRPr="008F4465">
        <w:rPr>
          <w:rFonts w:ascii="Courier New" w:eastAsia="宋体" w:hAnsi="Courier New" w:cs="Courier New"/>
          <w:color w:val="000000"/>
          <w:szCs w:val="20"/>
        </w:rPr>
        <w:t>字节放在原始</w:t>
      </w:r>
      <w:r w:rsidRPr="008F4465">
        <w:rPr>
          <w:rFonts w:ascii="Courier New" w:eastAsia="宋体" w:hAnsi="Courier New" w:cs="Courier New"/>
          <w:color w:val="000000"/>
          <w:szCs w:val="20"/>
        </w:rPr>
        <w:t>page</w:t>
      </w:r>
      <w:r w:rsidRPr="008F4465">
        <w:rPr>
          <w:rFonts w:ascii="Courier New" w:eastAsia="宋体" w:hAnsi="Courier New" w:cs="Courier New"/>
          <w:color w:val="000000"/>
          <w:szCs w:val="20"/>
        </w:rPr>
        <w:t>里，该字段余下内容放在</w:t>
      </w:r>
      <w:r w:rsidRPr="008F4465">
        <w:rPr>
          <w:rFonts w:ascii="Courier New" w:eastAsia="宋体" w:hAnsi="Courier New" w:cs="Courier New"/>
          <w:color w:val="000000"/>
          <w:szCs w:val="20"/>
        </w:rPr>
        <w:t>overflow-page</w:t>
      </w:r>
      <w:r w:rsidRPr="008F4465">
        <w:rPr>
          <w:rFonts w:ascii="Courier New" w:eastAsia="宋体" w:hAnsi="Courier New" w:cs="Courier New"/>
          <w:color w:val="000000"/>
          <w:szCs w:val="20"/>
        </w:rPr>
        <w:t>里。不幸的是在</w:t>
      </w:r>
      <w:r w:rsidRPr="008F4465">
        <w:rPr>
          <w:rFonts w:ascii="Courier New" w:eastAsia="宋体" w:hAnsi="Courier New" w:cs="Courier New"/>
          <w:color w:val="000000"/>
          <w:szCs w:val="20"/>
        </w:rPr>
        <w:t>compact</w:t>
      </w:r>
      <w:r w:rsidRPr="008F4465">
        <w:rPr>
          <w:rFonts w:ascii="Courier New" w:eastAsia="宋体" w:hAnsi="Courier New" w:cs="Courier New"/>
          <w:color w:val="000000"/>
          <w:szCs w:val="20"/>
        </w:rPr>
        <w:t>行格式下，原始</w:t>
      </w:r>
      <w:r w:rsidRPr="008F4465">
        <w:rPr>
          <w:rFonts w:ascii="Courier New" w:eastAsia="宋体" w:hAnsi="Courier New" w:cs="Courier New"/>
          <w:color w:val="000000"/>
          <w:szCs w:val="20"/>
        </w:rPr>
        <w:t>page</w:t>
      </w:r>
      <w:r w:rsidRPr="008F4465">
        <w:rPr>
          <w:rFonts w:ascii="Courier New" w:eastAsia="宋体" w:hAnsi="Courier New" w:cs="Courier New"/>
          <w:color w:val="000000"/>
          <w:szCs w:val="20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</w:rPr>
        <w:t>overflow-page</w:t>
      </w:r>
      <w:r w:rsidRPr="008F4465">
        <w:rPr>
          <w:rFonts w:ascii="Courier New" w:eastAsia="宋体" w:hAnsi="Courier New" w:cs="Courier New"/>
          <w:color w:val="000000"/>
          <w:szCs w:val="20"/>
        </w:rPr>
        <w:t>都会加载。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【建议】存储金钱的字段，建议用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，程序端乘以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和除以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进行存取。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4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字节，而</w:t>
      </w:r>
      <w:r w:rsidRPr="008F4465">
        <w:rPr>
          <w:rFonts w:ascii="Courier New" w:eastAsia="宋体" w:hAnsi="Courier New" w:cs="Courier New"/>
          <w:color w:val="000000"/>
          <w:szCs w:val="20"/>
        </w:rPr>
        <w:t>double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8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字节，空间浪费。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【建议】文本数据尽量用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存储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是变长存储，比</w:t>
      </w:r>
      <w:r w:rsidRPr="008F4465">
        <w:rPr>
          <w:rFonts w:ascii="Courier New" w:eastAsia="宋体" w:hAnsi="Courier New" w:cs="Courier New"/>
          <w:color w:val="000000"/>
          <w:szCs w:val="20"/>
        </w:rPr>
        <w:t>char</w:t>
      </w:r>
      <w:r w:rsidRPr="008F4465">
        <w:rPr>
          <w:rFonts w:ascii="Courier New" w:eastAsia="宋体" w:hAnsi="Courier New" w:cs="Courier New"/>
          <w:color w:val="000000"/>
          <w:szCs w:val="20"/>
        </w:rPr>
        <w:t>更省空间。</w:t>
      </w:r>
      <w:r w:rsidRPr="008F4465">
        <w:rPr>
          <w:rFonts w:ascii="Courier New" w:eastAsia="宋体" w:hAnsi="Courier New" w:cs="Courier New"/>
          <w:color w:val="000000"/>
          <w:szCs w:val="20"/>
        </w:rPr>
        <w:t>MySQL server</w:t>
      </w:r>
      <w:r w:rsidRPr="008F4465">
        <w:rPr>
          <w:rFonts w:ascii="Courier New" w:eastAsia="宋体" w:hAnsi="Courier New" w:cs="Courier New"/>
          <w:color w:val="000000"/>
          <w:szCs w:val="20"/>
        </w:rPr>
        <w:t>层规定一行所有文本最多存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65535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字节，因此在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21844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个字符，超过会自动转换为</w:t>
      </w:r>
      <w:r w:rsidRPr="008F4465">
        <w:rPr>
          <w:rFonts w:ascii="Courier New" w:eastAsia="宋体" w:hAnsi="Courier New" w:cs="Courier New"/>
          <w:color w:val="000000"/>
          <w:szCs w:val="20"/>
        </w:rPr>
        <w:t>mediumtext</w:t>
      </w:r>
      <w:r w:rsidRPr="008F4465">
        <w:rPr>
          <w:rFonts w:ascii="Courier New" w:eastAsia="宋体" w:hAnsi="Courier New" w:cs="Courier New"/>
          <w:color w:val="000000"/>
          <w:szCs w:val="20"/>
        </w:rPr>
        <w:t>字段。而</w:t>
      </w:r>
      <w:r w:rsidRPr="008F4465">
        <w:rPr>
          <w:rFonts w:ascii="Courier New" w:eastAsia="宋体" w:hAnsi="Courier New" w:cs="Courier New"/>
          <w:color w:val="000000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</w:rPr>
        <w:t>在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21844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</w:t>
      </w:r>
      <w:r w:rsidRPr="008F4465">
        <w:rPr>
          <w:rFonts w:ascii="Courier New" w:eastAsia="宋体" w:hAnsi="Courier New" w:cs="Courier New"/>
          <w:color w:val="000000"/>
          <w:szCs w:val="20"/>
        </w:rPr>
        <w:t>mediumtext</w:t>
      </w:r>
      <w:r w:rsidRPr="008F4465">
        <w:rPr>
          <w:rFonts w:ascii="Courier New" w:eastAsia="宋体" w:hAnsi="Courier New" w:cs="Courier New"/>
          <w:color w:val="000000"/>
          <w:szCs w:val="20"/>
        </w:rPr>
        <w:t>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2^24/3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</w:t>
      </w:r>
      <w:r w:rsidRPr="008F4465">
        <w:rPr>
          <w:rFonts w:ascii="Courier New" w:eastAsia="宋体" w:hAnsi="Courier New" w:cs="Courier New"/>
          <w:color w:val="000000"/>
          <w:szCs w:val="20"/>
        </w:rPr>
        <w:t>longtext</w:t>
      </w:r>
      <w:r w:rsidRPr="008F4465">
        <w:rPr>
          <w:rFonts w:ascii="Courier New" w:eastAsia="宋体" w:hAnsi="Courier New" w:cs="Courier New"/>
          <w:color w:val="000000"/>
          <w:szCs w:val="20"/>
        </w:rPr>
        <w:t>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2^32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一般建议用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类型，字符数不要超过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2700</w:t>
      </w:r>
    </w:p>
    <w:p w:rsidR="008F4465" w:rsidRPr="008F4465" w:rsidRDefault="008F4465" w:rsidP="008F446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【建议】时间类型尽量选取</w:t>
      </w:r>
      <w:r w:rsidRPr="008F4465">
        <w:rPr>
          <w:rFonts w:ascii="Courier New" w:eastAsia="宋体" w:hAnsi="Courier New" w:cs="Courier New"/>
          <w:color w:val="000000"/>
          <w:szCs w:val="20"/>
        </w:rPr>
        <w:t>timestamp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datetime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8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</w:t>
      </w:r>
      <w:r w:rsidRPr="008F4465">
        <w:rPr>
          <w:rFonts w:ascii="Courier New" w:eastAsia="宋体" w:hAnsi="Courier New" w:cs="Courier New"/>
          <w:color w:val="000000"/>
          <w:szCs w:val="20"/>
        </w:rPr>
        <w:t>timestamp</w:t>
      </w:r>
      <w:r w:rsidRPr="008F4465">
        <w:rPr>
          <w:rFonts w:ascii="Courier New" w:eastAsia="宋体" w:hAnsi="Courier New" w:cs="Courier New"/>
          <w:color w:val="000000"/>
          <w:szCs w:val="20"/>
        </w:rPr>
        <w:t>仅占用</w:t>
      </w:r>
      <w:r w:rsidRPr="008F4465">
        <w:rPr>
          <w:rFonts w:ascii="Courier New" w:eastAsia="宋体" w:hAnsi="Courier New" w:cs="Courier New"/>
          <w:color w:val="000000"/>
          <w:szCs w:val="20"/>
        </w:rPr>
        <w:t>4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字节，但是范围为</w:t>
      </w:r>
      <w:r w:rsidRPr="008F4465">
        <w:rPr>
          <w:rFonts w:ascii="Courier New" w:eastAsia="宋体" w:hAnsi="Courier New" w:cs="Courier New"/>
          <w:color w:val="000000"/>
          <w:szCs w:val="20"/>
        </w:rPr>
        <w:t>1970-01-01 00:00:01</w:t>
      </w:r>
      <w:r w:rsidRPr="008F4465">
        <w:rPr>
          <w:rFonts w:ascii="Courier New" w:eastAsia="宋体" w:hAnsi="Courier New" w:cs="Courier New"/>
          <w:color w:val="000000"/>
          <w:szCs w:val="20"/>
        </w:rPr>
        <w:t>到</w:t>
      </w:r>
      <w:r w:rsidRPr="008F4465">
        <w:rPr>
          <w:rFonts w:ascii="Courier New" w:eastAsia="宋体" w:hAnsi="Courier New" w:cs="Courier New"/>
          <w:color w:val="000000"/>
          <w:szCs w:val="20"/>
        </w:rPr>
        <w:t>2038-01-01 00:00:00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更为高阶的方法，选用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来存储时间，使用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函数</w:t>
      </w:r>
      <w:r w:rsidRPr="008F4465">
        <w:rPr>
          <w:rFonts w:ascii="Courier New" w:eastAsia="宋体" w:hAnsi="Courier New" w:cs="Courier New"/>
          <w:color w:val="000000"/>
          <w:szCs w:val="20"/>
        </w:rPr>
        <w:t>unix_timestamp()</w:t>
      </w:r>
      <w:r w:rsidRPr="008F4465">
        <w:rPr>
          <w:rFonts w:ascii="Courier New" w:eastAsia="宋体" w:hAnsi="Courier New" w:cs="Courier New"/>
          <w:color w:val="000000"/>
          <w:szCs w:val="20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</w:rPr>
        <w:t>from_unixtime()</w:t>
      </w:r>
      <w:r w:rsidRPr="008F4465">
        <w:rPr>
          <w:rFonts w:ascii="Courier New" w:eastAsia="宋体" w:hAnsi="Courier New" w:cs="Courier New"/>
          <w:color w:val="000000"/>
          <w:szCs w:val="20"/>
        </w:rPr>
        <w:t>来进行转换。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详细存储大小参加下图：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017DCFB" wp14:editId="2E8549A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9" w:name="_Toc477767312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索引设计</w:t>
      </w:r>
      <w:bookmarkEnd w:id="9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表必须主键为</w:t>
      </w:r>
      <w:r w:rsidRPr="008F4465">
        <w:rPr>
          <w:rFonts w:ascii="Courier New" w:eastAsia="宋体" w:hAnsi="Courier New" w:cs="Courier New"/>
          <w:color w:val="000000"/>
          <w:szCs w:val="20"/>
        </w:rPr>
        <w:t>id int/bigint auto_increment,</w:t>
      </w:r>
      <w:r w:rsidRPr="008F4465">
        <w:rPr>
          <w:rFonts w:ascii="Courier New" w:eastAsia="宋体" w:hAnsi="Courier New" w:cs="Courier New"/>
          <w:color w:val="000000"/>
          <w:szCs w:val="20"/>
        </w:rPr>
        <w:t>且主键值禁止被更新。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主键的名称以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“pk_”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开头，唯一键以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“uk_”</w:t>
      </w:r>
      <w:r w:rsidRPr="008F4465">
        <w:rPr>
          <w:rFonts w:ascii="Courier New" w:eastAsia="宋体" w:hAnsi="Courier New" w:cs="Courier New"/>
          <w:color w:val="000000"/>
          <w:szCs w:val="20"/>
        </w:rPr>
        <w:t>或</w:t>
      </w:r>
      <w:r w:rsidRPr="008F4465">
        <w:rPr>
          <w:rFonts w:ascii="Courier New" w:eastAsia="宋体" w:hAnsi="Courier New" w:cs="Courier New"/>
          <w:color w:val="000000"/>
          <w:szCs w:val="20"/>
        </w:rPr>
        <w:t>“u</w:t>
      </w:r>
      <w:r>
        <w:rPr>
          <w:rFonts w:ascii="Courier New" w:eastAsia="宋体" w:hAnsi="Courier New" w:cs="Courier New"/>
          <w:color w:val="000000"/>
          <w:szCs w:val="20"/>
        </w:rPr>
        <w:t>ni</w:t>
      </w:r>
      <w:r w:rsidRPr="008F4465">
        <w:rPr>
          <w:rFonts w:ascii="Courier New" w:eastAsia="宋体" w:hAnsi="Courier New" w:cs="Courier New"/>
          <w:color w:val="000000"/>
          <w:szCs w:val="20"/>
        </w:rPr>
        <w:t>q_”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开头，普通索引以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“idx_”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开头，一律使用小写格式，以表名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/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字段的名称或缩写作为后缀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3.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MyISAM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存储引擎表，索引类型必须为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；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MEMORY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表可以根据需要选择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HASH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类型索引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4.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单个索引中每个索引记录的长度不能超过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64KB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5.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单个表上的索引个数不能超过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7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6.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【建议】在建立索引时，多考虑建立联合索引，并把区分度最高的字段放在最前面。如列</w:t>
      </w:r>
      <w:r w:rsidRPr="008F4465">
        <w:rPr>
          <w:rFonts w:ascii="Courier New" w:eastAsia="宋体" w:hAnsi="Courier New" w:cs="Courier New"/>
          <w:color w:val="000000"/>
          <w:szCs w:val="20"/>
        </w:rPr>
        <w:t>userid</w:t>
      </w:r>
      <w:r w:rsidRPr="008F4465">
        <w:rPr>
          <w:rFonts w:ascii="Courier New" w:eastAsia="宋体" w:hAnsi="Courier New" w:cs="Courier New"/>
          <w:color w:val="000000"/>
          <w:szCs w:val="20"/>
        </w:rPr>
        <w:t>的区分度可由</w:t>
      </w:r>
      <w:r w:rsidRPr="008F4465">
        <w:rPr>
          <w:rFonts w:ascii="Courier New" w:eastAsia="宋体" w:hAnsi="Courier New" w:cs="Courier New"/>
          <w:color w:val="000000"/>
          <w:szCs w:val="20"/>
        </w:rPr>
        <w:t>select count(distinct userid)</w:t>
      </w:r>
      <w:r w:rsidRPr="008F4465">
        <w:rPr>
          <w:rFonts w:ascii="Courier New" w:eastAsia="宋体" w:hAnsi="Courier New" w:cs="Courier New"/>
          <w:color w:val="000000"/>
          <w:szCs w:val="20"/>
        </w:rPr>
        <w:t>计算出来。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7.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的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里，保证被驱动表的连接列上有索引，这样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执行效率最高。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8.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【建议】建表或加索引时，保证表里互相不存在冗余索引。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对于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来说，如果表里已经存在</w:t>
      </w:r>
      <w:r w:rsidRPr="008F4465">
        <w:rPr>
          <w:rFonts w:ascii="Courier New" w:eastAsia="宋体" w:hAnsi="Courier New" w:cs="Courier New"/>
          <w:color w:val="000000"/>
          <w:szCs w:val="20"/>
        </w:rPr>
        <w:t>key(a,b)</w:t>
      </w:r>
      <w:r w:rsidRPr="008F4465">
        <w:rPr>
          <w:rFonts w:ascii="Courier New" w:eastAsia="宋体" w:hAnsi="Courier New" w:cs="Courier New"/>
          <w:color w:val="000000"/>
          <w:szCs w:val="20"/>
        </w:rPr>
        <w:t>，则</w:t>
      </w:r>
      <w:r w:rsidRPr="008F4465">
        <w:rPr>
          <w:rFonts w:ascii="Courier New" w:eastAsia="宋体" w:hAnsi="Courier New" w:cs="Courier New"/>
          <w:color w:val="000000"/>
          <w:szCs w:val="20"/>
        </w:rPr>
        <w:t>key(a)</w:t>
      </w:r>
      <w:r w:rsidRPr="008F4465">
        <w:rPr>
          <w:rFonts w:ascii="Courier New" w:eastAsia="宋体" w:hAnsi="Courier New" w:cs="Courier New"/>
          <w:color w:val="000000"/>
          <w:szCs w:val="20"/>
        </w:rPr>
        <w:t>为冗余索引，需要删除。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0" w:name="_Toc477767313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lastRenderedPageBreak/>
        <w:t xml:space="preserve">3.2.5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分库分表、分区表</w:t>
      </w:r>
      <w:bookmarkEnd w:id="10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分区表的分区字段（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partition-key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）必须有索引，或者是组合索引的首列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单个分区表中的分区（包括子分区）个数不能超过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1024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3.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上线前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必须指定分区表的创建、清理策略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4.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【强制】访问分区表的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必须包含分区键。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5.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【建议】单个分区文件不超过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2G</w:t>
      </w:r>
      <w:r w:rsidRPr="008F4465">
        <w:rPr>
          <w:rFonts w:ascii="Courier New" w:eastAsia="宋体" w:hAnsi="Courier New" w:cs="Courier New"/>
          <w:color w:val="000000"/>
          <w:szCs w:val="20"/>
        </w:rPr>
        <w:t>，总大小不超过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50G</w:t>
      </w:r>
      <w:r w:rsidRPr="008F4465">
        <w:rPr>
          <w:rFonts w:ascii="Courier New" w:eastAsia="宋体" w:hAnsi="Courier New" w:cs="Courier New"/>
          <w:color w:val="000000"/>
          <w:szCs w:val="20"/>
        </w:rPr>
        <w:t>。建议总分区数不超过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20</w:t>
      </w:r>
      <w:r w:rsidRPr="008F4465">
        <w:rPr>
          <w:rFonts w:ascii="Courier New" w:eastAsia="宋体" w:hAnsi="Courier New" w:cs="Courier New"/>
          <w:color w:val="000000"/>
          <w:szCs w:val="20"/>
        </w:rPr>
        <w:t>个。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6.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【强制】对于分区表执行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操作，必须在业务低峰期执行。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7.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采用分库策略的，库的数量不能超过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1024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8.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采用分表策略的，表的数量不能超过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4096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9.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【建议】单个分表不超过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500W</w:t>
      </w:r>
      <w:r w:rsidRPr="008F4465">
        <w:rPr>
          <w:rFonts w:ascii="Courier New" w:eastAsia="宋体" w:hAnsi="Courier New" w:cs="Courier New"/>
          <w:color w:val="000000"/>
          <w:szCs w:val="20"/>
        </w:rPr>
        <w:t>行，</w:t>
      </w:r>
      <w:r w:rsidRPr="008F4465">
        <w:rPr>
          <w:rFonts w:ascii="Courier New" w:eastAsia="宋体" w:hAnsi="Courier New" w:cs="Courier New"/>
          <w:color w:val="000000"/>
          <w:szCs w:val="20"/>
        </w:rPr>
        <w:t>ibd</w:t>
      </w:r>
      <w:r w:rsidRPr="008F4465">
        <w:rPr>
          <w:rFonts w:ascii="Courier New" w:eastAsia="宋体" w:hAnsi="Courier New" w:cs="Courier New"/>
          <w:color w:val="000000"/>
          <w:szCs w:val="20"/>
        </w:rPr>
        <w:t>文件大小不超过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2G</w:t>
      </w:r>
      <w:r w:rsidRPr="008F4465">
        <w:rPr>
          <w:rFonts w:ascii="Courier New" w:eastAsia="宋体" w:hAnsi="Courier New" w:cs="Courier New"/>
          <w:color w:val="000000"/>
          <w:szCs w:val="20"/>
        </w:rPr>
        <w:t>，这样才能让数据分布式变得性能更佳。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10.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【建议】水平分表尽量用取模方式，日志、报表类数据建议采用日期进行分表。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1" w:name="_Toc477767314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3.2.6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字符集</w:t>
      </w:r>
      <w:bookmarkEnd w:id="11"/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 xml:space="preserve">1. </w:t>
      </w:r>
      <w:r w:rsidRPr="008F4465">
        <w:rPr>
          <w:rFonts w:ascii="Courier New" w:hAnsi="Courier New" w:cs="Courier New"/>
        </w:rPr>
        <w:t>【强制】数据库本身库、表、列所有字符集必须保持一致，为</w:t>
      </w:r>
      <w:r w:rsidRPr="008F4465">
        <w:rPr>
          <w:rFonts w:ascii="Courier New" w:hAnsi="Courier New" w:cs="Courier New"/>
        </w:rPr>
        <w:t>utf8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utf8mb4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前端程序字符集或者环境变量中的字符集，与数据库、表的字符集必须一致</w:t>
      </w:r>
      <w:r w:rsidRPr="008F4465">
        <w:rPr>
          <w:rFonts w:ascii="Courier New" w:eastAsia="宋体" w:hAnsi="Courier New" w:cs="Courier New"/>
          <w:color w:val="000000"/>
          <w:szCs w:val="20"/>
        </w:rPr>
        <w:t>，统一为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</w:p>
    <w:p w:rsidR="008F4465" w:rsidRPr="008F4465" w:rsidRDefault="008F4465" w:rsidP="008F4465">
      <w:pPr>
        <w:pStyle w:val="3"/>
        <w:numPr>
          <w:ilvl w:val="2"/>
          <w:numId w:val="11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2" w:name="_Toc477767315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程序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DAO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层设计建议</w:t>
      </w:r>
      <w:bookmarkEnd w:id="12"/>
    </w:p>
    <w:p w:rsidR="008F4465" w:rsidRPr="00572A4B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  <w:strike/>
          <w:color w:val="FF0000"/>
        </w:rPr>
      </w:pPr>
      <w:r w:rsidRPr="00572A4B">
        <w:rPr>
          <w:rFonts w:ascii="Courier New" w:hAnsi="Courier New" w:cs="Courier New"/>
          <w:strike/>
          <w:color w:val="FF0000"/>
        </w:rPr>
        <w:t>【建议】新的代码不要用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，推荐使用手动拼</w:t>
      </w:r>
      <w:r w:rsidRPr="00572A4B">
        <w:rPr>
          <w:rFonts w:ascii="Courier New" w:hAnsi="Courier New" w:cs="Courier New"/>
          <w:strike/>
          <w:color w:val="FF0000"/>
        </w:rPr>
        <w:t>SQL+</w:t>
      </w:r>
      <w:r w:rsidRPr="00572A4B">
        <w:rPr>
          <w:rFonts w:ascii="Courier New" w:hAnsi="Courier New" w:cs="Courier New"/>
          <w:strike/>
          <w:color w:val="FF0000"/>
        </w:rPr>
        <w:t>绑定变量传入参数的方式。</w:t>
      </w:r>
    </w:p>
    <w:p w:rsidR="008F4465" w:rsidRPr="00572A4B" w:rsidRDefault="008F4465" w:rsidP="008F4465">
      <w:pPr>
        <w:pStyle w:val="af2"/>
        <w:ind w:left="360" w:firstLineChars="0" w:firstLine="0"/>
        <w:rPr>
          <w:rFonts w:ascii="Courier New" w:hAnsi="Courier New" w:cs="Courier New"/>
          <w:strike/>
          <w:color w:val="FF0000"/>
        </w:rPr>
      </w:pPr>
      <w:r w:rsidRPr="00572A4B">
        <w:rPr>
          <w:rFonts w:ascii="Courier New" w:hAnsi="Courier New" w:cs="Courier New"/>
          <w:strike/>
          <w:color w:val="FF0000"/>
        </w:rPr>
        <w:t>因为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虽然可以使用面向对象的方式操作</w:t>
      </w:r>
      <w:r w:rsidRPr="00572A4B">
        <w:rPr>
          <w:rFonts w:ascii="Courier New" w:hAnsi="Courier New" w:cs="Courier New"/>
          <w:strike/>
          <w:color w:val="FF0000"/>
        </w:rPr>
        <w:t>db</w:t>
      </w:r>
      <w:r w:rsidRPr="00572A4B">
        <w:rPr>
          <w:rFonts w:ascii="Courier New" w:hAnsi="Courier New" w:cs="Courier New"/>
          <w:strike/>
          <w:color w:val="FF0000"/>
        </w:rPr>
        <w:t>，但是其使用不当很容易造成生成的</w:t>
      </w:r>
      <w:r w:rsidRPr="00572A4B">
        <w:rPr>
          <w:rFonts w:ascii="Courier New" w:hAnsi="Courier New" w:cs="Courier New"/>
          <w:strike/>
          <w:color w:val="FF0000"/>
        </w:rPr>
        <w:t>SQL</w:t>
      </w:r>
      <w:r w:rsidRPr="00572A4B">
        <w:rPr>
          <w:rFonts w:ascii="Courier New" w:hAnsi="Courier New" w:cs="Courier New"/>
          <w:strike/>
          <w:color w:val="FF0000"/>
        </w:rPr>
        <w:t>非常复杂，且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层自己做的强制类型转换性能较差，最终导致数据库性能下降。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【建议】前端程序连接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或者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，必须要有连接超时和失败重连机制，且失败重试必须有间隔时间。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【建议】前端程序报错里尽量能够提示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原生态的报错信息，便于排查错误。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对于有连接池的前端程序，必须根据业务需要配置初始、最小、最大连接数，超时时间以及连接回收机制</w:t>
      </w:r>
      <w:r w:rsidRPr="008F4465">
        <w:rPr>
          <w:rFonts w:ascii="Courier New" w:eastAsia="宋体" w:hAnsi="Courier New" w:cs="Courier New"/>
          <w:color w:val="000000"/>
          <w:szCs w:val="20"/>
        </w:rPr>
        <w:t>，否则会耗尽数据库连接资源，造成线上事故。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【建议】对于</w:t>
      </w:r>
      <w:r w:rsidRPr="008F4465">
        <w:rPr>
          <w:rFonts w:ascii="Courier New" w:hAnsi="Courier New" w:cs="Courier New"/>
        </w:rPr>
        <w:t>log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history</w:t>
      </w:r>
      <w:r w:rsidRPr="008F4465">
        <w:rPr>
          <w:rFonts w:ascii="Courier New" w:hAnsi="Courier New" w:cs="Courier New"/>
        </w:rPr>
        <w:t>类型的表，随时间增长容易越来越大，因此上线前</w:t>
      </w:r>
      <w:r w:rsidRPr="008F4465">
        <w:rPr>
          <w:rFonts w:ascii="Courier New" w:hAnsi="Courier New" w:cs="Courier New"/>
        </w:rPr>
        <w:t>RD</w:t>
      </w:r>
      <w:r w:rsidRPr="008F4465">
        <w:rPr>
          <w:rFonts w:ascii="Courier New" w:hAnsi="Courier New" w:cs="Courier New"/>
        </w:rPr>
        <w:t>或者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必须建立表数据清理或归档方案。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</w:t>
      </w:r>
      <w:r w:rsidRPr="008F4465">
        <w:rPr>
          <w:rFonts w:ascii="Courier New" w:hAnsi="Courier New" w:cs="Courier New"/>
        </w:rPr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在应用程序设计阶段，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必须考虑并规避数据库中</w:t>
      </w:r>
      <w:r w:rsidRPr="008F4465">
        <w:rPr>
          <w:rFonts w:ascii="Courier New" w:eastAsia="宋体" w:hAnsi="Courier New" w:cs="Courier New"/>
          <w:color w:val="000000"/>
          <w:szCs w:val="20"/>
        </w:rPr>
        <w:t>主从延迟对于业务的影响。尽量避免从库短时延迟（</w:t>
      </w:r>
      <w:r w:rsidRPr="008F4465">
        <w:rPr>
          <w:rFonts w:ascii="Courier New" w:eastAsia="宋体" w:hAnsi="Courier New" w:cs="Courier New"/>
          <w:color w:val="000000"/>
          <w:szCs w:val="20"/>
        </w:rPr>
        <w:t>20</w:t>
      </w:r>
      <w:r w:rsidRPr="008F4465">
        <w:rPr>
          <w:rFonts w:ascii="Courier New" w:eastAsia="宋体" w:hAnsi="Courier New" w:cs="Courier New"/>
          <w:color w:val="000000"/>
          <w:szCs w:val="20"/>
        </w:rPr>
        <w:t>秒以内）对业务造成影响，建议强制一致性的读开启事务走主库，或更新后过一段时间再去读从库。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【建议】多个并发业务逻辑访问同一块数据（</w:t>
      </w:r>
      <w:r w:rsidRPr="008F4465">
        <w:rPr>
          <w:rFonts w:ascii="Courier New" w:hAnsi="Courier New" w:cs="Courier New"/>
        </w:rPr>
        <w:t>innodb</w:t>
      </w:r>
      <w:r w:rsidRPr="008F4465">
        <w:rPr>
          <w:rFonts w:ascii="Courier New" w:hAnsi="Courier New" w:cs="Courier New"/>
        </w:rPr>
        <w:t>表）时，会在数据库端产生行锁甚至表锁导致并发下降，因此建议更新类</w:t>
      </w:r>
      <w:r w:rsidRPr="008F4465">
        <w:rPr>
          <w:rFonts w:ascii="Courier New" w:hAnsi="Courier New" w:cs="Courier New"/>
        </w:rPr>
        <w:t>SQL</w:t>
      </w:r>
      <w:r w:rsidRPr="008F4465">
        <w:rPr>
          <w:rFonts w:ascii="Courier New" w:hAnsi="Courier New" w:cs="Courier New"/>
        </w:rPr>
        <w:t>尽量基于主键去更新。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【建议】业务逻辑之间加锁顺序尽量保持一致，否则会导致死锁。</w:t>
      </w:r>
    </w:p>
    <w:p w:rsidR="008F4465" w:rsidRPr="008F4465" w:rsidRDefault="008F4465" w:rsidP="008F4465">
      <w:pPr>
        <w:pStyle w:val="af2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lastRenderedPageBreak/>
        <w:t>【建议】对于单表读写比大于</w:t>
      </w:r>
      <w:r w:rsidRPr="008F4465">
        <w:rPr>
          <w:rFonts w:ascii="Courier New" w:hAnsi="Courier New" w:cs="Courier New"/>
        </w:rPr>
        <w:t>10:1</w:t>
      </w:r>
      <w:r w:rsidRPr="008F4465">
        <w:rPr>
          <w:rFonts w:ascii="Courier New" w:hAnsi="Courier New" w:cs="Courier New"/>
        </w:rPr>
        <w:t>的数据行或单个列，可以将热点数据放在缓存里（如</w:t>
      </w:r>
      <w:r w:rsidRPr="008F4465">
        <w:rPr>
          <w:rFonts w:ascii="Courier New" w:hAnsi="Courier New" w:cs="Courier New"/>
        </w:rPr>
        <w:t>mecache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），加快访问速度，降低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压力。</w:t>
      </w:r>
    </w:p>
    <w:p w:rsidR="008F4465" w:rsidRPr="008F4465" w:rsidRDefault="008F4465" w:rsidP="008F4465">
      <w:pPr>
        <w:rPr>
          <w:rFonts w:ascii="Courier New" w:hAnsi="Courier New" w:cs="Courier New"/>
        </w:rPr>
      </w:pPr>
    </w:p>
    <w:p w:rsidR="008F4465" w:rsidRPr="008F4465" w:rsidRDefault="008F4465" w:rsidP="008F4465">
      <w:pPr>
        <w:pStyle w:val="3"/>
        <w:numPr>
          <w:ilvl w:val="2"/>
          <w:numId w:val="11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3" w:name="_Toc477767316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一个规范的建表语句示例</w:t>
      </w:r>
      <w:bookmarkEnd w:id="13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一个较为规范的建表语句为：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CREATE TABLE user (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`id`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bigint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(11)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AUTO_INCREMENT</w:t>
      </w:r>
      <w:r w:rsidRPr="008F4465">
        <w:rPr>
          <w:rFonts w:ascii="Courier New" w:eastAsia="宋体" w:hAnsi="Courier New" w:cs="Courier New"/>
          <w:color w:val="FF0000"/>
          <w:szCs w:val="20"/>
        </w:rPr>
        <w:t>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`user_id` bigint(11)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</w:t>
      </w:r>
      <w:r w:rsidRPr="008F4465">
        <w:rPr>
          <w:rFonts w:ascii="Courier New" w:eastAsia="宋体" w:hAnsi="Courier New" w:cs="Courier New"/>
          <w:color w:val="000000"/>
          <w:szCs w:val="20"/>
        </w:rPr>
        <w:t>id’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`username` varchar(45)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NOT NULL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真实姓名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`email` varchar(30)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COMMENT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用户邮箱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`nickname` varchar(45)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昵称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`avatar` int(11)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头像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`birthday`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date</w:t>
      </w:r>
      <w:r w:rsidRPr="008F4465">
        <w:rPr>
          <w:rFonts w:ascii="Courier New" w:eastAsia="宋体" w:hAnsi="Courier New" w:cs="Courier New"/>
          <w:i/>
          <w:color w:val="FF0000"/>
          <w:szCs w:val="20"/>
        </w:rPr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生日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`sex`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tinyint(4)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'0'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性别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`short_introduce`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varchar(150)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一句话介绍自己，最多</w:t>
      </w:r>
      <w:r w:rsidRPr="008F4465">
        <w:rPr>
          <w:rFonts w:ascii="Courier New" w:eastAsia="宋体" w:hAnsi="Courier New" w:cs="Courier New"/>
          <w:color w:val="000000"/>
          <w:szCs w:val="20"/>
        </w:rPr>
        <w:t>50</w:t>
      </w:r>
      <w:r w:rsidRPr="008F4465">
        <w:rPr>
          <w:rFonts w:ascii="Courier New" w:eastAsia="宋体" w:hAnsi="Courier New" w:cs="Courier New"/>
          <w:color w:val="000000"/>
          <w:szCs w:val="20"/>
        </w:rPr>
        <w:t>个汉字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`user_resume` varchar(300)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用户提交的简历存放地址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`user_register_ip`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 xml:space="preserve"> 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用户注册时的源</w:t>
      </w:r>
      <w:r w:rsidRPr="008F4465">
        <w:rPr>
          <w:rFonts w:ascii="Courier New" w:eastAsia="宋体" w:hAnsi="Courier New" w:cs="Courier New"/>
          <w:color w:val="000000"/>
          <w:szCs w:val="20"/>
        </w:rPr>
        <w:t>ip’,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`create_time`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timestamp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用户记录创建的时间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`update_time` timestamp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用户资料修改的时间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b/>
          <w:i/>
          <w:color w:val="FF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`user_review_status`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tinyint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COMMENT ‘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用户资料审核状态，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1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为通过，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2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为审核中，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3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为未通过，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4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为还未提交审核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b/>
          <w:i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PRIMARY KEY (`id`),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UNIQUE KEY `idx_user_id` (`user_id`)</w:t>
      </w:r>
      <w:r w:rsidRPr="008F4465">
        <w:rPr>
          <w:rFonts w:ascii="Courier New" w:eastAsia="宋体" w:hAnsi="Courier New" w:cs="Courier New"/>
          <w:color w:val="000000"/>
          <w:szCs w:val="20"/>
        </w:rPr>
        <w:t>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KEY `idx_username`(`username`),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KEY `idx_create_time`</w:t>
      </w:r>
      <w:r w:rsidRPr="008F4465">
        <w:rPr>
          <w:rFonts w:ascii="Courier New" w:eastAsia="宋体" w:hAnsi="Courier New" w:cs="Courier New"/>
          <w:color w:val="000000"/>
          <w:szCs w:val="20"/>
        </w:rPr>
        <w:t>(`create_time`,`user_review_status`)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)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 xml:space="preserve"> ENGINE=InnoDB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CHARSET=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COMMENT='</w:t>
      </w:r>
      <w:r w:rsidRPr="008F4465">
        <w:rPr>
          <w:rFonts w:ascii="Courier New" w:eastAsia="宋体" w:hAnsi="Courier New" w:cs="Courier New"/>
          <w:color w:val="000000"/>
          <w:szCs w:val="20"/>
        </w:rPr>
        <w:t>网站用户基本信息</w:t>
      </w:r>
      <w:r w:rsidRPr="008F4465">
        <w:rPr>
          <w:rFonts w:ascii="Courier New" w:eastAsia="宋体" w:hAnsi="Courier New" w:cs="Courier New"/>
          <w:color w:val="000000"/>
          <w:szCs w:val="20"/>
        </w:rPr>
        <w:t>';</w:t>
      </w:r>
    </w:p>
    <w:p w:rsidR="008F4465" w:rsidRPr="008F4465" w:rsidRDefault="008F4465" w:rsidP="008F4465">
      <w:pPr>
        <w:rPr>
          <w:rFonts w:ascii="Courier New" w:hAnsi="Courier New" w:cs="Courier New"/>
        </w:rPr>
      </w:pPr>
    </w:p>
    <w:p w:rsidR="008F4465" w:rsidRPr="008F4465" w:rsidRDefault="008F4465" w:rsidP="008F4465">
      <w:pPr>
        <w:pStyle w:val="2"/>
        <w:suppressAutoHyphens/>
        <w:spacing w:before="360" w:line="408" w:lineRule="auto"/>
        <w:rPr>
          <w:rFonts w:ascii="Courier New" w:eastAsia="微软雅黑" w:hAnsi="Courier New" w:cs="Courier New"/>
          <w:bCs w:val="0"/>
          <w:color w:val="000000"/>
          <w:szCs w:val="20"/>
        </w:rPr>
      </w:pPr>
      <w:bookmarkStart w:id="14" w:name="_Toc477767317"/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>3.2 SQL</w:t>
      </w:r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>编写</w:t>
      </w:r>
      <w:bookmarkEnd w:id="14"/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5" w:name="_Toc477767318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3.2.1 DML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语句</w:t>
      </w:r>
      <w:bookmarkEnd w:id="15"/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语句必须指定具体字段名称，禁止写成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“*”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select *</w:t>
      </w:r>
      <w:r w:rsidRPr="008F4465">
        <w:rPr>
          <w:rFonts w:ascii="Courier New" w:eastAsia="宋体" w:hAnsi="Courier New" w:cs="Courier New"/>
          <w:color w:val="000000"/>
          <w:szCs w:val="20"/>
        </w:rPr>
        <w:t>会将不该读的数据也从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里读出来，造成网卡压力。且表字段一</w:t>
      </w:r>
      <w:r w:rsidRPr="008F4465">
        <w:rPr>
          <w:rFonts w:ascii="Courier New" w:eastAsia="宋体" w:hAnsi="Courier New" w:cs="Courier New"/>
          <w:color w:val="000000"/>
          <w:szCs w:val="20"/>
        </w:rPr>
        <w:lastRenderedPageBreak/>
        <w:t>旦更新，但</w:t>
      </w:r>
      <w:r w:rsidRPr="008F4465">
        <w:rPr>
          <w:rFonts w:ascii="Courier New" w:eastAsia="宋体" w:hAnsi="Courier New" w:cs="Courier New"/>
          <w:color w:val="000000"/>
          <w:szCs w:val="20"/>
        </w:rPr>
        <w:t>model</w:t>
      </w:r>
      <w:r w:rsidRPr="008F4465">
        <w:rPr>
          <w:rFonts w:ascii="Courier New" w:eastAsia="宋体" w:hAnsi="Courier New" w:cs="Courier New"/>
          <w:color w:val="000000"/>
          <w:szCs w:val="20"/>
        </w:rPr>
        <w:t>层没有来得及更新的话，系统会报错。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</w:rPr>
        <w:t>insert</w:t>
      </w:r>
      <w:r w:rsidRPr="008F4465">
        <w:rPr>
          <w:rFonts w:ascii="Courier New" w:eastAsia="宋体" w:hAnsi="Courier New" w:cs="Courier New"/>
          <w:color w:val="000000"/>
          <w:szCs w:val="20"/>
        </w:rPr>
        <w:t>语句指定具体字段名称，不要写成</w:t>
      </w:r>
      <w:r w:rsidRPr="008F4465">
        <w:rPr>
          <w:rFonts w:ascii="Courier New" w:eastAsia="宋体" w:hAnsi="Courier New" w:cs="Courier New"/>
          <w:color w:val="000000"/>
          <w:szCs w:val="20"/>
        </w:rPr>
        <w:t>insert into t1 values(…)</w:t>
      </w:r>
      <w:r w:rsidRPr="008F4465">
        <w:rPr>
          <w:rFonts w:ascii="Courier New" w:eastAsia="宋体" w:hAnsi="Courier New" w:cs="Courier New"/>
          <w:color w:val="000000"/>
          <w:szCs w:val="20"/>
        </w:rPr>
        <w:t>，道理同上。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insert into…values(XX),(XX),(XX).. </w:t>
      </w:r>
      <w:r w:rsidRPr="008F4465">
        <w:rPr>
          <w:rFonts w:ascii="Courier New" w:eastAsia="宋体" w:hAnsi="Courier New" w:cs="Courier New"/>
          <w:color w:val="000000"/>
          <w:szCs w:val="20"/>
        </w:rPr>
        <w:t>这里</w:t>
      </w:r>
      <w:r w:rsidRPr="008F4465">
        <w:rPr>
          <w:rFonts w:ascii="Courier New" w:eastAsia="宋体" w:hAnsi="Courier New" w:cs="Courier New"/>
          <w:color w:val="000000"/>
          <w:szCs w:val="20"/>
        </w:rPr>
        <w:t>XX</w:t>
      </w:r>
      <w:r w:rsidRPr="008F4465">
        <w:rPr>
          <w:rFonts w:ascii="Courier New" w:eastAsia="宋体" w:hAnsi="Courier New" w:cs="Courier New"/>
          <w:color w:val="000000"/>
          <w:szCs w:val="20"/>
        </w:rPr>
        <w:t>的值不要超过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5000</w:t>
      </w:r>
      <w:r w:rsidRPr="008F4465">
        <w:rPr>
          <w:rFonts w:ascii="Courier New" w:eastAsia="宋体" w:hAnsi="Courier New" w:cs="Courier New"/>
          <w:color w:val="000000"/>
          <w:szCs w:val="20"/>
        </w:rPr>
        <w:t>个。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值过多虽然上线很很快，但会引起主从同步延迟。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</w:t>
      </w:r>
      <w:r w:rsidRPr="008F4465">
        <w:rPr>
          <w:rFonts w:ascii="Courier New" w:eastAsia="宋体" w:hAnsi="Courier New" w:cs="Courier New"/>
          <w:color w:val="000000"/>
          <w:szCs w:val="20"/>
        </w:rPr>
        <w:t>句不要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 ALL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，并且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子句个数限制在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5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个以内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union all</w:t>
      </w:r>
      <w:r w:rsidRPr="008F4465">
        <w:rPr>
          <w:rFonts w:ascii="Courier New" w:eastAsia="宋体" w:hAnsi="Courier New" w:cs="Courier New"/>
          <w:color w:val="000000"/>
          <w:szCs w:val="20"/>
        </w:rPr>
        <w:t>不需要去重，节省数据库资源，提高性能。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>in</w:t>
      </w:r>
      <w:r w:rsidRPr="008F4465">
        <w:rPr>
          <w:rFonts w:ascii="Courier New" w:eastAsia="宋体" w:hAnsi="Courier New" w:cs="Courier New"/>
          <w:color w:val="000000"/>
          <w:szCs w:val="20"/>
        </w:rPr>
        <w:t>值列表限制在</w:t>
      </w:r>
      <w:r w:rsidRPr="008F4465">
        <w:rPr>
          <w:rFonts w:ascii="Courier New" w:eastAsia="宋体" w:hAnsi="Courier New" w:cs="Courier New"/>
          <w:color w:val="000000"/>
          <w:szCs w:val="20"/>
        </w:rPr>
        <w:t>500</w:t>
      </w:r>
      <w:r w:rsidRPr="008F4465">
        <w:rPr>
          <w:rFonts w:ascii="Courier New" w:eastAsia="宋体" w:hAnsi="Courier New" w:cs="Courier New"/>
          <w:color w:val="000000"/>
          <w:szCs w:val="20"/>
        </w:rPr>
        <w:t>以内。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例如</w:t>
      </w:r>
      <w:r w:rsidRPr="008F4465">
        <w:rPr>
          <w:rFonts w:ascii="Courier New" w:eastAsia="宋体" w:hAnsi="Courier New" w:cs="Courier New"/>
          <w:color w:val="000000"/>
          <w:szCs w:val="20"/>
        </w:rPr>
        <w:t>select… where userid in(….500</w:t>
      </w:r>
      <w:r w:rsidRPr="008F4465">
        <w:rPr>
          <w:rFonts w:ascii="Courier New" w:eastAsia="宋体" w:hAnsi="Courier New" w:cs="Courier New"/>
          <w:color w:val="000000"/>
          <w:szCs w:val="20"/>
        </w:rPr>
        <w:t>个以内</w:t>
      </w:r>
      <w:r w:rsidRPr="008F4465">
        <w:rPr>
          <w:rFonts w:ascii="Courier New" w:eastAsia="宋体" w:hAnsi="Courier New" w:cs="Courier New"/>
          <w:color w:val="000000"/>
          <w:szCs w:val="20"/>
        </w:rPr>
        <w:t>…)</w:t>
      </w:r>
      <w:r w:rsidRPr="008F4465">
        <w:rPr>
          <w:rFonts w:ascii="Courier New" w:eastAsia="宋体" w:hAnsi="Courier New" w:cs="Courier New"/>
          <w:color w:val="000000"/>
          <w:szCs w:val="20"/>
        </w:rPr>
        <w:t>，这么做是为了减少底层扫描，减轻数据库压力从而加速查询。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【建议】事务里批量更新数据需要控制数量，进行必要的</w:t>
      </w:r>
      <w:r w:rsidRPr="008F4465">
        <w:rPr>
          <w:rFonts w:ascii="Courier New" w:eastAsia="宋体" w:hAnsi="Courier New" w:cs="Courier New"/>
          <w:color w:val="000000"/>
          <w:szCs w:val="20"/>
        </w:rPr>
        <w:t>sleep</w:t>
      </w:r>
      <w:r w:rsidRPr="008F4465">
        <w:rPr>
          <w:rFonts w:ascii="Courier New" w:eastAsia="宋体" w:hAnsi="Courier New" w:cs="Courier New"/>
          <w:color w:val="000000"/>
          <w:szCs w:val="20"/>
        </w:rPr>
        <w:t>，做到少量多次。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【强制】事务涉及的表必须全部是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否则一旦失败不会全部回滚，且易造成主从库同步终端。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【强制】写入和事务发往主库，只读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发往从库。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【强制】除静态表或小表（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行以内），</w:t>
      </w:r>
      <w:r w:rsidRPr="008F4465">
        <w:rPr>
          <w:rFonts w:ascii="Courier New" w:eastAsia="宋体" w:hAnsi="Courier New" w:cs="Courier New"/>
          <w:color w:val="000000"/>
          <w:szCs w:val="20"/>
        </w:rPr>
        <w:t>DML</w:t>
      </w:r>
      <w:r w:rsidRPr="008F4465">
        <w:rPr>
          <w:rFonts w:ascii="Courier New" w:eastAsia="宋体" w:hAnsi="Courier New" w:cs="Courier New"/>
          <w:color w:val="000000"/>
          <w:szCs w:val="20"/>
        </w:rPr>
        <w:t>语句必须有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条件，且使用索引查找。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【强制】生产环境禁止使用</w:t>
      </w:r>
      <w:r w:rsidRPr="008F4465">
        <w:rPr>
          <w:rFonts w:ascii="Courier New" w:eastAsia="宋体" w:hAnsi="Courier New" w:cs="Courier New"/>
          <w:color w:val="000000"/>
          <w:szCs w:val="20"/>
        </w:rPr>
        <w:t>hint</w:t>
      </w:r>
      <w:r w:rsidRPr="008F4465">
        <w:rPr>
          <w:rFonts w:ascii="Courier New" w:eastAsia="宋体" w:hAnsi="Courier New" w:cs="Courier New"/>
          <w:color w:val="000000"/>
          <w:szCs w:val="20"/>
        </w:rPr>
        <w:t>，如</w:t>
      </w:r>
      <w:r w:rsidRPr="008F4465">
        <w:rPr>
          <w:rFonts w:ascii="Courier New" w:eastAsia="宋体" w:hAnsi="Courier New" w:cs="Courier New"/>
          <w:color w:val="000000"/>
          <w:szCs w:val="20"/>
        </w:rPr>
        <w:t>sql_no_cache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force index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ignore key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straight join</w:t>
      </w:r>
      <w:r w:rsidRPr="008F4465">
        <w:rPr>
          <w:rFonts w:ascii="Courier New" w:eastAsia="宋体" w:hAnsi="Courier New" w:cs="Courier New"/>
          <w:color w:val="000000"/>
          <w:szCs w:val="20"/>
        </w:rPr>
        <w:t>等。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hint</w:t>
      </w:r>
      <w:r w:rsidRPr="008F4465">
        <w:rPr>
          <w:rFonts w:ascii="Courier New" w:eastAsia="宋体" w:hAnsi="Courier New" w:cs="Courier New"/>
          <w:color w:val="000000"/>
          <w:szCs w:val="20"/>
        </w:rPr>
        <w:t>是用来强制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按照某个执行计划来执行，但随着数据量变化我们无法保证自己当初的预判是正确的，因此我们要相信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优化器！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条件里等号左右字段类型必须一致，否则无法利用索引。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SELECT|UPDATE|DELETE|REPLACE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要有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子句，且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子句的条件必需使用索引查找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【强制】生产数据库中强烈不推荐大表上</w:t>
      </w:r>
      <w:r w:rsidRPr="008F4465">
        <w:rPr>
          <w:rFonts w:ascii="Courier New" w:eastAsia="宋体" w:hAnsi="Courier New" w:cs="Courier New"/>
          <w:szCs w:val="20"/>
          <w:lang w:eastAsia="ar-SA"/>
        </w:rPr>
        <w:t>发生全表扫描，</w:t>
      </w:r>
      <w:r w:rsidRPr="008F4465">
        <w:rPr>
          <w:rFonts w:ascii="Courier New" w:eastAsia="宋体" w:hAnsi="Courier New" w:cs="Courier New"/>
          <w:szCs w:val="20"/>
        </w:rPr>
        <w:t>但</w:t>
      </w:r>
      <w:r w:rsidRPr="008F4465">
        <w:rPr>
          <w:rFonts w:ascii="Courier New" w:eastAsia="宋体" w:hAnsi="Courier New" w:cs="Courier New"/>
          <w:szCs w:val="20"/>
          <w:lang w:eastAsia="ar-SA"/>
        </w:rPr>
        <w:t>对于</w:t>
      </w:r>
      <w:r w:rsidRPr="008F4465">
        <w:rPr>
          <w:rFonts w:ascii="Courier New" w:eastAsia="宋体" w:hAnsi="Courier New" w:cs="Courier New"/>
          <w:szCs w:val="20"/>
          <w:lang w:eastAsia="ar-SA"/>
        </w:rPr>
        <w:t>100</w:t>
      </w:r>
      <w:r w:rsidRPr="008F4465">
        <w:rPr>
          <w:rFonts w:ascii="Courier New" w:eastAsia="宋体" w:hAnsi="Courier New" w:cs="Courier New"/>
          <w:szCs w:val="20"/>
          <w:lang w:eastAsia="ar-SA"/>
        </w:rPr>
        <w:t>行以下的静态表可以全表扫描</w:t>
      </w:r>
      <w:r w:rsidRPr="008F4465">
        <w:rPr>
          <w:rFonts w:ascii="Courier New" w:eastAsia="宋体" w:hAnsi="Courier New" w:cs="Courier New"/>
          <w:szCs w:val="20"/>
        </w:rPr>
        <w:t>。查询数据量不要超过表行数的</w:t>
      </w:r>
      <w:r w:rsidRPr="008F4465">
        <w:rPr>
          <w:rFonts w:ascii="Courier New" w:eastAsia="宋体" w:hAnsi="Courier New" w:cs="Courier New"/>
          <w:szCs w:val="20"/>
        </w:rPr>
        <w:t>25%</w:t>
      </w:r>
      <w:r w:rsidRPr="008F4465">
        <w:rPr>
          <w:rFonts w:ascii="Courier New" w:eastAsia="宋体" w:hAnsi="Courier New" w:cs="Courier New"/>
          <w:szCs w:val="20"/>
        </w:rPr>
        <w:t>，否则不会利用索引。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【强制】</w:t>
      </w:r>
      <w:r w:rsidRPr="008F4465">
        <w:rPr>
          <w:rFonts w:ascii="Courier New" w:eastAsia="宋体" w:hAnsi="Courier New" w:cs="Courier New"/>
          <w:szCs w:val="20"/>
        </w:rPr>
        <w:t>WHERE</w:t>
      </w:r>
      <w:r w:rsidRPr="008F4465">
        <w:rPr>
          <w:rFonts w:ascii="Courier New" w:eastAsia="宋体" w:hAnsi="Courier New" w:cs="Courier New"/>
          <w:szCs w:val="20"/>
          <w:lang w:eastAsia="ar-SA"/>
        </w:rPr>
        <w:t xml:space="preserve"> </w:t>
      </w:r>
      <w:r w:rsidRPr="008F4465">
        <w:rPr>
          <w:rFonts w:ascii="Courier New" w:eastAsia="宋体" w:hAnsi="Courier New" w:cs="Courier New"/>
          <w:szCs w:val="20"/>
          <w:lang w:eastAsia="ar-SA"/>
        </w:rPr>
        <w:t>子句中禁止只使用全模糊的</w:t>
      </w:r>
      <w:r w:rsidRPr="008F4465">
        <w:rPr>
          <w:rFonts w:ascii="Courier New" w:eastAsia="宋体" w:hAnsi="Courier New" w:cs="Courier New"/>
          <w:szCs w:val="20"/>
          <w:lang w:eastAsia="ar-SA"/>
        </w:rPr>
        <w:t>LIKE</w:t>
      </w:r>
      <w:r w:rsidRPr="008F4465">
        <w:rPr>
          <w:rFonts w:ascii="Courier New" w:eastAsia="宋体" w:hAnsi="Courier New" w:cs="Courier New"/>
          <w:szCs w:val="20"/>
          <w:lang w:eastAsia="ar-SA"/>
        </w:rPr>
        <w:t>条件进行查找</w:t>
      </w:r>
      <w:r w:rsidRPr="008F4465">
        <w:rPr>
          <w:rFonts w:ascii="Courier New" w:eastAsia="宋体" w:hAnsi="Courier New" w:cs="Courier New"/>
          <w:szCs w:val="20"/>
        </w:rPr>
        <w:t>，必须有其他等值或范围查询条件，否则无法利用索引。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【建议】索引列不要使用函数或表达式，否则无法利用索引。如</w:t>
      </w:r>
      <w:r w:rsidRPr="008F4465">
        <w:rPr>
          <w:rFonts w:ascii="Courier New" w:eastAsia="宋体" w:hAnsi="Courier New" w:cs="Courier New"/>
          <w:szCs w:val="20"/>
        </w:rPr>
        <w:t>where length(name)=’Admin’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where user_id+2=10023</w:t>
      </w:r>
      <w:r w:rsidRPr="008F4465">
        <w:rPr>
          <w:rFonts w:ascii="Courier New" w:eastAsia="宋体" w:hAnsi="Courier New" w:cs="Courier New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【建议】减少使用</w:t>
      </w:r>
      <w:r w:rsidRPr="008F4465">
        <w:rPr>
          <w:rFonts w:ascii="Courier New" w:eastAsia="宋体" w:hAnsi="Courier New" w:cs="Courier New"/>
          <w:szCs w:val="20"/>
        </w:rPr>
        <w:t>or</w:t>
      </w:r>
      <w:r w:rsidRPr="008F4465">
        <w:rPr>
          <w:rFonts w:ascii="Courier New" w:eastAsia="宋体" w:hAnsi="Courier New" w:cs="Courier New"/>
          <w:szCs w:val="20"/>
        </w:rPr>
        <w:t>语句，可将</w:t>
      </w:r>
      <w:r w:rsidRPr="008F4465">
        <w:rPr>
          <w:rFonts w:ascii="Courier New" w:eastAsia="宋体" w:hAnsi="Courier New" w:cs="Courier New"/>
          <w:szCs w:val="20"/>
        </w:rPr>
        <w:t>or</w:t>
      </w:r>
      <w:r w:rsidRPr="008F4465">
        <w:rPr>
          <w:rFonts w:ascii="Courier New" w:eastAsia="宋体" w:hAnsi="Courier New" w:cs="Courier New"/>
          <w:szCs w:val="20"/>
        </w:rPr>
        <w:t>语句优化为</w:t>
      </w:r>
      <w:r w:rsidRPr="008F4465">
        <w:rPr>
          <w:rFonts w:ascii="Courier New" w:eastAsia="宋体" w:hAnsi="Courier New" w:cs="Courier New"/>
          <w:szCs w:val="20"/>
        </w:rPr>
        <w:t>union</w:t>
      </w:r>
      <w:r w:rsidRPr="008F4465">
        <w:rPr>
          <w:rFonts w:ascii="Courier New" w:eastAsia="宋体" w:hAnsi="Courier New" w:cs="Courier New"/>
          <w:szCs w:val="20"/>
        </w:rPr>
        <w:t>，然后在各个</w:t>
      </w:r>
      <w:r w:rsidRPr="008F4465">
        <w:rPr>
          <w:rFonts w:ascii="Courier New" w:eastAsia="宋体" w:hAnsi="Courier New" w:cs="Courier New"/>
          <w:szCs w:val="20"/>
        </w:rPr>
        <w:t>where</w:t>
      </w:r>
      <w:r w:rsidRPr="008F4465">
        <w:rPr>
          <w:rFonts w:ascii="Courier New" w:eastAsia="宋体" w:hAnsi="Courier New" w:cs="Courier New"/>
          <w:szCs w:val="20"/>
        </w:rPr>
        <w:t>条件上建立索引。如</w:t>
      </w:r>
      <w:r w:rsidRPr="008F4465">
        <w:rPr>
          <w:rFonts w:ascii="Courier New" w:eastAsia="宋体" w:hAnsi="Courier New" w:cs="Courier New"/>
          <w:szCs w:val="20"/>
        </w:rPr>
        <w:t>where a=1 or b=2</w:t>
      </w:r>
      <w:r w:rsidRPr="008F4465">
        <w:rPr>
          <w:rFonts w:ascii="Courier New" w:eastAsia="宋体" w:hAnsi="Courier New" w:cs="Courier New"/>
          <w:szCs w:val="20"/>
        </w:rPr>
        <w:t>优化为</w:t>
      </w:r>
      <w:r w:rsidRPr="008F4465">
        <w:rPr>
          <w:rFonts w:ascii="Courier New" w:eastAsia="宋体" w:hAnsi="Courier New" w:cs="Courier New"/>
          <w:szCs w:val="20"/>
        </w:rPr>
        <w:t>where a=1… union …where b=2, key(a),key(b)</w:t>
      </w:r>
    </w:p>
    <w:p w:rsidR="008F4465" w:rsidRPr="008F4465" w:rsidRDefault="008F4465" w:rsidP="008F4465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【建议】分页查询，当</w:t>
      </w:r>
      <w:r w:rsidRPr="008F4465">
        <w:rPr>
          <w:rFonts w:ascii="Courier New" w:eastAsia="宋体" w:hAnsi="Courier New" w:cs="Courier New"/>
          <w:szCs w:val="20"/>
        </w:rPr>
        <w:t>limit</w:t>
      </w:r>
      <w:r w:rsidRPr="008F4465">
        <w:rPr>
          <w:rFonts w:ascii="Courier New" w:eastAsia="宋体" w:hAnsi="Courier New" w:cs="Courier New"/>
          <w:szCs w:val="20"/>
        </w:rPr>
        <w:t>起点较高时，可先用过滤条件进行过滤。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如</w:t>
      </w:r>
      <w:r w:rsidRPr="008F4465">
        <w:rPr>
          <w:rFonts w:ascii="Courier New" w:eastAsia="宋体" w:hAnsi="Courier New" w:cs="Courier New"/>
          <w:szCs w:val="20"/>
        </w:rPr>
        <w:t>select a,b,c from t1 limit 10000,20;</w:t>
      </w:r>
      <w:r w:rsidRPr="008F4465">
        <w:rPr>
          <w:rFonts w:ascii="Courier New" w:eastAsia="宋体" w:hAnsi="Courier New" w:cs="Courier New"/>
          <w:szCs w:val="20"/>
        </w:rPr>
        <w:t>优化为</w:t>
      </w:r>
      <w:r w:rsidRPr="008F4465">
        <w:rPr>
          <w:rFonts w:ascii="Courier New" w:eastAsia="宋体" w:hAnsi="Courier New" w:cs="Courier New"/>
          <w:szCs w:val="20"/>
        </w:rPr>
        <w:t>: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 xml:space="preserve">  Select a,b,c from t1 where id&gt;10000 limit 20;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6" w:name="_Toc477767319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lastRenderedPageBreak/>
        <w:t xml:space="preserve">3.2.2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多表连接</w:t>
      </w:r>
      <w:bookmarkEnd w:id="16"/>
    </w:p>
    <w:p w:rsidR="008F4465" w:rsidRPr="008F4465" w:rsidRDefault="008F4465" w:rsidP="008F4465">
      <w:pPr>
        <w:pStyle w:val="af2"/>
        <w:numPr>
          <w:ilvl w:val="0"/>
          <w:numId w:val="15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【强制】禁止跨</w:t>
      </w:r>
      <w:r w:rsidRPr="008F4465">
        <w:rPr>
          <w:rFonts w:ascii="Courier New" w:hAnsi="Courier New" w:cs="Courier New"/>
        </w:rPr>
        <w:t>db</w:t>
      </w:r>
      <w:r w:rsidRPr="008F4465">
        <w:rPr>
          <w:rFonts w:ascii="Courier New" w:hAnsi="Courier New" w:cs="Courier New"/>
        </w:rPr>
        <w:t>的</w:t>
      </w:r>
      <w:r w:rsidRPr="008F4465">
        <w:rPr>
          <w:rFonts w:ascii="Courier New" w:hAnsi="Courier New" w:cs="Courier New"/>
        </w:rPr>
        <w:t>join</w:t>
      </w:r>
      <w:r w:rsidRPr="008F4465">
        <w:rPr>
          <w:rFonts w:ascii="Courier New" w:hAnsi="Courier New" w:cs="Courier New"/>
        </w:rPr>
        <w:t>语句。</w:t>
      </w:r>
    </w:p>
    <w:p w:rsidR="008F4465" w:rsidRPr="008F4465" w:rsidRDefault="008F4465" w:rsidP="008F4465">
      <w:pPr>
        <w:pStyle w:val="af2"/>
        <w:ind w:left="420" w:firstLineChars="0" w:firstLine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因为这样可以减少模块间耦合，为数据库拆分奠定坚实基础。</w:t>
      </w:r>
    </w:p>
    <w:p w:rsidR="008F4465" w:rsidRPr="008F4465" w:rsidRDefault="008F4465" w:rsidP="008F4465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【强制】禁止在业务的更新类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语句中使用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，比如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 join t2…</w:t>
      </w:r>
    </w:p>
    <w:p w:rsidR="008F4465" w:rsidRPr="008F4465" w:rsidRDefault="008F4465" w:rsidP="008F4465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【建议】不建议使用子查询，建议将子查询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拆开结合程序多次查询，或使用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来代替子查询。</w:t>
      </w:r>
    </w:p>
    <w:p w:rsidR="008F4465" w:rsidRPr="008F4465" w:rsidRDefault="008F4465" w:rsidP="008F4465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【建议】线上环境，多表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3</w:t>
      </w:r>
      <w:r w:rsidRPr="008F4465">
        <w:rPr>
          <w:rFonts w:ascii="Courier New" w:eastAsia="宋体" w:hAnsi="Courier New" w:cs="Courier New"/>
          <w:color w:val="000000"/>
          <w:szCs w:val="20"/>
        </w:rPr>
        <w:t>个表。</w:t>
      </w:r>
    </w:p>
    <w:p w:rsidR="008F4465" w:rsidRPr="008F4465" w:rsidRDefault="008F4465" w:rsidP="008F4465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多表连接查询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使用别名，且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列表中要用别名引用字段，数据库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.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表格式，如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“select a from </w:t>
      </w:r>
      <w:r w:rsidRPr="008F4465">
        <w:rPr>
          <w:rFonts w:ascii="Courier New" w:eastAsia="宋体" w:hAnsi="Courier New" w:cs="Courier New"/>
          <w:color w:val="000000"/>
          <w:szCs w:val="20"/>
        </w:rPr>
        <w:t>db1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.table1 alias1 where …”</w:t>
      </w:r>
    </w:p>
    <w:p w:rsidR="008F4465" w:rsidRPr="008F4465" w:rsidRDefault="008F4465" w:rsidP="008F4465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中，尽量选取结果集较小的表作为驱动表，来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其他表。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7" w:name="_Toc477767320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3.2.3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事务</w:t>
      </w:r>
      <w:bookmarkEnd w:id="17"/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事务中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INSERT|UPDATE|DELETE|REPLACE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语句操作的行数控制在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2000</w:t>
      </w:r>
      <w:r w:rsidRPr="008F4465">
        <w:rPr>
          <w:rFonts w:ascii="Courier New" w:eastAsia="宋体" w:hAnsi="Courier New" w:cs="Courier New"/>
          <w:color w:val="000000"/>
          <w:szCs w:val="20"/>
        </w:rPr>
        <w:t>以内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，以及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子句中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列表的传参个数控制在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500</w:t>
      </w:r>
      <w:r w:rsidRPr="008F4465">
        <w:rPr>
          <w:rFonts w:ascii="Courier New" w:eastAsia="宋体" w:hAnsi="Courier New" w:cs="Courier New"/>
          <w:color w:val="000000"/>
          <w:szCs w:val="20"/>
        </w:rPr>
        <w:t>以内。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批量操作数据时，需要控制事务处理间隔时间，进行必要的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sleep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一般建议值</w:t>
      </w:r>
      <w:r w:rsidRPr="008F4465">
        <w:rPr>
          <w:rFonts w:ascii="Courier New" w:eastAsia="宋体" w:hAnsi="Courier New" w:cs="Courier New"/>
          <w:color w:val="000000"/>
          <w:szCs w:val="20"/>
        </w:rPr>
        <w:t>5-10</w:t>
      </w:r>
      <w:r w:rsidRPr="008F4465">
        <w:rPr>
          <w:rFonts w:ascii="Courier New" w:eastAsia="宋体" w:hAnsi="Courier New" w:cs="Courier New"/>
          <w:color w:val="000000"/>
          <w:szCs w:val="20"/>
        </w:rPr>
        <w:t>秒。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对于有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auto_increment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属性字段的表的插入操作，并发需要控制在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200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以内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【强制】程序设计必须考虑</w:t>
      </w:r>
      <w:r w:rsidRPr="008F4465">
        <w:rPr>
          <w:rFonts w:ascii="Courier New" w:eastAsia="宋体" w:hAnsi="Courier New" w:cs="Courier New"/>
          <w:color w:val="000000"/>
          <w:szCs w:val="20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</w:rPr>
        <w:t>数据库事务隔离级别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</w:rPr>
        <w:t>带来的影响，包括脏读、不可重复读和幻读。线上建议事务隔离级别为</w:t>
      </w:r>
      <w:r w:rsidRPr="008F4465">
        <w:rPr>
          <w:rFonts w:ascii="Courier New" w:eastAsia="宋体" w:hAnsi="Courier New" w:cs="Courier New"/>
          <w:color w:val="000000"/>
          <w:szCs w:val="20"/>
        </w:rPr>
        <w:t>repeatable-read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【建议】事务里包含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</w:t>
      </w:r>
      <w:r w:rsidRPr="008F4465">
        <w:rPr>
          <w:rFonts w:ascii="Courier New" w:eastAsia="宋体" w:hAnsi="Courier New" w:cs="Courier New"/>
          <w:color w:val="000000"/>
          <w:szCs w:val="20"/>
        </w:rPr>
        <w:t>个（支付业务除外）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因为过长的事务会导致锁数据较久，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内部缓存、连接消耗过多等雪崩问题。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【建议】事务里更新语句尽量基于主键或</w:t>
      </w:r>
      <w:r w:rsidRPr="008F4465">
        <w:rPr>
          <w:rFonts w:ascii="Courier New" w:eastAsia="宋体" w:hAnsi="Courier New" w:cs="Courier New"/>
          <w:color w:val="000000"/>
          <w:szCs w:val="20"/>
        </w:rPr>
        <w:t>unique key</w:t>
      </w:r>
      <w:r w:rsidRPr="008F4465">
        <w:rPr>
          <w:rFonts w:ascii="Courier New" w:eastAsia="宋体" w:hAnsi="Courier New" w:cs="Courier New"/>
          <w:color w:val="000000"/>
          <w:szCs w:val="20"/>
        </w:rPr>
        <w:t>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… where id=XX;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否则会产生间隙锁，内部扩大锁定范围，导致系统性能下降，产生死锁。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【建议】尽量把一些典型外部调用移出事务，如调用</w:t>
      </w:r>
      <w:r w:rsidRPr="008F4465">
        <w:rPr>
          <w:rFonts w:ascii="Courier New" w:eastAsia="宋体" w:hAnsi="Courier New" w:cs="Courier New"/>
          <w:color w:val="000000"/>
          <w:szCs w:val="20"/>
        </w:rPr>
        <w:t>webservice</w:t>
      </w:r>
      <w:r w:rsidRPr="008F4465">
        <w:rPr>
          <w:rFonts w:ascii="Courier New" w:eastAsia="宋体" w:hAnsi="Courier New" w:cs="Courier New"/>
          <w:color w:val="000000"/>
          <w:szCs w:val="20"/>
        </w:rPr>
        <w:t>，访问文件存储等，从而避免事务过长。</w:t>
      </w:r>
    </w:p>
    <w:p w:rsidR="008F4465" w:rsidRPr="008F4465" w:rsidRDefault="008F4465" w:rsidP="008F4465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【建议】对于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主从延迟严格敏感的</w:t>
      </w:r>
      <w:r w:rsidRPr="008F4465">
        <w:rPr>
          <w:rFonts w:ascii="Courier New" w:eastAsia="宋体" w:hAnsi="Courier New" w:cs="Courier New"/>
          <w:color w:val="000000"/>
          <w:szCs w:val="20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</w:rPr>
        <w:t>语句，请开启事务强制访问主库。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8" w:name="_Toc477767321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排序和分组</w:t>
      </w:r>
      <w:bookmarkEnd w:id="18"/>
    </w:p>
    <w:p w:rsidR="008F4465" w:rsidRPr="008F4465" w:rsidRDefault="008F4465" w:rsidP="008F4465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【建议】减少使用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，和业务沟通能不排序就不排序，或将排序放到程序端去做。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这些语句较为耗费</w:t>
      </w:r>
      <w:r w:rsidRPr="008F4465">
        <w:rPr>
          <w:rFonts w:ascii="Courier New" w:eastAsia="宋体" w:hAnsi="Courier New" w:cs="Courier New"/>
          <w:color w:val="000000"/>
          <w:szCs w:val="20"/>
        </w:rPr>
        <w:t>CPU</w:t>
      </w:r>
      <w:r w:rsidRPr="008F4465">
        <w:rPr>
          <w:rFonts w:ascii="Courier New" w:eastAsia="宋体" w:hAnsi="Courier New" w:cs="Courier New"/>
          <w:color w:val="000000"/>
          <w:szCs w:val="20"/>
        </w:rPr>
        <w:t>，数据库的</w:t>
      </w:r>
      <w:r w:rsidRPr="008F4465">
        <w:rPr>
          <w:rFonts w:ascii="Courier New" w:eastAsia="宋体" w:hAnsi="Courier New" w:cs="Courier New"/>
          <w:color w:val="000000"/>
          <w:szCs w:val="20"/>
        </w:rPr>
        <w:t>CPU</w:t>
      </w:r>
      <w:r w:rsidRPr="008F4465">
        <w:rPr>
          <w:rFonts w:ascii="Courier New" w:eastAsia="宋体" w:hAnsi="Courier New" w:cs="Courier New"/>
          <w:color w:val="000000"/>
          <w:szCs w:val="20"/>
        </w:rPr>
        <w:t>资源是极其宝贵的。</w:t>
      </w:r>
    </w:p>
    <w:p w:rsidR="008F4465" w:rsidRPr="008F4465" w:rsidRDefault="008F4465" w:rsidP="008F4465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尽量利用索引直接检索出排序好的数据。如</w:t>
      </w:r>
      <w:r w:rsidRPr="008F4465">
        <w:rPr>
          <w:rFonts w:ascii="Courier New" w:eastAsia="宋体" w:hAnsi="Courier New" w:cs="Courier New"/>
          <w:color w:val="000000"/>
          <w:szCs w:val="20"/>
        </w:rPr>
        <w:t>where a=1 order by</w:t>
      </w:r>
      <w:r w:rsidRPr="008F4465">
        <w:rPr>
          <w:rFonts w:ascii="Courier New" w:eastAsia="宋体" w:hAnsi="Courier New" w:cs="Courier New"/>
          <w:color w:val="000000"/>
          <w:szCs w:val="20"/>
        </w:rPr>
        <w:t>可以利用</w:t>
      </w:r>
      <w:r w:rsidRPr="008F4465">
        <w:rPr>
          <w:rFonts w:ascii="Courier New" w:eastAsia="宋体" w:hAnsi="Courier New" w:cs="Courier New"/>
          <w:color w:val="000000"/>
          <w:szCs w:val="20"/>
        </w:rPr>
        <w:t>key(a,b)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【建议】包含了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这些查询的语句，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条件过</w:t>
      </w:r>
      <w:r w:rsidRPr="008F4465">
        <w:rPr>
          <w:rFonts w:ascii="Courier New" w:eastAsia="宋体" w:hAnsi="Courier New" w:cs="Courier New"/>
          <w:color w:val="000000"/>
          <w:szCs w:val="20"/>
        </w:rPr>
        <w:lastRenderedPageBreak/>
        <w:t>滤出来的结果集请保持在</w:t>
      </w:r>
      <w:r w:rsidRPr="008F4465">
        <w:rPr>
          <w:rFonts w:ascii="Courier New" w:eastAsia="宋体" w:hAnsi="Courier New" w:cs="Courier New"/>
          <w:color w:val="000000"/>
          <w:szCs w:val="20"/>
        </w:rPr>
        <w:t>1000</w:t>
      </w:r>
      <w:r w:rsidRPr="008F4465">
        <w:rPr>
          <w:rFonts w:ascii="Courier New" w:eastAsia="宋体" w:hAnsi="Courier New" w:cs="Courier New"/>
          <w:color w:val="000000"/>
          <w:szCs w:val="20"/>
        </w:rPr>
        <w:t>行以内，否则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会很慢。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9" w:name="_Toc477767322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3.2.5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线上禁止使用的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SQL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语句</w:t>
      </w:r>
      <w:bookmarkEnd w:id="19"/>
    </w:p>
    <w:p w:rsidR="008F4465" w:rsidRPr="008F4465" w:rsidRDefault="008F4465" w:rsidP="008F4465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【高危】禁用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update|delete t1 … where a=XX limit XX; </w:t>
      </w:r>
      <w:r w:rsidRPr="008F4465">
        <w:rPr>
          <w:rFonts w:ascii="Courier New" w:eastAsia="宋体" w:hAnsi="Courier New" w:cs="Courier New"/>
          <w:color w:val="000000"/>
          <w:szCs w:val="20"/>
        </w:rPr>
        <w:t>这种带</w:t>
      </w:r>
      <w:r w:rsidRPr="008F4465">
        <w:rPr>
          <w:rFonts w:ascii="Courier New" w:eastAsia="宋体" w:hAnsi="Courier New" w:cs="Courier New"/>
          <w:color w:val="000000"/>
          <w:szCs w:val="20"/>
        </w:rPr>
        <w:t>limit</w:t>
      </w:r>
      <w:r w:rsidRPr="008F4465">
        <w:rPr>
          <w:rFonts w:ascii="Courier New" w:eastAsia="宋体" w:hAnsi="Courier New" w:cs="Courier New"/>
          <w:color w:val="000000"/>
          <w:szCs w:val="20"/>
        </w:rPr>
        <w:t>的更新语句。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因为会导致主从不一致，导致数据错乱。建议加上</w:t>
      </w:r>
      <w:r w:rsidRPr="008F4465">
        <w:rPr>
          <w:rFonts w:ascii="Courier New" w:eastAsia="宋体" w:hAnsi="Courier New" w:cs="Courier New"/>
          <w:color w:val="000000"/>
          <w:szCs w:val="20"/>
        </w:rPr>
        <w:t>order by PK</w:t>
      </w:r>
    </w:p>
    <w:p w:rsidR="008F4465" w:rsidRPr="008F4465" w:rsidRDefault="008F4465" w:rsidP="008F4465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【高危】禁止使用关联子查询，如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 set … where name in(select name from user where…);</w:t>
      </w:r>
      <w:r w:rsidRPr="008F4465">
        <w:rPr>
          <w:rFonts w:ascii="Courier New" w:eastAsia="宋体" w:hAnsi="Courier New" w:cs="Courier New"/>
          <w:color w:val="000000"/>
          <w:szCs w:val="20"/>
        </w:rPr>
        <w:t>效率极其低下。</w:t>
      </w:r>
    </w:p>
    <w:p w:rsidR="008F4465" w:rsidRPr="008F4465" w:rsidRDefault="008F4465" w:rsidP="008F4465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宋体" w:hAnsi="Courier New" w:cs="Courier New"/>
          <w:color w:val="000000"/>
          <w:szCs w:val="20"/>
        </w:rPr>
        <w:t>procedure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function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trigger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views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event</w:t>
      </w:r>
      <w:r w:rsidRPr="008F4465">
        <w:rPr>
          <w:rFonts w:ascii="Courier New" w:eastAsia="宋体" w:hAnsi="Courier New" w:cs="Courier New"/>
          <w:color w:val="000000"/>
          <w:szCs w:val="20"/>
        </w:rPr>
        <w:t>、外键约束。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因为他们消耗数据库资源，降低数据库集群可扩展性。推荐都在程序端实现。</w:t>
      </w:r>
    </w:p>
    <w:p w:rsidR="008F4465" w:rsidRPr="008F4465" w:rsidRDefault="008F4465" w:rsidP="008F4465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insert into …on duplicate key update… </w:t>
      </w:r>
    </w:p>
    <w:p w:rsidR="008F4465" w:rsidRPr="008F4465" w:rsidRDefault="008F4465" w:rsidP="008F4465">
      <w:pPr>
        <w:pStyle w:val="af2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在高并发环境下，会造成主从不一致。</w:t>
      </w:r>
    </w:p>
    <w:p w:rsidR="008F4465" w:rsidRPr="008F4465" w:rsidRDefault="008F4465" w:rsidP="008F4465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【强制】禁止联表更新语句，如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t1,t2 where t1.id=t2.id…</w:t>
      </w:r>
    </w:p>
    <w:p w:rsidR="000178A8" w:rsidRPr="008F4465" w:rsidRDefault="000178A8">
      <w:pPr>
        <w:rPr>
          <w:rFonts w:ascii="Courier New" w:hAnsi="Courier New" w:cs="Courier New"/>
        </w:rPr>
      </w:pPr>
    </w:p>
    <w:sectPr w:rsidR="000178A8" w:rsidRPr="008F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109" w:rsidRDefault="00752109" w:rsidP="008F4465">
      <w:r>
        <w:separator/>
      </w:r>
    </w:p>
  </w:endnote>
  <w:endnote w:type="continuationSeparator" w:id="0">
    <w:p w:rsidR="00752109" w:rsidRDefault="00752109" w:rsidP="008F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109" w:rsidRDefault="00752109" w:rsidP="008F4465">
      <w:r>
        <w:separator/>
      </w:r>
    </w:p>
  </w:footnote>
  <w:footnote w:type="continuationSeparator" w:id="0">
    <w:p w:rsidR="00752109" w:rsidRDefault="00752109" w:rsidP="008F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FB"/>
    <w:rsid w:val="000065FB"/>
    <w:rsid w:val="000178A8"/>
    <w:rsid w:val="001227A9"/>
    <w:rsid w:val="0020318D"/>
    <w:rsid w:val="00572A4B"/>
    <w:rsid w:val="006B4B3E"/>
    <w:rsid w:val="00752109"/>
    <w:rsid w:val="008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E686"/>
  <w15:chartTrackingRefBased/>
  <w15:docId w15:val="{BD543AD4-196A-424F-8FCB-C107AF62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46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F446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F44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F446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465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465"/>
    <w:rPr>
      <w:sz w:val="18"/>
      <w:szCs w:val="18"/>
    </w:rPr>
  </w:style>
  <w:style w:type="character" w:customStyle="1" w:styleId="10">
    <w:name w:val="标题 1 字符"/>
    <w:basedOn w:val="a0"/>
    <w:link w:val="1"/>
    <w:rsid w:val="008F4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F4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F44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4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F446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F446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F4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F4465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F446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F4465"/>
    <w:pPr>
      <w:ind w:leftChars="400" w:left="840"/>
    </w:pPr>
  </w:style>
  <w:style w:type="paragraph" w:styleId="41">
    <w:name w:val="toc 4"/>
    <w:basedOn w:val="a"/>
    <w:next w:val="a"/>
    <w:autoRedefine/>
    <w:uiPriority w:val="39"/>
    <w:semiHidden/>
    <w:unhideWhenUsed/>
    <w:rsid w:val="008F4465"/>
    <w:pPr>
      <w:ind w:leftChars="600" w:left="1260"/>
    </w:pPr>
  </w:style>
  <w:style w:type="paragraph" w:styleId="aa">
    <w:name w:val="annotation text"/>
    <w:basedOn w:val="a"/>
    <w:link w:val="ab"/>
    <w:uiPriority w:val="99"/>
    <w:semiHidden/>
    <w:unhideWhenUsed/>
    <w:rsid w:val="008F446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F4465"/>
  </w:style>
  <w:style w:type="paragraph" w:styleId="ac">
    <w:name w:val="Document Map"/>
    <w:basedOn w:val="a"/>
    <w:link w:val="ad"/>
    <w:uiPriority w:val="99"/>
    <w:semiHidden/>
    <w:unhideWhenUsed/>
    <w:rsid w:val="008F4465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8F4465"/>
    <w:rPr>
      <w:rFonts w:ascii="宋体" w:eastAsia="宋体"/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8F4465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8F4465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F446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8F4465"/>
    <w:rPr>
      <w:sz w:val="18"/>
      <w:szCs w:val="18"/>
    </w:rPr>
  </w:style>
  <w:style w:type="paragraph" w:styleId="af2">
    <w:name w:val="List Paragraph"/>
    <w:basedOn w:val="a"/>
    <w:uiPriority w:val="34"/>
    <w:qFormat/>
    <w:rsid w:val="008F4465"/>
    <w:pPr>
      <w:ind w:firstLineChars="200" w:firstLine="420"/>
    </w:pPr>
  </w:style>
  <w:style w:type="paragraph" w:styleId="TOC">
    <w:name w:val="TOC Heading"/>
    <w:basedOn w:val="1"/>
    <w:next w:val="a"/>
    <w:uiPriority w:val="99"/>
    <w:semiHidden/>
    <w:unhideWhenUsed/>
    <w:qFormat/>
    <w:rsid w:val="008F44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F4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customStyle="1" w:styleId="shell">
    <w:name w:val="仿真shell界面"/>
    <w:basedOn w:val="a"/>
    <w:uiPriority w:val="99"/>
    <w:rsid w:val="008F4465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szCs w:val="24"/>
      <w:lang w:eastAsia="ar-SA"/>
    </w:rPr>
  </w:style>
  <w:style w:type="character" w:styleId="af3">
    <w:name w:val="annotation reference"/>
    <w:basedOn w:val="a0"/>
    <w:uiPriority w:val="99"/>
    <w:semiHidden/>
    <w:unhideWhenUsed/>
    <w:rsid w:val="008F4465"/>
    <w:rPr>
      <w:sz w:val="21"/>
      <w:szCs w:val="21"/>
    </w:rPr>
  </w:style>
  <w:style w:type="character" w:customStyle="1" w:styleId="apple-style-span">
    <w:name w:val="apple-style-span"/>
    <w:basedOn w:val="a0"/>
    <w:rsid w:val="008F4465"/>
  </w:style>
  <w:style w:type="table" w:styleId="af4">
    <w:name w:val="Table Grid"/>
    <w:basedOn w:val="a1"/>
    <w:uiPriority w:val="39"/>
    <w:rsid w:val="008F4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1427</Words>
  <Characters>8135</Characters>
  <Application>Microsoft Office Word</Application>
  <DocSecurity>0</DocSecurity>
  <Lines>67</Lines>
  <Paragraphs>19</Paragraphs>
  <ScaleCrop>false</ScaleCrop>
  <Company>Microsoft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宋鹏</dc:creator>
  <cp:keywords/>
  <dc:description/>
  <cp:lastModifiedBy>Estone</cp:lastModifiedBy>
  <cp:revision>4</cp:revision>
  <dcterms:created xsi:type="dcterms:W3CDTF">2017-05-17T07:59:00Z</dcterms:created>
  <dcterms:modified xsi:type="dcterms:W3CDTF">2018-01-30T07:33:00Z</dcterms:modified>
</cp:coreProperties>
</file>