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E5AFC" w14:textId="1881F755" w:rsidR="00662F33" w:rsidRDefault="00A368E7" w:rsidP="00221DA3">
      <w:pPr>
        <w:spacing w:after="0" w:line="240" w:lineRule="auto"/>
        <w:jc w:val="center"/>
        <w:rPr>
          <w:rFonts w:ascii="Calibri" w:hAnsi="Calibri" w:cs="Calibri"/>
          <w:sz w:val="28"/>
          <w:szCs w:val="28"/>
          <w:u w:val="single"/>
        </w:rPr>
      </w:pPr>
      <w:r>
        <w:rPr>
          <w:rFonts w:ascii="Calibri" w:hAnsi="Calibri" w:cs="Calibri"/>
          <w:sz w:val="28"/>
          <w:szCs w:val="28"/>
          <w:u w:val="single"/>
        </w:rPr>
        <w:t>An Examination of Social Dilemmas in Transportation</w:t>
      </w:r>
    </w:p>
    <w:p w14:paraId="0064E575" w14:textId="77777777" w:rsidR="00A368E7" w:rsidRDefault="00A368E7" w:rsidP="00221DA3">
      <w:pPr>
        <w:spacing w:after="0" w:line="240" w:lineRule="auto"/>
        <w:rPr>
          <w:rFonts w:ascii="Calibri" w:hAnsi="Calibri" w:cs="Calibri"/>
          <w:sz w:val="24"/>
          <w:szCs w:val="24"/>
          <w:u w:val="single"/>
        </w:rPr>
      </w:pPr>
    </w:p>
    <w:p w14:paraId="0EF96A2B" w14:textId="0E9BDDB6" w:rsidR="00281E37" w:rsidRPr="00281E37" w:rsidRDefault="00281E37" w:rsidP="00221DA3">
      <w:pPr>
        <w:spacing w:after="0" w:line="240" w:lineRule="auto"/>
        <w:ind w:firstLine="720"/>
        <w:rPr>
          <w:rFonts w:ascii="Calibri" w:hAnsi="Calibri" w:cs="Calibri"/>
          <w:sz w:val="24"/>
          <w:szCs w:val="24"/>
        </w:rPr>
      </w:pPr>
      <w:r>
        <w:rPr>
          <w:rFonts w:ascii="Calibri" w:hAnsi="Calibri" w:cs="Calibri"/>
          <w:sz w:val="24"/>
          <w:szCs w:val="24"/>
        </w:rPr>
        <w:t xml:space="preserve">In this essay I will put forth three social dilemmas in transportation, and it </w:t>
      </w:r>
      <w:r w:rsidRPr="00281E37">
        <w:rPr>
          <w:rFonts w:ascii="Calibri" w:hAnsi="Calibri" w:cs="Calibri"/>
          <w:sz w:val="24"/>
          <w:szCs w:val="24"/>
        </w:rPr>
        <w:t xml:space="preserve">will be structured around three core social dilemmas identified within the industry. Each dilemma will be </w:t>
      </w:r>
      <w:r w:rsidR="00633733">
        <w:rPr>
          <w:rFonts w:ascii="Calibri" w:hAnsi="Calibri" w:cs="Calibri"/>
          <w:sz w:val="24"/>
          <w:szCs w:val="24"/>
        </w:rPr>
        <w:t xml:space="preserve">analyzed </w:t>
      </w:r>
      <w:r w:rsidRPr="00281E37">
        <w:rPr>
          <w:rFonts w:ascii="Calibri" w:hAnsi="Calibri" w:cs="Calibri"/>
          <w:sz w:val="24"/>
          <w:szCs w:val="24"/>
        </w:rPr>
        <w:t xml:space="preserve"> through the lens of the considerations provided</w:t>
      </w:r>
      <w:r>
        <w:rPr>
          <w:rFonts w:ascii="Calibri" w:hAnsi="Calibri" w:cs="Calibri"/>
          <w:sz w:val="24"/>
          <w:szCs w:val="24"/>
        </w:rPr>
        <w:t xml:space="preserve"> in class and by Kollock</w:t>
      </w:r>
      <w:r w:rsidRPr="00281E37">
        <w:rPr>
          <w:rFonts w:ascii="Calibri" w:hAnsi="Calibri" w:cs="Calibri"/>
          <w:sz w:val="24"/>
          <w:szCs w:val="24"/>
        </w:rPr>
        <w:t xml:space="preserve">, </w:t>
      </w:r>
      <w:r>
        <w:rPr>
          <w:rFonts w:ascii="Calibri" w:hAnsi="Calibri" w:cs="Calibri"/>
          <w:sz w:val="24"/>
          <w:szCs w:val="24"/>
        </w:rPr>
        <w:t>showing each has</w:t>
      </w:r>
      <w:r w:rsidRPr="00281E37">
        <w:rPr>
          <w:rFonts w:ascii="Calibri" w:hAnsi="Calibri" w:cs="Calibri"/>
          <w:sz w:val="24"/>
          <w:szCs w:val="24"/>
        </w:rPr>
        <w:t xml:space="preserve"> the requirements of </w:t>
      </w:r>
      <w:r>
        <w:rPr>
          <w:rFonts w:ascii="Calibri" w:hAnsi="Calibri" w:cs="Calibri"/>
          <w:sz w:val="24"/>
          <w:szCs w:val="24"/>
        </w:rPr>
        <w:t xml:space="preserve">a social dilemma: </w:t>
      </w:r>
      <w:r w:rsidRPr="00281E37">
        <w:rPr>
          <w:rFonts w:ascii="Calibri" w:hAnsi="Calibri" w:cs="Calibri"/>
          <w:sz w:val="24"/>
          <w:szCs w:val="24"/>
        </w:rPr>
        <w:t xml:space="preserve">excludability, anonymity and reputation, communication, unequal costs, power, benefits, social identity groups, coalitions, and </w:t>
      </w:r>
      <w:r>
        <w:rPr>
          <w:rFonts w:ascii="Calibri" w:hAnsi="Calibri" w:cs="Calibri"/>
          <w:sz w:val="24"/>
          <w:szCs w:val="24"/>
        </w:rPr>
        <w:t xml:space="preserve">the role of </w:t>
      </w:r>
      <w:r w:rsidRPr="00281E37">
        <w:rPr>
          <w:rFonts w:ascii="Calibri" w:hAnsi="Calibri" w:cs="Calibri"/>
          <w:sz w:val="24"/>
          <w:szCs w:val="24"/>
        </w:rPr>
        <w:t xml:space="preserve">legal and ethical frameworks. </w:t>
      </w:r>
      <w:r>
        <w:rPr>
          <w:rFonts w:ascii="Calibri" w:hAnsi="Calibri" w:cs="Calibri"/>
          <w:sz w:val="24"/>
          <w:szCs w:val="24"/>
        </w:rPr>
        <w:t>There will be a discussion</w:t>
      </w:r>
      <w:r w:rsidRPr="00281E37">
        <w:rPr>
          <w:rFonts w:ascii="Calibri" w:hAnsi="Calibri" w:cs="Calibri"/>
          <w:sz w:val="24"/>
          <w:szCs w:val="24"/>
        </w:rPr>
        <w:t xml:space="preserve"> </w:t>
      </w:r>
      <w:r w:rsidR="00633733">
        <w:rPr>
          <w:rFonts w:ascii="Calibri" w:hAnsi="Calibri" w:cs="Calibri"/>
          <w:sz w:val="24"/>
          <w:szCs w:val="24"/>
        </w:rPr>
        <w:t xml:space="preserve">in </w:t>
      </w:r>
      <w:r w:rsidRPr="00281E37">
        <w:rPr>
          <w:rFonts w:ascii="Calibri" w:hAnsi="Calibri" w:cs="Calibri"/>
          <w:sz w:val="24"/>
          <w:szCs w:val="24"/>
        </w:rPr>
        <w:t xml:space="preserve">each part focusing on a specific dilemma and integrating examples </w:t>
      </w:r>
      <w:r>
        <w:rPr>
          <w:rFonts w:ascii="Calibri" w:hAnsi="Calibri" w:cs="Calibri"/>
          <w:sz w:val="24"/>
          <w:szCs w:val="24"/>
        </w:rPr>
        <w:t>from two robust works I found  on the topic by</w:t>
      </w:r>
      <w:r w:rsidRPr="00281E37">
        <w:rPr>
          <w:rFonts w:ascii="Calibri" w:hAnsi="Calibri" w:cs="Calibri"/>
          <w:sz w:val="24"/>
          <w:szCs w:val="24"/>
        </w:rPr>
        <w:t xml:space="preserve"> </w:t>
      </w:r>
      <w:r w:rsidRPr="00281E37">
        <w:rPr>
          <w:rFonts w:ascii="Calibri" w:hAnsi="Calibri" w:cs="Calibri"/>
          <w:sz w:val="24"/>
          <w:szCs w:val="24"/>
        </w:rPr>
        <w:t>P</w:t>
      </w:r>
      <w:r>
        <w:rPr>
          <w:rFonts w:ascii="Calibri" w:hAnsi="Calibri" w:cs="Calibri"/>
          <w:sz w:val="24"/>
          <w:szCs w:val="24"/>
        </w:rPr>
        <w:t>aulo</w:t>
      </w:r>
      <w:r w:rsidRPr="00281E37">
        <w:rPr>
          <w:rFonts w:ascii="Calibri" w:hAnsi="Calibri" w:cs="Calibri"/>
          <w:sz w:val="24"/>
          <w:szCs w:val="24"/>
        </w:rPr>
        <w:t xml:space="preserve"> R</w:t>
      </w:r>
      <w:r>
        <w:rPr>
          <w:rFonts w:ascii="Calibri" w:hAnsi="Calibri" w:cs="Calibri"/>
          <w:sz w:val="24"/>
          <w:szCs w:val="24"/>
        </w:rPr>
        <w:t>ui</w:t>
      </w:r>
      <w:r w:rsidRPr="00281E37">
        <w:rPr>
          <w:rFonts w:ascii="Calibri" w:hAnsi="Calibri" w:cs="Calibri"/>
          <w:sz w:val="24"/>
          <w:szCs w:val="24"/>
        </w:rPr>
        <w:t xml:space="preserve"> </w:t>
      </w:r>
      <w:proofErr w:type="spellStart"/>
      <w:r w:rsidRPr="00281E37">
        <w:rPr>
          <w:rFonts w:ascii="Calibri" w:hAnsi="Calibri" w:cs="Calibri"/>
          <w:sz w:val="24"/>
          <w:szCs w:val="24"/>
        </w:rPr>
        <w:t>A</w:t>
      </w:r>
      <w:r>
        <w:rPr>
          <w:rFonts w:ascii="Calibri" w:hAnsi="Calibri" w:cs="Calibri"/>
          <w:sz w:val="24"/>
          <w:szCs w:val="24"/>
        </w:rPr>
        <w:t>nciaes</w:t>
      </w:r>
      <w:proofErr w:type="spellEnd"/>
      <w:r w:rsidRPr="00281E37">
        <w:rPr>
          <w:rFonts w:ascii="Calibri" w:hAnsi="Calibri" w:cs="Calibri"/>
          <w:sz w:val="24"/>
          <w:szCs w:val="24"/>
        </w:rPr>
        <w:t xml:space="preserve"> </w:t>
      </w:r>
      <w:r w:rsidRPr="00281E37">
        <w:rPr>
          <w:rFonts w:ascii="Calibri" w:hAnsi="Calibri" w:cs="Calibri"/>
          <w:sz w:val="24"/>
          <w:szCs w:val="24"/>
        </w:rPr>
        <w:t xml:space="preserve">and </w:t>
      </w:r>
      <w:r w:rsidRPr="00281E37">
        <w:rPr>
          <w:rFonts w:ascii="Calibri" w:hAnsi="Calibri" w:cs="Calibri"/>
          <w:sz w:val="24"/>
          <w:szCs w:val="24"/>
        </w:rPr>
        <w:t>N</w:t>
      </w:r>
      <w:r>
        <w:rPr>
          <w:rFonts w:ascii="Calibri" w:hAnsi="Calibri" w:cs="Calibri"/>
          <w:sz w:val="24"/>
          <w:szCs w:val="24"/>
        </w:rPr>
        <w:t>ikolos</w:t>
      </w:r>
      <w:r w:rsidRPr="00281E37">
        <w:rPr>
          <w:rFonts w:ascii="Calibri" w:hAnsi="Calibri" w:cs="Calibri"/>
          <w:sz w:val="24"/>
          <w:szCs w:val="24"/>
        </w:rPr>
        <w:t xml:space="preserve"> T</w:t>
      </w:r>
      <w:r>
        <w:rPr>
          <w:rFonts w:ascii="Calibri" w:hAnsi="Calibri" w:cs="Calibri"/>
          <w:sz w:val="24"/>
          <w:szCs w:val="24"/>
        </w:rPr>
        <w:t>homopoulos</w:t>
      </w:r>
      <w:r w:rsidRPr="00281E37">
        <w:rPr>
          <w:rFonts w:ascii="Calibri" w:hAnsi="Calibri" w:cs="Calibri"/>
          <w:sz w:val="24"/>
          <w:szCs w:val="24"/>
        </w:rPr>
        <w:t xml:space="preserve">, and one by Mark Van </w:t>
      </w:r>
      <w:proofErr w:type="spellStart"/>
      <w:r w:rsidRPr="00281E37">
        <w:rPr>
          <w:rFonts w:ascii="Calibri" w:hAnsi="Calibri" w:cs="Calibri"/>
          <w:sz w:val="24"/>
          <w:szCs w:val="24"/>
        </w:rPr>
        <w:t>Vugt</w:t>
      </w:r>
      <w:proofErr w:type="spellEnd"/>
      <w:r w:rsidRPr="00281E37">
        <w:rPr>
          <w:rFonts w:ascii="Calibri" w:hAnsi="Calibri" w:cs="Calibri"/>
          <w:sz w:val="24"/>
          <w:szCs w:val="24"/>
        </w:rPr>
        <w:t>.</w:t>
      </w:r>
    </w:p>
    <w:p w14:paraId="116AA6A7" w14:textId="77777777" w:rsidR="00281E37" w:rsidRPr="00281E37" w:rsidRDefault="00281E37" w:rsidP="00221DA3">
      <w:pPr>
        <w:spacing w:after="0" w:line="240" w:lineRule="auto"/>
        <w:rPr>
          <w:rFonts w:ascii="Calibri" w:hAnsi="Calibri" w:cs="Calibri"/>
          <w:sz w:val="24"/>
          <w:szCs w:val="24"/>
        </w:rPr>
      </w:pPr>
    </w:p>
    <w:p w14:paraId="4387FC88" w14:textId="66BFCE44" w:rsidR="00281E37" w:rsidRPr="00277421" w:rsidRDefault="00281E37" w:rsidP="00221DA3">
      <w:pPr>
        <w:spacing w:after="0" w:line="240" w:lineRule="auto"/>
        <w:rPr>
          <w:rFonts w:ascii="Calibri" w:hAnsi="Calibri" w:cs="Calibri"/>
          <w:b/>
          <w:bCs/>
          <w:sz w:val="24"/>
          <w:szCs w:val="24"/>
        </w:rPr>
      </w:pPr>
      <w:r w:rsidRPr="00277421">
        <w:rPr>
          <w:rFonts w:ascii="Calibri" w:hAnsi="Calibri" w:cs="Calibri"/>
          <w:b/>
          <w:bCs/>
          <w:sz w:val="24"/>
          <w:szCs w:val="24"/>
        </w:rPr>
        <w:t xml:space="preserve">The Commuter's Dilemma – </w:t>
      </w:r>
      <w:r w:rsidR="00B60569">
        <w:rPr>
          <w:rFonts w:ascii="Calibri" w:hAnsi="Calibri" w:cs="Calibri"/>
          <w:b/>
          <w:bCs/>
          <w:sz w:val="24"/>
          <w:szCs w:val="24"/>
        </w:rPr>
        <w:t xml:space="preserve">The Private </w:t>
      </w:r>
      <w:r w:rsidRPr="00277421">
        <w:rPr>
          <w:rFonts w:ascii="Calibri" w:hAnsi="Calibri" w:cs="Calibri"/>
          <w:b/>
          <w:bCs/>
          <w:sz w:val="24"/>
          <w:szCs w:val="24"/>
        </w:rPr>
        <w:t>Car versus Public Transportation</w:t>
      </w:r>
    </w:p>
    <w:p w14:paraId="617CBCE4" w14:textId="77777777" w:rsidR="00281E37" w:rsidRPr="00281E37" w:rsidRDefault="00281E37" w:rsidP="00221DA3">
      <w:pPr>
        <w:spacing w:after="0" w:line="240" w:lineRule="auto"/>
        <w:rPr>
          <w:rFonts w:ascii="Calibri" w:hAnsi="Calibri" w:cs="Calibri"/>
          <w:sz w:val="24"/>
          <w:szCs w:val="24"/>
        </w:rPr>
      </w:pPr>
    </w:p>
    <w:p w14:paraId="3D14F91B" w14:textId="7B21B689" w:rsidR="00281E37" w:rsidRPr="00281E37" w:rsidRDefault="00281E37" w:rsidP="00221DA3">
      <w:pPr>
        <w:spacing w:after="0" w:line="240" w:lineRule="auto"/>
        <w:ind w:firstLine="720"/>
        <w:rPr>
          <w:rFonts w:ascii="Calibri" w:hAnsi="Calibri" w:cs="Calibri"/>
          <w:sz w:val="24"/>
          <w:szCs w:val="24"/>
        </w:rPr>
      </w:pPr>
      <w:r w:rsidRPr="00281E37">
        <w:rPr>
          <w:rFonts w:ascii="Calibri" w:hAnsi="Calibri" w:cs="Calibri"/>
          <w:sz w:val="24"/>
          <w:szCs w:val="24"/>
        </w:rPr>
        <w:t>The decision between using a private car and public transportation represents a classic social dilemma in the transportation industry. This dilemma encapsulates the tension between individual convenience and collective environmental benefits. Individuals face a choice: the convenience and speed of car travel versus the environmental sustainability and lower personal costs of public transportation. This decision is complicated by factors such as excludability, anonymity and reputation, communication, unequal costs, benefits, power, social identity groups, and legal and ethical considerations.</w:t>
      </w:r>
      <w:r>
        <w:rPr>
          <w:rFonts w:ascii="Calibri" w:hAnsi="Calibri" w:cs="Calibri"/>
          <w:sz w:val="24"/>
          <w:szCs w:val="24"/>
        </w:rPr>
        <w:t xml:space="preserve"> Let’s look at each in turn.</w:t>
      </w:r>
    </w:p>
    <w:p w14:paraId="68A558FF" w14:textId="77777777" w:rsidR="00281E37" w:rsidRPr="00281E37" w:rsidRDefault="00281E37" w:rsidP="00221DA3">
      <w:pPr>
        <w:spacing w:after="0" w:line="240" w:lineRule="auto"/>
        <w:rPr>
          <w:rFonts w:ascii="Calibri" w:hAnsi="Calibri" w:cs="Calibri"/>
          <w:sz w:val="24"/>
          <w:szCs w:val="24"/>
        </w:rPr>
      </w:pPr>
    </w:p>
    <w:p w14:paraId="2A5426D3" w14:textId="551E4388" w:rsidR="00281E37" w:rsidRDefault="00281E37" w:rsidP="00221DA3">
      <w:pPr>
        <w:spacing w:after="0" w:line="240" w:lineRule="auto"/>
        <w:rPr>
          <w:rFonts w:ascii="Calibri" w:hAnsi="Calibri" w:cs="Calibri"/>
          <w:sz w:val="24"/>
          <w:szCs w:val="24"/>
        </w:rPr>
      </w:pPr>
      <w:r w:rsidRPr="00281E37">
        <w:rPr>
          <w:rFonts w:ascii="Calibri" w:hAnsi="Calibri" w:cs="Calibri"/>
          <w:sz w:val="24"/>
          <w:szCs w:val="24"/>
        </w:rPr>
        <w:t>Excludability: Public transportation embodies a non-excludable resource, where the benefits cannot be confined solely to those who pay or contribute to its maintenance.</w:t>
      </w:r>
      <w:r w:rsidR="00277421">
        <w:rPr>
          <w:rFonts w:ascii="Calibri" w:hAnsi="Calibri" w:cs="Calibri"/>
          <w:sz w:val="24"/>
          <w:szCs w:val="24"/>
        </w:rPr>
        <w:t xml:space="preserve"> It can be said that private transportation is excludable considering the barriers  to ownership or possession of a car create an economic alienation of the disenfranchised. Not everyone can have a car for various reasons that are intrinsic to the burden of having one and the market for cars. So transportation taken on a whole, it could be argued, is an excludable resource.</w:t>
      </w:r>
      <w:r w:rsidR="00221DA3">
        <w:rPr>
          <w:rFonts w:ascii="Calibri" w:hAnsi="Calibri" w:cs="Calibri"/>
          <w:sz w:val="24"/>
          <w:szCs w:val="24"/>
        </w:rPr>
        <w:t xml:space="preserve"> </w:t>
      </w:r>
    </w:p>
    <w:p w14:paraId="079D339D" w14:textId="77777777" w:rsidR="00266E94" w:rsidRPr="00281E37" w:rsidRDefault="00266E94" w:rsidP="00221DA3">
      <w:pPr>
        <w:spacing w:after="0" w:line="240" w:lineRule="auto"/>
        <w:rPr>
          <w:rFonts w:ascii="Calibri" w:hAnsi="Calibri" w:cs="Calibri"/>
          <w:sz w:val="24"/>
          <w:szCs w:val="24"/>
        </w:rPr>
      </w:pPr>
    </w:p>
    <w:p w14:paraId="467CCC62" w14:textId="6D9B51E4" w:rsidR="00281E37" w:rsidRPr="00281E37" w:rsidRDefault="00281E37" w:rsidP="00221DA3">
      <w:pPr>
        <w:spacing w:after="0" w:line="240" w:lineRule="auto"/>
        <w:rPr>
          <w:rFonts w:ascii="Calibri" w:hAnsi="Calibri" w:cs="Calibri"/>
          <w:sz w:val="24"/>
          <w:szCs w:val="24"/>
        </w:rPr>
      </w:pPr>
      <w:r w:rsidRPr="00281E37">
        <w:rPr>
          <w:rFonts w:ascii="Calibri" w:hAnsi="Calibri" w:cs="Calibri"/>
          <w:sz w:val="24"/>
          <w:szCs w:val="24"/>
        </w:rPr>
        <w:t>Anonymity and Reputation: In car use, anonymity allows individuals to act without immediate accountability for their environmental impact. In contrast, public transportation users contribute to a shared goal of reduced emissions, though individual contributions are less visible.</w:t>
      </w:r>
    </w:p>
    <w:p w14:paraId="3CB99841" w14:textId="77777777" w:rsidR="00281E37" w:rsidRPr="00281E37" w:rsidRDefault="00281E37" w:rsidP="00221DA3">
      <w:pPr>
        <w:spacing w:after="0" w:line="240" w:lineRule="auto"/>
        <w:rPr>
          <w:rFonts w:ascii="Calibri" w:hAnsi="Calibri" w:cs="Calibri"/>
          <w:sz w:val="24"/>
          <w:szCs w:val="24"/>
        </w:rPr>
      </w:pPr>
    </w:p>
    <w:p w14:paraId="3712C87C" w14:textId="7AA18D8A" w:rsidR="00281E37" w:rsidRPr="00281E37" w:rsidRDefault="00281E37" w:rsidP="00221DA3">
      <w:pPr>
        <w:spacing w:after="0" w:line="240" w:lineRule="auto"/>
        <w:rPr>
          <w:rFonts w:ascii="Calibri" w:hAnsi="Calibri" w:cs="Calibri"/>
          <w:sz w:val="24"/>
          <w:szCs w:val="24"/>
        </w:rPr>
      </w:pPr>
      <w:r w:rsidRPr="00281E37">
        <w:rPr>
          <w:rFonts w:ascii="Calibri" w:hAnsi="Calibri" w:cs="Calibri"/>
          <w:sz w:val="24"/>
          <w:szCs w:val="24"/>
        </w:rPr>
        <w:t>Communication: Effective communication strategies are essential for promoting public transportation and carpooling as viable alternatives to single-occupancy vehicle use, addressing misconceptions and highlighting benefits.</w:t>
      </w:r>
    </w:p>
    <w:p w14:paraId="66A212D6" w14:textId="77777777" w:rsidR="00281E37" w:rsidRPr="00281E37" w:rsidRDefault="00281E37" w:rsidP="00221DA3">
      <w:pPr>
        <w:spacing w:after="0" w:line="240" w:lineRule="auto"/>
        <w:rPr>
          <w:rFonts w:ascii="Calibri" w:hAnsi="Calibri" w:cs="Calibri"/>
          <w:sz w:val="24"/>
          <w:szCs w:val="24"/>
        </w:rPr>
      </w:pPr>
    </w:p>
    <w:p w14:paraId="72B99B1E" w14:textId="22BFCEC3" w:rsidR="00281E37" w:rsidRPr="00281E37" w:rsidRDefault="00281E37" w:rsidP="00221DA3">
      <w:pPr>
        <w:spacing w:after="0" w:line="240" w:lineRule="auto"/>
        <w:rPr>
          <w:rFonts w:ascii="Calibri" w:hAnsi="Calibri" w:cs="Calibri"/>
          <w:sz w:val="24"/>
          <w:szCs w:val="24"/>
        </w:rPr>
      </w:pPr>
      <w:r w:rsidRPr="00281E37">
        <w:rPr>
          <w:rFonts w:ascii="Calibri" w:hAnsi="Calibri" w:cs="Calibri"/>
          <w:sz w:val="24"/>
          <w:szCs w:val="24"/>
        </w:rPr>
        <w:t>Unequal Costs, Power, Benefits: The decision between car and public transport use involves weighing unequal personal costs (time, convenience) against collective benefits (reduced pollution, lower congestion).</w:t>
      </w:r>
    </w:p>
    <w:p w14:paraId="5580C602" w14:textId="77777777" w:rsidR="00281E37" w:rsidRPr="00281E37" w:rsidRDefault="00281E37" w:rsidP="00221DA3">
      <w:pPr>
        <w:spacing w:after="0" w:line="240" w:lineRule="auto"/>
        <w:rPr>
          <w:rFonts w:ascii="Calibri" w:hAnsi="Calibri" w:cs="Calibri"/>
          <w:sz w:val="24"/>
          <w:szCs w:val="24"/>
        </w:rPr>
      </w:pPr>
    </w:p>
    <w:p w14:paraId="48391B29" w14:textId="336BCA69" w:rsidR="00281E37" w:rsidRPr="00281E37" w:rsidRDefault="00281E37" w:rsidP="00221DA3">
      <w:pPr>
        <w:spacing w:after="0" w:line="240" w:lineRule="auto"/>
        <w:rPr>
          <w:rFonts w:ascii="Calibri" w:hAnsi="Calibri" w:cs="Calibri"/>
          <w:sz w:val="24"/>
          <w:szCs w:val="24"/>
        </w:rPr>
      </w:pPr>
      <w:r w:rsidRPr="00281E37">
        <w:rPr>
          <w:rFonts w:ascii="Calibri" w:hAnsi="Calibri" w:cs="Calibri"/>
          <w:sz w:val="24"/>
          <w:szCs w:val="24"/>
        </w:rPr>
        <w:t>Social Identity Groups, Coalitions: Social identity and coalitions can influence transportation choices, where community norms or employer incentives favor one mode over another</w:t>
      </w:r>
      <w:r w:rsidR="00277421">
        <w:rPr>
          <w:rFonts w:ascii="Calibri" w:hAnsi="Calibri" w:cs="Calibri"/>
          <w:sz w:val="24"/>
          <w:szCs w:val="24"/>
        </w:rPr>
        <w:t>, for example</w:t>
      </w:r>
      <w:r w:rsidRPr="00281E37">
        <w:rPr>
          <w:rFonts w:ascii="Calibri" w:hAnsi="Calibri" w:cs="Calibri"/>
          <w:sz w:val="24"/>
          <w:szCs w:val="24"/>
        </w:rPr>
        <w:t>.</w:t>
      </w:r>
    </w:p>
    <w:p w14:paraId="51D3C4F7" w14:textId="77777777" w:rsidR="00281E37" w:rsidRPr="00281E37" w:rsidRDefault="00281E37" w:rsidP="00221DA3">
      <w:pPr>
        <w:spacing w:after="0" w:line="240" w:lineRule="auto"/>
        <w:rPr>
          <w:rFonts w:ascii="Calibri" w:hAnsi="Calibri" w:cs="Calibri"/>
          <w:sz w:val="24"/>
          <w:szCs w:val="24"/>
        </w:rPr>
      </w:pPr>
    </w:p>
    <w:p w14:paraId="4438261A" w14:textId="4940E121" w:rsidR="00281E37" w:rsidRPr="00281E37" w:rsidRDefault="00281E37" w:rsidP="00221DA3">
      <w:pPr>
        <w:spacing w:after="0" w:line="240" w:lineRule="auto"/>
        <w:rPr>
          <w:rFonts w:ascii="Calibri" w:hAnsi="Calibri" w:cs="Calibri"/>
          <w:sz w:val="24"/>
          <w:szCs w:val="24"/>
        </w:rPr>
      </w:pPr>
      <w:r w:rsidRPr="00281E37">
        <w:rPr>
          <w:rFonts w:ascii="Calibri" w:hAnsi="Calibri" w:cs="Calibri"/>
          <w:sz w:val="24"/>
          <w:szCs w:val="24"/>
        </w:rPr>
        <w:t>Legal and Ethical Frameworks: Legal frameworks, like congestion charges or carpool lanes, and ethical considerations, such as the responsibility to reduce one's carbon footprint, play critical roles in shaping individual decisions.</w:t>
      </w:r>
    </w:p>
    <w:p w14:paraId="391A7C47" w14:textId="77777777" w:rsidR="00281E37" w:rsidRPr="00281E37" w:rsidRDefault="00281E37" w:rsidP="00221DA3">
      <w:pPr>
        <w:spacing w:after="0" w:line="240" w:lineRule="auto"/>
        <w:rPr>
          <w:rFonts w:ascii="Calibri" w:hAnsi="Calibri" w:cs="Calibri"/>
          <w:sz w:val="24"/>
          <w:szCs w:val="24"/>
        </w:rPr>
      </w:pPr>
    </w:p>
    <w:p w14:paraId="481E788C" w14:textId="4643FC56" w:rsidR="00281E37" w:rsidRPr="00281E37" w:rsidRDefault="00277421" w:rsidP="00221DA3">
      <w:pPr>
        <w:spacing w:after="0" w:line="240" w:lineRule="auto"/>
        <w:rPr>
          <w:rFonts w:ascii="Calibri" w:hAnsi="Calibri" w:cs="Calibri"/>
          <w:sz w:val="24"/>
          <w:szCs w:val="24"/>
        </w:rPr>
      </w:pPr>
      <w:r>
        <w:rPr>
          <w:rFonts w:ascii="Calibri" w:hAnsi="Calibri" w:cs="Calibri"/>
          <w:sz w:val="24"/>
          <w:szCs w:val="24"/>
        </w:rPr>
        <w:t xml:space="preserve">An </w:t>
      </w:r>
      <w:r w:rsidR="00281E37" w:rsidRPr="00281E37">
        <w:rPr>
          <w:rFonts w:ascii="Calibri" w:hAnsi="Calibri" w:cs="Calibri"/>
          <w:sz w:val="24"/>
          <w:szCs w:val="24"/>
        </w:rPr>
        <w:t>Example</w:t>
      </w:r>
      <w:r>
        <w:rPr>
          <w:rFonts w:ascii="Calibri" w:hAnsi="Calibri" w:cs="Calibri"/>
          <w:sz w:val="24"/>
          <w:szCs w:val="24"/>
        </w:rPr>
        <w:t xml:space="preserve"> of The Commuter’s Dilemma</w:t>
      </w:r>
    </w:p>
    <w:p w14:paraId="54037B02" w14:textId="77777777" w:rsidR="00281E37" w:rsidRPr="00281E37" w:rsidRDefault="00281E37" w:rsidP="00221DA3">
      <w:pPr>
        <w:spacing w:after="0" w:line="240" w:lineRule="auto"/>
        <w:rPr>
          <w:rFonts w:ascii="Calibri" w:hAnsi="Calibri" w:cs="Calibri"/>
          <w:sz w:val="24"/>
          <w:szCs w:val="24"/>
        </w:rPr>
      </w:pPr>
    </w:p>
    <w:p w14:paraId="41BCC150" w14:textId="576493C3" w:rsidR="00281E37" w:rsidRPr="00281E37" w:rsidRDefault="00281E37" w:rsidP="00221DA3">
      <w:pPr>
        <w:spacing w:after="0" w:line="240" w:lineRule="auto"/>
        <w:ind w:firstLine="720"/>
        <w:rPr>
          <w:rFonts w:ascii="Calibri" w:hAnsi="Calibri" w:cs="Calibri"/>
          <w:sz w:val="24"/>
          <w:szCs w:val="24"/>
        </w:rPr>
      </w:pPr>
      <w:r w:rsidRPr="00281E37">
        <w:rPr>
          <w:rFonts w:ascii="Calibri" w:hAnsi="Calibri" w:cs="Calibri"/>
          <w:sz w:val="24"/>
          <w:szCs w:val="24"/>
        </w:rPr>
        <w:t xml:space="preserve">The introduction of the first carpool lane in Europe, as discussed in Van </w:t>
      </w:r>
      <w:proofErr w:type="spellStart"/>
      <w:r w:rsidRPr="00281E37">
        <w:rPr>
          <w:rFonts w:ascii="Calibri" w:hAnsi="Calibri" w:cs="Calibri"/>
          <w:sz w:val="24"/>
          <w:szCs w:val="24"/>
        </w:rPr>
        <w:t>Vugt's</w:t>
      </w:r>
      <w:proofErr w:type="spellEnd"/>
      <w:r w:rsidRPr="00281E37">
        <w:rPr>
          <w:rFonts w:ascii="Calibri" w:hAnsi="Calibri" w:cs="Calibri"/>
          <w:sz w:val="24"/>
          <w:szCs w:val="24"/>
        </w:rPr>
        <w:t xml:space="preserve"> work, offers a concrete example of how structural changes can influence individual transportation decisions. This initiative aimed to reduce congestion and emissions by encouraging carpooling. Despite the clear benefits, the effectiveness of such measures depends on individual perceptions of convenience, societal norms, and the balance of personal versus collective benefits.</w:t>
      </w:r>
    </w:p>
    <w:p w14:paraId="4C73A7E3" w14:textId="0D89CE10" w:rsidR="00281E37" w:rsidRPr="00281E37" w:rsidRDefault="00281E37" w:rsidP="00221DA3">
      <w:pPr>
        <w:spacing w:after="0" w:line="240" w:lineRule="auto"/>
        <w:ind w:firstLine="720"/>
        <w:rPr>
          <w:rFonts w:ascii="Calibri" w:hAnsi="Calibri" w:cs="Calibri"/>
          <w:sz w:val="24"/>
          <w:szCs w:val="24"/>
        </w:rPr>
      </w:pPr>
      <w:r w:rsidRPr="00281E37">
        <w:rPr>
          <w:rFonts w:ascii="Calibri" w:hAnsi="Calibri" w:cs="Calibri"/>
          <w:sz w:val="24"/>
          <w:szCs w:val="24"/>
        </w:rPr>
        <w:t>This dilemma illustrates the complexity of individual transportation decisions within a broader social and environmental context. While the use of private cars offers immediate benefits to individuals, it imposes significant collective costs. Conversely, public transportation and carpooling provide collective benefits but may be perceived as less convenient or flexible. The success of initiatives like carpool lanes in shifting transportation patterns underscores the importance of addressing both the structural aspects of transportation systems and the psychological factors influencing individual choices.</w:t>
      </w:r>
    </w:p>
    <w:p w14:paraId="0BFC7AFF" w14:textId="77777777" w:rsidR="00281E37" w:rsidRPr="00281E37" w:rsidRDefault="00281E37" w:rsidP="00221DA3">
      <w:pPr>
        <w:spacing w:after="0" w:line="240" w:lineRule="auto"/>
        <w:ind w:firstLine="720"/>
        <w:rPr>
          <w:rFonts w:ascii="Calibri" w:hAnsi="Calibri" w:cs="Calibri"/>
          <w:sz w:val="24"/>
          <w:szCs w:val="24"/>
        </w:rPr>
      </w:pPr>
      <w:r w:rsidRPr="00281E37">
        <w:rPr>
          <w:rFonts w:ascii="Calibri" w:hAnsi="Calibri" w:cs="Calibri"/>
          <w:sz w:val="24"/>
          <w:szCs w:val="24"/>
        </w:rPr>
        <w:t>The commuter's dilemma highlights the interplay between personal convenience and environmental responsibility. Effective solutions require a multifaceted approach, combining structural interventions with efforts to shift social norms and individual perceptions. As transportation decisions are embedded within complex social, legal, and ethical frameworks, a comprehensive understanding of these dynamics is crucial for promoting sustainable transportation behaviors.</w:t>
      </w:r>
    </w:p>
    <w:p w14:paraId="6D63D590" w14:textId="5F523DE1" w:rsidR="00281E37" w:rsidRDefault="00281E37" w:rsidP="00221DA3">
      <w:pPr>
        <w:spacing w:after="0" w:line="240" w:lineRule="auto"/>
        <w:rPr>
          <w:rFonts w:ascii="Calibri" w:hAnsi="Calibri" w:cs="Calibri"/>
          <w:sz w:val="24"/>
          <w:szCs w:val="24"/>
        </w:rPr>
      </w:pPr>
    </w:p>
    <w:p w14:paraId="08943415" w14:textId="68922180" w:rsidR="00277421" w:rsidRPr="00277421" w:rsidRDefault="00277421" w:rsidP="00221DA3">
      <w:pPr>
        <w:spacing w:after="0" w:line="240" w:lineRule="auto"/>
        <w:rPr>
          <w:rFonts w:ascii="Calibri" w:hAnsi="Calibri" w:cs="Calibri"/>
          <w:b/>
          <w:bCs/>
          <w:sz w:val="24"/>
          <w:szCs w:val="24"/>
        </w:rPr>
      </w:pPr>
      <w:r w:rsidRPr="00277421">
        <w:rPr>
          <w:rFonts w:ascii="Calibri" w:hAnsi="Calibri" w:cs="Calibri"/>
          <w:b/>
          <w:bCs/>
          <w:sz w:val="24"/>
          <w:szCs w:val="24"/>
        </w:rPr>
        <w:t>Urban Congestion – The Individual’s Role in Collective Traffic</w:t>
      </w:r>
    </w:p>
    <w:p w14:paraId="2DBA5324" w14:textId="77777777" w:rsidR="00277421" w:rsidRPr="00277421" w:rsidRDefault="00277421" w:rsidP="00221DA3">
      <w:pPr>
        <w:spacing w:after="0" w:line="240" w:lineRule="auto"/>
        <w:rPr>
          <w:rFonts w:ascii="Calibri" w:hAnsi="Calibri" w:cs="Calibri"/>
          <w:sz w:val="24"/>
          <w:szCs w:val="24"/>
        </w:rPr>
      </w:pPr>
    </w:p>
    <w:p w14:paraId="2DF091EF" w14:textId="42ECC8B5" w:rsidR="00277421" w:rsidRPr="00277421" w:rsidRDefault="00277421" w:rsidP="00221DA3">
      <w:pPr>
        <w:spacing w:after="0" w:line="240" w:lineRule="auto"/>
        <w:ind w:firstLine="720"/>
        <w:rPr>
          <w:rFonts w:ascii="Calibri" w:hAnsi="Calibri" w:cs="Calibri"/>
          <w:sz w:val="24"/>
          <w:szCs w:val="24"/>
        </w:rPr>
      </w:pPr>
      <w:r w:rsidRPr="00277421">
        <w:rPr>
          <w:rFonts w:ascii="Calibri" w:hAnsi="Calibri" w:cs="Calibri"/>
          <w:sz w:val="24"/>
          <w:szCs w:val="24"/>
        </w:rPr>
        <w:t>Urban congestion represents another significant social dilemma within the transportation industry, where the collective behavior of individuals contributes to traffic jams, leading to increased pollution and time lost. Every driver’s decision to use a personal vehicle in urban areas adds to congestion. While each individual might prefer the convenience of driving, the aggregated effect of these decisions leads to significant drawbacks for all, including longer travel times and higher pollution levels.</w:t>
      </w:r>
    </w:p>
    <w:p w14:paraId="011B3E31" w14:textId="77777777" w:rsidR="00277421" w:rsidRPr="00277421" w:rsidRDefault="00277421" w:rsidP="00221DA3">
      <w:pPr>
        <w:spacing w:after="0" w:line="240" w:lineRule="auto"/>
        <w:rPr>
          <w:rFonts w:ascii="Calibri" w:hAnsi="Calibri" w:cs="Calibri"/>
          <w:sz w:val="24"/>
          <w:szCs w:val="24"/>
        </w:rPr>
      </w:pPr>
    </w:p>
    <w:p w14:paraId="0D2D9267" w14:textId="3BF75FA0" w:rsidR="00277421" w:rsidRPr="00277421" w:rsidRDefault="00277421" w:rsidP="00221DA3">
      <w:pPr>
        <w:spacing w:after="0" w:line="240" w:lineRule="auto"/>
        <w:rPr>
          <w:rFonts w:ascii="Calibri" w:hAnsi="Calibri" w:cs="Calibri"/>
          <w:sz w:val="24"/>
          <w:szCs w:val="24"/>
        </w:rPr>
      </w:pPr>
      <w:r w:rsidRPr="00277421">
        <w:rPr>
          <w:rFonts w:ascii="Calibri" w:hAnsi="Calibri" w:cs="Calibri"/>
          <w:sz w:val="24"/>
          <w:szCs w:val="24"/>
        </w:rPr>
        <w:t>Excludability: In the context of urban roads, excludability is limited; roads are a public good that everyone can use, leading to overutilization and congestion.</w:t>
      </w:r>
      <w:r>
        <w:rPr>
          <w:rFonts w:ascii="Calibri" w:hAnsi="Calibri" w:cs="Calibri"/>
          <w:sz w:val="24"/>
          <w:szCs w:val="24"/>
        </w:rPr>
        <w:t xml:space="preserve"> However, excludability may not be a necessary aspect of a social dilemma, as open access can still lead to a tragedy of the commons such as pollution.</w:t>
      </w:r>
    </w:p>
    <w:p w14:paraId="28564087" w14:textId="77777777" w:rsidR="00277421" w:rsidRPr="00277421" w:rsidRDefault="00277421" w:rsidP="00221DA3">
      <w:pPr>
        <w:spacing w:after="0" w:line="240" w:lineRule="auto"/>
        <w:rPr>
          <w:rFonts w:ascii="Calibri" w:hAnsi="Calibri" w:cs="Calibri"/>
          <w:sz w:val="24"/>
          <w:szCs w:val="24"/>
        </w:rPr>
      </w:pPr>
    </w:p>
    <w:p w14:paraId="0FF6487C" w14:textId="1C1C4B81" w:rsidR="00277421" w:rsidRPr="00277421" w:rsidRDefault="00277421" w:rsidP="00221DA3">
      <w:pPr>
        <w:spacing w:after="0" w:line="240" w:lineRule="auto"/>
        <w:rPr>
          <w:rFonts w:ascii="Calibri" w:hAnsi="Calibri" w:cs="Calibri"/>
          <w:sz w:val="24"/>
          <w:szCs w:val="24"/>
        </w:rPr>
      </w:pPr>
      <w:r w:rsidRPr="00277421">
        <w:rPr>
          <w:rFonts w:ascii="Calibri" w:hAnsi="Calibri" w:cs="Calibri"/>
          <w:sz w:val="24"/>
          <w:szCs w:val="24"/>
        </w:rPr>
        <w:t xml:space="preserve">Anonymity and Reputation: Drivers act anonymously within the traffic system, with little immediate accountability for the congestion they contribute to. Unlike public transport users, </w:t>
      </w:r>
      <w:r w:rsidRPr="00277421">
        <w:rPr>
          <w:rFonts w:ascii="Calibri" w:hAnsi="Calibri" w:cs="Calibri"/>
          <w:sz w:val="24"/>
          <w:szCs w:val="24"/>
        </w:rPr>
        <w:lastRenderedPageBreak/>
        <w:t>whose choice implicitly supports sustainability, car users' individual contributions to congestion and pollution remain largely unnoticed on a personal level.</w:t>
      </w:r>
    </w:p>
    <w:p w14:paraId="7647792D" w14:textId="77777777" w:rsidR="00277421" w:rsidRPr="00277421" w:rsidRDefault="00277421" w:rsidP="00221DA3">
      <w:pPr>
        <w:spacing w:after="0" w:line="240" w:lineRule="auto"/>
        <w:rPr>
          <w:rFonts w:ascii="Calibri" w:hAnsi="Calibri" w:cs="Calibri"/>
          <w:sz w:val="24"/>
          <w:szCs w:val="24"/>
        </w:rPr>
      </w:pPr>
    </w:p>
    <w:p w14:paraId="2F00976A" w14:textId="04894731" w:rsidR="00277421" w:rsidRPr="00277421" w:rsidRDefault="00277421" w:rsidP="00221DA3">
      <w:pPr>
        <w:spacing w:after="0" w:line="240" w:lineRule="auto"/>
        <w:rPr>
          <w:rFonts w:ascii="Calibri" w:hAnsi="Calibri" w:cs="Calibri"/>
          <w:sz w:val="24"/>
          <w:szCs w:val="24"/>
        </w:rPr>
      </w:pPr>
      <w:r w:rsidRPr="00277421">
        <w:rPr>
          <w:rFonts w:ascii="Calibri" w:hAnsi="Calibri" w:cs="Calibri"/>
          <w:sz w:val="24"/>
          <w:szCs w:val="24"/>
        </w:rPr>
        <w:t>Communication: Effective communication strategies can play a crucial role in mitigating urban congestion by promoting alternative transportation methods and informing the public about the collective impact of individual transportation choices.</w:t>
      </w:r>
    </w:p>
    <w:p w14:paraId="44BD9A7E" w14:textId="77777777" w:rsidR="00277421" w:rsidRPr="00277421" w:rsidRDefault="00277421" w:rsidP="00221DA3">
      <w:pPr>
        <w:spacing w:after="0" w:line="240" w:lineRule="auto"/>
        <w:rPr>
          <w:rFonts w:ascii="Calibri" w:hAnsi="Calibri" w:cs="Calibri"/>
          <w:sz w:val="24"/>
          <w:szCs w:val="24"/>
        </w:rPr>
      </w:pPr>
    </w:p>
    <w:p w14:paraId="38DCBD93" w14:textId="217CE68A" w:rsidR="00277421" w:rsidRPr="00277421" w:rsidRDefault="00277421" w:rsidP="00221DA3">
      <w:pPr>
        <w:spacing w:after="0" w:line="240" w:lineRule="auto"/>
        <w:rPr>
          <w:rFonts w:ascii="Calibri" w:hAnsi="Calibri" w:cs="Calibri"/>
          <w:sz w:val="24"/>
          <w:szCs w:val="24"/>
        </w:rPr>
      </w:pPr>
      <w:r w:rsidRPr="00277421">
        <w:rPr>
          <w:rFonts w:ascii="Calibri" w:hAnsi="Calibri" w:cs="Calibri"/>
          <w:sz w:val="24"/>
          <w:szCs w:val="24"/>
        </w:rPr>
        <w:t>Unequal Costs, Power, Benefits: The dilemma is characterized by unequal distribution of costs and benefits. While the convenience of car use accrues to individuals, the costs in terms of congestion and environmental degradation are borne by society at large.</w:t>
      </w:r>
    </w:p>
    <w:p w14:paraId="0761762A" w14:textId="77777777" w:rsidR="00277421" w:rsidRPr="00277421" w:rsidRDefault="00277421" w:rsidP="00221DA3">
      <w:pPr>
        <w:spacing w:after="0" w:line="240" w:lineRule="auto"/>
        <w:rPr>
          <w:rFonts w:ascii="Calibri" w:hAnsi="Calibri" w:cs="Calibri"/>
          <w:sz w:val="24"/>
          <w:szCs w:val="24"/>
        </w:rPr>
      </w:pPr>
    </w:p>
    <w:p w14:paraId="40FEE0DB" w14:textId="4FA4F767" w:rsidR="00277421" w:rsidRPr="00277421" w:rsidRDefault="00277421" w:rsidP="00221DA3">
      <w:pPr>
        <w:spacing w:after="0" w:line="240" w:lineRule="auto"/>
        <w:rPr>
          <w:rFonts w:ascii="Calibri" w:hAnsi="Calibri" w:cs="Calibri"/>
          <w:sz w:val="24"/>
          <w:szCs w:val="24"/>
        </w:rPr>
      </w:pPr>
      <w:r w:rsidRPr="00277421">
        <w:rPr>
          <w:rFonts w:ascii="Calibri" w:hAnsi="Calibri" w:cs="Calibri"/>
          <w:sz w:val="24"/>
          <w:szCs w:val="24"/>
        </w:rPr>
        <w:t>Social Identity Groups, Coalitions: Social norms and identity within certain groups can influence transportation choices, where, for instance, professional cohorts might prefer private vehicles for status reasons, contributing further to congestion.</w:t>
      </w:r>
    </w:p>
    <w:p w14:paraId="0D0502DC" w14:textId="77777777" w:rsidR="00277421" w:rsidRPr="00277421" w:rsidRDefault="00277421" w:rsidP="00221DA3">
      <w:pPr>
        <w:spacing w:after="0" w:line="240" w:lineRule="auto"/>
        <w:rPr>
          <w:rFonts w:ascii="Calibri" w:hAnsi="Calibri" w:cs="Calibri"/>
          <w:sz w:val="24"/>
          <w:szCs w:val="24"/>
        </w:rPr>
      </w:pPr>
    </w:p>
    <w:p w14:paraId="144B6879" w14:textId="06B3F7E6" w:rsidR="00277421" w:rsidRPr="00277421" w:rsidRDefault="00277421" w:rsidP="00221DA3">
      <w:pPr>
        <w:spacing w:after="0" w:line="240" w:lineRule="auto"/>
        <w:rPr>
          <w:rFonts w:ascii="Calibri" w:hAnsi="Calibri" w:cs="Calibri"/>
          <w:sz w:val="24"/>
          <w:szCs w:val="24"/>
        </w:rPr>
      </w:pPr>
      <w:r w:rsidRPr="00277421">
        <w:rPr>
          <w:rFonts w:ascii="Calibri" w:hAnsi="Calibri" w:cs="Calibri"/>
          <w:sz w:val="24"/>
          <w:szCs w:val="24"/>
        </w:rPr>
        <w:t>Legal and Ethical Frameworks: Legislative measures, such as congestion charges, and ethical considerations regarding one's contribution to city livability and environmental health, are significant influencers of individual choices in urban transportation.</w:t>
      </w:r>
    </w:p>
    <w:p w14:paraId="2BF3A66D" w14:textId="77777777" w:rsidR="00277421" w:rsidRPr="00277421" w:rsidRDefault="00277421" w:rsidP="00221DA3">
      <w:pPr>
        <w:spacing w:after="0" w:line="240" w:lineRule="auto"/>
        <w:rPr>
          <w:rFonts w:ascii="Calibri" w:hAnsi="Calibri" w:cs="Calibri"/>
          <w:sz w:val="24"/>
          <w:szCs w:val="24"/>
        </w:rPr>
      </w:pPr>
    </w:p>
    <w:p w14:paraId="3D446D7A" w14:textId="0CABCDDD" w:rsidR="00277421" w:rsidRPr="00277421" w:rsidRDefault="00B60569" w:rsidP="00221DA3">
      <w:pPr>
        <w:spacing w:after="0" w:line="240" w:lineRule="auto"/>
        <w:rPr>
          <w:rFonts w:ascii="Calibri" w:hAnsi="Calibri" w:cs="Calibri"/>
          <w:sz w:val="24"/>
          <w:szCs w:val="24"/>
        </w:rPr>
      </w:pPr>
      <w:r>
        <w:rPr>
          <w:rFonts w:ascii="Calibri" w:hAnsi="Calibri" w:cs="Calibri"/>
          <w:sz w:val="24"/>
          <w:szCs w:val="24"/>
        </w:rPr>
        <w:t xml:space="preserve">An </w:t>
      </w:r>
      <w:r w:rsidR="00277421" w:rsidRPr="00277421">
        <w:rPr>
          <w:rFonts w:ascii="Calibri" w:hAnsi="Calibri" w:cs="Calibri"/>
          <w:sz w:val="24"/>
          <w:szCs w:val="24"/>
        </w:rPr>
        <w:t>Example</w:t>
      </w:r>
      <w:r>
        <w:rPr>
          <w:rFonts w:ascii="Calibri" w:hAnsi="Calibri" w:cs="Calibri"/>
          <w:sz w:val="24"/>
          <w:szCs w:val="24"/>
        </w:rPr>
        <w:t xml:space="preserve"> of the Urban Congestion Dilemma</w:t>
      </w:r>
    </w:p>
    <w:p w14:paraId="0528BEE9" w14:textId="77777777" w:rsidR="00277421" w:rsidRPr="00277421" w:rsidRDefault="00277421" w:rsidP="00221DA3">
      <w:pPr>
        <w:spacing w:after="0" w:line="240" w:lineRule="auto"/>
        <w:rPr>
          <w:rFonts w:ascii="Calibri" w:hAnsi="Calibri" w:cs="Calibri"/>
          <w:sz w:val="24"/>
          <w:szCs w:val="24"/>
        </w:rPr>
      </w:pPr>
    </w:p>
    <w:p w14:paraId="623AA1D6" w14:textId="422F45D5" w:rsidR="00277421" w:rsidRPr="00277421" w:rsidRDefault="00277421" w:rsidP="00221DA3">
      <w:pPr>
        <w:spacing w:after="0" w:line="240" w:lineRule="auto"/>
        <w:ind w:firstLine="720"/>
        <w:rPr>
          <w:rFonts w:ascii="Calibri" w:hAnsi="Calibri" w:cs="Calibri"/>
          <w:sz w:val="24"/>
          <w:szCs w:val="24"/>
        </w:rPr>
      </w:pPr>
      <w:r w:rsidRPr="00277421">
        <w:rPr>
          <w:rFonts w:ascii="Calibri" w:hAnsi="Calibri" w:cs="Calibri"/>
          <w:sz w:val="24"/>
          <w:szCs w:val="24"/>
        </w:rPr>
        <w:t>The introduction of congestion charging in cities like London serves as an example of how structural interventions, coupled with changes in social norms and individual behavior, can effectively address the dilemma of urban congestion. By imposing a cost on entering certain areas of the city during peak times, congestion charging directly addresses the issue of excludability and incentivizes the use of public transportation or carpooling, thus reducing the number of vehicles on the road.</w:t>
      </w:r>
      <w:r w:rsidR="00221DA3">
        <w:rPr>
          <w:rFonts w:ascii="Calibri" w:hAnsi="Calibri" w:cs="Calibri"/>
          <w:sz w:val="24"/>
          <w:szCs w:val="24"/>
        </w:rPr>
        <w:t xml:space="preserve"> </w:t>
      </w:r>
      <w:r w:rsidRPr="00277421">
        <w:rPr>
          <w:rFonts w:ascii="Calibri" w:hAnsi="Calibri" w:cs="Calibri"/>
          <w:sz w:val="24"/>
          <w:szCs w:val="24"/>
        </w:rPr>
        <w:t xml:space="preserve">The urban congestion dilemma is deeply rooted in the tension between individual freedom and collective welfare. Legislative measures like congestion charging, while effective, also raise questions about fairness, especially impacting those who rely on vehicles for their livelihoods. </w:t>
      </w:r>
      <w:r w:rsidR="00B60569" w:rsidRPr="00B60569">
        <w:rPr>
          <w:rFonts w:ascii="Calibri" w:hAnsi="Calibri" w:cs="Calibri"/>
          <w:sz w:val="24"/>
          <w:szCs w:val="24"/>
        </w:rPr>
        <w:t xml:space="preserve">The London Congestion Charge has </w:t>
      </w:r>
      <w:r w:rsidR="00B60569">
        <w:rPr>
          <w:rFonts w:ascii="Calibri" w:hAnsi="Calibri" w:cs="Calibri"/>
          <w:sz w:val="24"/>
          <w:szCs w:val="24"/>
        </w:rPr>
        <w:t>reduced</w:t>
      </w:r>
      <w:r w:rsidR="00B60569" w:rsidRPr="00B60569">
        <w:rPr>
          <w:rFonts w:ascii="Calibri" w:hAnsi="Calibri" w:cs="Calibri"/>
          <w:sz w:val="24"/>
          <w:szCs w:val="24"/>
        </w:rPr>
        <w:t xml:space="preserve"> traffic by 15% and improv</w:t>
      </w:r>
      <w:r w:rsidR="00B60569">
        <w:rPr>
          <w:rFonts w:ascii="Calibri" w:hAnsi="Calibri" w:cs="Calibri"/>
          <w:sz w:val="24"/>
          <w:szCs w:val="24"/>
        </w:rPr>
        <w:t xml:space="preserve">ed </w:t>
      </w:r>
      <w:r w:rsidR="00B60569" w:rsidRPr="00B60569">
        <w:rPr>
          <w:rFonts w:ascii="Calibri" w:hAnsi="Calibri" w:cs="Calibri"/>
          <w:sz w:val="24"/>
          <w:szCs w:val="24"/>
        </w:rPr>
        <w:t>journey times by 30%. It was feared that congestion</w:t>
      </w:r>
      <w:r w:rsidR="00B60569">
        <w:rPr>
          <w:rFonts w:ascii="Calibri" w:hAnsi="Calibri" w:cs="Calibri"/>
          <w:sz w:val="24"/>
          <w:szCs w:val="24"/>
        </w:rPr>
        <w:t xml:space="preserve"> </w:t>
      </w:r>
      <w:r w:rsidR="00B60569" w:rsidRPr="00B60569">
        <w:rPr>
          <w:rFonts w:ascii="Calibri" w:hAnsi="Calibri" w:cs="Calibri"/>
          <w:sz w:val="24"/>
          <w:szCs w:val="24"/>
        </w:rPr>
        <w:t>would increase around the zone, but this didn't materialize. The London Ambulance Service also reported a tripling in survival rates from cardiac arrests, attributing this partly to reduced traffic congestion. However, the impact on business and traffic volumes is debated, with some suggesting the charge merely slowed traffic volume growth</w:t>
      </w:r>
      <w:r w:rsidR="00B60569" w:rsidRPr="00B60569">
        <w:rPr>
          <w:rFonts w:ascii="MS Gothic" w:eastAsia="MS Gothic" w:hAnsi="MS Gothic" w:cs="MS Gothic" w:hint="eastAsia"/>
          <w:sz w:val="24"/>
          <w:szCs w:val="24"/>
        </w:rPr>
        <w:t>【</w:t>
      </w:r>
      <w:r w:rsidR="00B60569" w:rsidRPr="00B60569">
        <w:rPr>
          <w:rFonts w:ascii="Calibri" w:hAnsi="Calibri" w:cs="Calibri"/>
          <w:sz w:val="24"/>
          <w:szCs w:val="24"/>
        </w:rPr>
        <w:t>26†source</w:t>
      </w:r>
      <w:r w:rsidR="00B60569" w:rsidRPr="00B60569">
        <w:rPr>
          <w:rFonts w:ascii="MS Gothic" w:eastAsia="MS Gothic" w:hAnsi="MS Gothic" w:cs="MS Gothic" w:hint="eastAsia"/>
          <w:sz w:val="24"/>
          <w:szCs w:val="24"/>
        </w:rPr>
        <w:t>】</w:t>
      </w:r>
      <w:r w:rsidR="00B60569" w:rsidRPr="00B60569">
        <w:rPr>
          <w:rFonts w:ascii="Calibri" w:hAnsi="Calibri" w:cs="Calibri"/>
          <w:sz w:val="24"/>
          <w:szCs w:val="24"/>
        </w:rPr>
        <w:t>.</w:t>
      </w:r>
      <w:r w:rsidR="00B60569">
        <w:rPr>
          <w:rFonts w:ascii="Calibri" w:hAnsi="Calibri" w:cs="Calibri"/>
          <w:sz w:val="24"/>
          <w:szCs w:val="24"/>
        </w:rPr>
        <w:t xml:space="preserve"> </w:t>
      </w:r>
      <w:r w:rsidRPr="00277421">
        <w:rPr>
          <w:rFonts w:ascii="Calibri" w:hAnsi="Calibri" w:cs="Calibri"/>
          <w:sz w:val="24"/>
          <w:szCs w:val="24"/>
        </w:rPr>
        <w:t>The challenge lies in designing interventions that not only reduce congestion but also consider the diverse needs and circumstances of urban populations. Ensuring equitable access to efficient public transportation is crucial in this regard, as it provides viable alternatives to car use.</w:t>
      </w:r>
    </w:p>
    <w:p w14:paraId="3915105C" w14:textId="137DC331" w:rsidR="00221DA3" w:rsidRPr="00277421" w:rsidRDefault="00277421" w:rsidP="002C7CED">
      <w:pPr>
        <w:spacing w:after="0" w:line="240" w:lineRule="auto"/>
        <w:ind w:firstLine="720"/>
        <w:rPr>
          <w:rFonts w:ascii="Calibri" w:hAnsi="Calibri" w:cs="Calibri"/>
          <w:sz w:val="24"/>
          <w:szCs w:val="24"/>
        </w:rPr>
      </w:pPr>
      <w:r w:rsidRPr="00277421">
        <w:rPr>
          <w:rFonts w:ascii="Calibri" w:hAnsi="Calibri" w:cs="Calibri"/>
          <w:sz w:val="24"/>
          <w:szCs w:val="24"/>
        </w:rPr>
        <w:t>Urban congestion exemplifies a social dilemma where individual preferences for convenience contribute to collective costs. Addressing this issue requires an integrated approach that includes structural changes, improved public transportation options, and efforts to shift societal norms towards more sustainable behaviors. Understanding and leveraging the legal and ethical frameworks that guide transportation decisions are vital in fostering a more balanced and sustainable urban mobility landscape.</w:t>
      </w:r>
    </w:p>
    <w:p w14:paraId="078FE44C" w14:textId="77777777" w:rsidR="00B60569" w:rsidRDefault="00B60569" w:rsidP="00221DA3">
      <w:pPr>
        <w:spacing w:after="0" w:line="240" w:lineRule="auto"/>
        <w:rPr>
          <w:rFonts w:ascii="Calibri" w:hAnsi="Calibri" w:cs="Calibri"/>
          <w:sz w:val="24"/>
          <w:szCs w:val="24"/>
        </w:rPr>
      </w:pPr>
    </w:p>
    <w:p w14:paraId="1739D16F" w14:textId="3DA11AE9" w:rsidR="00B60569" w:rsidRPr="00B60569" w:rsidRDefault="00B60569" w:rsidP="00221DA3">
      <w:pPr>
        <w:spacing w:after="0" w:line="240" w:lineRule="auto"/>
        <w:rPr>
          <w:rFonts w:ascii="Calibri" w:hAnsi="Calibri" w:cs="Calibri"/>
          <w:b/>
          <w:bCs/>
          <w:sz w:val="24"/>
          <w:szCs w:val="24"/>
        </w:rPr>
      </w:pPr>
      <w:r w:rsidRPr="00B60569">
        <w:rPr>
          <w:rFonts w:ascii="Calibri" w:hAnsi="Calibri" w:cs="Calibri"/>
          <w:b/>
          <w:bCs/>
          <w:sz w:val="24"/>
          <w:szCs w:val="24"/>
        </w:rPr>
        <w:t>Autonomous Vehicles – Balancing Technological Progress and Ethical Concerns</w:t>
      </w:r>
    </w:p>
    <w:p w14:paraId="7BEE233E" w14:textId="77777777" w:rsidR="00B60569" w:rsidRPr="00B60569" w:rsidRDefault="00B60569" w:rsidP="00221DA3">
      <w:pPr>
        <w:spacing w:after="0" w:line="240" w:lineRule="auto"/>
        <w:rPr>
          <w:rFonts w:ascii="Calibri" w:hAnsi="Calibri" w:cs="Calibri"/>
          <w:sz w:val="24"/>
          <w:szCs w:val="24"/>
        </w:rPr>
      </w:pPr>
    </w:p>
    <w:p w14:paraId="7A3CE564" w14:textId="0399E032" w:rsidR="00B60569" w:rsidRPr="00B60569" w:rsidRDefault="00B60569" w:rsidP="00221DA3">
      <w:pPr>
        <w:spacing w:after="0" w:line="240" w:lineRule="auto"/>
        <w:ind w:firstLine="720"/>
        <w:rPr>
          <w:rFonts w:ascii="Calibri" w:hAnsi="Calibri" w:cs="Calibri"/>
          <w:sz w:val="24"/>
          <w:szCs w:val="24"/>
        </w:rPr>
      </w:pPr>
      <w:r w:rsidRPr="00B60569">
        <w:rPr>
          <w:rFonts w:ascii="Calibri" w:hAnsi="Calibri" w:cs="Calibri"/>
          <w:sz w:val="24"/>
          <w:szCs w:val="24"/>
        </w:rPr>
        <w:t xml:space="preserve">The advent of autonomous vehicles (AVs) introduces a new social dilemma in the transportation industry, blending the promises of technological innovation with profound ethical, legal, and social considerations. </w:t>
      </w:r>
      <w:r>
        <w:rPr>
          <w:rFonts w:ascii="Calibri" w:hAnsi="Calibri" w:cs="Calibri"/>
          <w:sz w:val="24"/>
          <w:szCs w:val="24"/>
        </w:rPr>
        <w:t>Let’s look at the dilemma and see how it satisfices the requirements we have been discussing.</w:t>
      </w:r>
      <w:r w:rsidR="00221DA3">
        <w:rPr>
          <w:rFonts w:ascii="Calibri" w:hAnsi="Calibri" w:cs="Calibri"/>
          <w:sz w:val="24"/>
          <w:szCs w:val="24"/>
        </w:rPr>
        <w:t xml:space="preserve"> </w:t>
      </w:r>
      <w:r w:rsidRPr="00B60569">
        <w:rPr>
          <w:rFonts w:ascii="Calibri" w:hAnsi="Calibri" w:cs="Calibri"/>
          <w:sz w:val="24"/>
          <w:szCs w:val="24"/>
        </w:rPr>
        <w:t>Autonomous vehicles promise to revolutionize transportation by improving safety</w:t>
      </w:r>
      <w:r>
        <w:rPr>
          <w:rFonts w:ascii="Calibri" w:hAnsi="Calibri" w:cs="Calibri"/>
          <w:sz w:val="24"/>
          <w:szCs w:val="24"/>
        </w:rPr>
        <w:t xml:space="preserve"> (on the whole)</w:t>
      </w:r>
      <w:r w:rsidRPr="00B60569">
        <w:rPr>
          <w:rFonts w:ascii="Calibri" w:hAnsi="Calibri" w:cs="Calibri"/>
          <w:sz w:val="24"/>
          <w:szCs w:val="24"/>
        </w:rPr>
        <w:t>, reducing congestion, and enhancing mobility for those unable to drive. However, they also raise critical questions regarding accountability, privacy, and the equitable distribution of benefits and costs.</w:t>
      </w:r>
    </w:p>
    <w:p w14:paraId="0D3934E0" w14:textId="77777777" w:rsidR="00B60569" w:rsidRPr="00B60569" w:rsidRDefault="00B60569" w:rsidP="00221DA3">
      <w:pPr>
        <w:spacing w:after="0" w:line="240" w:lineRule="auto"/>
        <w:rPr>
          <w:rFonts w:ascii="Calibri" w:hAnsi="Calibri" w:cs="Calibri"/>
          <w:sz w:val="24"/>
          <w:szCs w:val="24"/>
        </w:rPr>
      </w:pPr>
    </w:p>
    <w:p w14:paraId="66AE3F7A" w14:textId="642C5EBC" w:rsidR="00B60569" w:rsidRPr="00B60569" w:rsidRDefault="00B60569" w:rsidP="00221DA3">
      <w:pPr>
        <w:spacing w:after="0" w:line="240" w:lineRule="auto"/>
        <w:rPr>
          <w:rFonts w:ascii="Calibri" w:hAnsi="Calibri" w:cs="Calibri"/>
          <w:sz w:val="24"/>
          <w:szCs w:val="24"/>
        </w:rPr>
      </w:pPr>
      <w:r w:rsidRPr="00B60569">
        <w:rPr>
          <w:rFonts w:ascii="Calibri" w:hAnsi="Calibri" w:cs="Calibri"/>
          <w:sz w:val="24"/>
          <w:szCs w:val="24"/>
        </w:rPr>
        <w:t>Excludability: AV technology challenges traditional notions of excludability in transportation. While increasing the accessibility of mobility, it also risks exacerbating inequalities if only certain segments of society can afford or access these advancements.</w:t>
      </w:r>
    </w:p>
    <w:p w14:paraId="45C61DD0" w14:textId="77777777" w:rsidR="00B60569" w:rsidRPr="00B60569" w:rsidRDefault="00B60569" w:rsidP="00221DA3">
      <w:pPr>
        <w:spacing w:after="0" w:line="240" w:lineRule="auto"/>
        <w:rPr>
          <w:rFonts w:ascii="Calibri" w:hAnsi="Calibri" w:cs="Calibri"/>
          <w:sz w:val="24"/>
          <w:szCs w:val="24"/>
        </w:rPr>
      </w:pPr>
    </w:p>
    <w:p w14:paraId="5C727D04" w14:textId="153B2F70" w:rsidR="00B60569" w:rsidRPr="00B60569" w:rsidRDefault="00B60569" w:rsidP="00221DA3">
      <w:pPr>
        <w:spacing w:after="0" w:line="240" w:lineRule="auto"/>
        <w:rPr>
          <w:rFonts w:ascii="Calibri" w:hAnsi="Calibri" w:cs="Calibri"/>
          <w:sz w:val="24"/>
          <w:szCs w:val="24"/>
        </w:rPr>
      </w:pPr>
      <w:r w:rsidRPr="00B60569">
        <w:rPr>
          <w:rFonts w:ascii="Calibri" w:hAnsi="Calibri" w:cs="Calibri"/>
          <w:sz w:val="24"/>
          <w:szCs w:val="24"/>
        </w:rPr>
        <w:t>Anonymity and Reputation: The shift toward AVs transforms the anonymity and reputation dynamics in driving. While human drivers are replaced by algorithms, questions of responsibility and trust transition from individuals to manufacturers and software developers.</w:t>
      </w:r>
    </w:p>
    <w:p w14:paraId="2F32F518" w14:textId="77777777" w:rsidR="00B60569" w:rsidRPr="00B60569" w:rsidRDefault="00B60569" w:rsidP="00221DA3">
      <w:pPr>
        <w:spacing w:after="0" w:line="240" w:lineRule="auto"/>
        <w:rPr>
          <w:rFonts w:ascii="Calibri" w:hAnsi="Calibri" w:cs="Calibri"/>
          <w:sz w:val="24"/>
          <w:szCs w:val="24"/>
        </w:rPr>
      </w:pPr>
    </w:p>
    <w:p w14:paraId="50F1701C" w14:textId="1A9786B3" w:rsidR="00B60569" w:rsidRPr="00B60569" w:rsidRDefault="00B60569" w:rsidP="00221DA3">
      <w:pPr>
        <w:spacing w:after="0" w:line="240" w:lineRule="auto"/>
        <w:rPr>
          <w:rFonts w:ascii="Calibri" w:hAnsi="Calibri" w:cs="Calibri"/>
          <w:sz w:val="24"/>
          <w:szCs w:val="24"/>
        </w:rPr>
      </w:pPr>
      <w:r w:rsidRPr="00B60569">
        <w:rPr>
          <w:rFonts w:ascii="Calibri" w:hAnsi="Calibri" w:cs="Calibri"/>
          <w:sz w:val="24"/>
          <w:szCs w:val="24"/>
        </w:rPr>
        <w:t>Communication: Clear and transparent communication becomes crucial in the era of AVs, both in terms of vehicle-to-vehicle (V2V) and vehicle-to-infrastructure (V2I) interactions and in educating the public about the capabilities and limitations of autonomous technology.</w:t>
      </w:r>
    </w:p>
    <w:p w14:paraId="5966CC92" w14:textId="77777777" w:rsidR="00B60569" w:rsidRPr="00B60569" w:rsidRDefault="00B60569" w:rsidP="00221DA3">
      <w:pPr>
        <w:spacing w:after="0" w:line="240" w:lineRule="auto"/>
        <w:rPr>
          <w:rFonts w:ascii="Calibri" w:hAnsi="Calibri" w:cs="Calibri"/>
          <w:sz w:val="24"/>
          <w:szCs w:val="24"/>
        </w:rPr>
      </w:pPr>
    </w:p>
    <w:p w14:paraId="57C2D42E" w14:textId="42173E8B" w:rsidR="00B60569" w:rsidRPr="00B60569" w:rsidRDefault="00B60569" w:rsidP="00221DA3">
      <w:pPr>
        <w:spacing w:after="0" w:line="240" w:lineRule="auto"/>
        <w:rPr>
          <w:rFonts w:ascii="Calibri" w:hAnsi="Calibri" w:cs="Calibri"/>
          <w:sz w:val="24"/>
          <w:szCs w:val="24"/>
        </w:rPr>
      </w:pPr>
      <w:r w:rsidRPr="00B60569">
        <w:rPr>
          <w:rFonts w:ascii="Calibri" w:hAnsi="Calibri" w:cs="Calibri"/>
          <w:sz w:val="24"/>
          <w:szCs w:val="24"/>
        </w:rPr>
        <w:t>Unequal Costs, Power, Benefits: The introduction of AVs presents a redistribution of costs, power, and benefits across different stakeholders. While potentially reducing societal costs associated with accidents and inefficiency, it may also lead to job displacement in driving-related professions and raise concerns about data privacy and security.</w:t>
      </w:r>
    </w:p>
    <w:p w14:paraId="6852CC10" w14:textId="77777777" w:rsidR="00B60569" w:rsidRPr="00B60569" w:rsidRDefault="00B60569" w:rsidP="00221DA3">
      <w:pPr>
        <w:spacing w:after="0" w:line="240" w:lineRule="auto"/>
        <w:rPr>
          <w:rFonts w:ascii="Calibri" w:hAnsi="Calibri" w:cs="Calibri"/>
          <w:sz w:val="24"/>
          <w:szCs w:val="24"/>
        </w:rPr>
      </w:pPr>
    </w:p>
    <w:p w14:paraId="4B6B7C78" w14:textId="10C73935" w:rsidR="00B60569" w:rsidRPr="00B60569" w:rsidRDefault="00B60569" w:rsidP="00221DA3">
      <w:pPr>
        <w:spacing w:after="0" w:line="240" w:lineRule="auto"/>
        <w:rPr>
          <w:rFonts w:ascii="Calibri" w:hAnsi="Calibri" w:cs="Calibri"/>
          <w:sz w:val="24"/>
          <w:szCs w:val="24"/>
        </w:rPr>
      </w:pPr>
      <w:r w:rsidRPr="00B60569">
        <w:rPr>
          <w:rFonts w:ascii="Calibri" w:hAnsi="Calibri" w:cs="Calibri"/>
          <w:sz w:val="24"/>
          <w:szCs w:val="24"/>
        </w:rPr>
        <w:t>Social Identity Groups, Coalitions: The deployment of AVs could lead to the formation of new social identity groups and coalitions based on attitudes towards technology, privacy, and environmental sustainability. These groups may exert significant influence on the regulatory and ethical frameworks governing AV use.</w:t>
      </w:r>
    </w:p>
    <w:p w14:paraId="7592EEB1" w14:textId="77777777" w:rsidR="00B60569" w:rsidRPr="00B60569" w:rsidRDefault="00B60569" w:rsidP="00221DA3">
      <w:pPr>
        <w:spacing w:after="0" w:line="240" w:lineRule="auto"/>
        <w:rPr>
          <w:rFonts w:ascii="Calibri" w:hAnsi="Calibri" w:cs="Calibri"/>
          <w:sz w:val="24"/>
          <w:szCs w:val="24"/>
        </w:rPr>
      </w:pPr>
    </w:p>
    <w:p w14:paraId="20DBFA1C" w14:textId="45EA7082" w:rsidR="00B60569" w:rsidRPr="00B60569" w:rsidRDefault="00B60569" w:rsidP="00221DA3">
      <w:pPr>
        <w:spacing w:after="0" w:line="240" w:lineRule="auto"/>
        <w:rPr>
          <w:rFonts w:ascii="Calibri" w:hAnsi="Calibri" w:cs="Calibri"/>
          <w:sz w:val="24"/>
          <w:szCs w:val="24"/>
        </w:rPr>
      </w:pPr>
      <w:r w:rsidRPr="00B60569">
        <w:rPr>
          <w:rFonts w:ascii="Calibri" w:hAnsi="Calibri" w:cs="Calibri"/>
          <w:sz w:val="24"/>
          <w:szCs w:val="24"/>
        </w:rPr>
        <w:t>Legal and Ethical Frameworks: The transition to autonomous transportation necessitates the development of new legal and ethical frameworks to address issues of liability in accidents, data privacy, and the moral algorithms governing AV decision-making in critical situations.</w:t>
      </w:r>
    </w:p>
    <w:p w14:paraId="3216B6C0" w14:textId="77777777" w:rsidR="00B60569" w:rsidRPr="00B60569" w:rsidRDefault="00B60569" w:rsidP="00221DA3">
      <w:pPr>
        <w:spacing w:after="0" w:line="240" w:lineRule="auto"/>
        <w:rPr>
          <w:rFonts w:ascii="Calibri" w:hAnsi="Calibri" w:cs="Calibri"/>
          <w:sz w:val="24"/>
          <w:szCs w:val="24"/>
        </w:rPr>
      </w:pPr>
    </w:p>
    <w:p w14:paraId="2C6DAE88" w14:textId="2FEAF183" w:rsidR="00B60569" w:rsidRPr="00B60569" w:rsidRDefault="00B60569" w:rsidP="00221DA3">
      <w:pPr>
        <w:spacing w:after="0" w:line="240" w:lineRule="auto"/>
        <w:rPr>
          <w:rFonts w:ascii="Calibri" w:hAnsi="Calibri" w:cs="Calibri"/>
          <w:sz w:val="24"/>
          <w:szCs w:val="24"/>
        </w:rPr>
      </w:pPr>
      <w:r>
        <w:rPr>
          <w:rFonts w:ascii="Calibri" w:hAnsi="Calibri" w:cs="Calibri"/>
          <w:sz w:val="24"/>
          <w:szCs w:val="24"/>
        </w:rPr>
        <w:t xml:space="preserve">An </w:t>
      </w:r>
      <w:r w:rsidRPr="00B60569">
        <w:rPr>
          <w:rFonts w:ascii="Calibri" w:hAnsi="Calibri" w:cs="Calibri"/>
          <w:sz w:val="24"/>
          <w:szCs w:val="24"/>
        </w:rPr>
        <w:t>Example</w:t>
      </w:r>
      <w:r>
        <w:rPr>
          <w:rFonts w:ascii="Calibri" w:hAnsi="Calibri" w:cs="Calibri"/>
          <w:sz w:val="24"/>
          <w:szCs w:val="24"/>
        </w:rPr>
        <w:t xml:space="preserve"> of the Dilemma of Autonomous Vehicles</w:t>
      </w:r>
    </w:p>
    <w:p w14:paraId="06CD5587" w14:textId="77777777" w:rsidR="00B60569" w:rsidRPr="00B60569" w:rsidRDefault="00B60569" w:rsidP="00221DA3">
      <w:pPr>
        <w:spacing w:after="0" w:line="240" w:lineRule="auto"/>
        <w:rPr>
          <w:rFonts w:ascii="Calibri" w:hAnsi="Calibri" w:cs="Calibri"/>
          <w:sz w:val="24"/>
          <w:szCs w:val="24"/>
        </w:rPr>
      </w:pPr>
    </w:p>
    <w:p w14:paraId="7186D59A" w14:textId="298D3E61" w:rsidR="00B60569" w:rsidRPr="00B60569" w:rsidRDefault="00B60569" w:rsidP="00221DA3">
      <w:pPr>
        <w:spacing w:after="0" w:line="240" w:lineRule="auto"/>
        <w:ind w:firstLine="720"/>
        <w:rPr>
          <w:rFonts w:ascii="Calibri" w:hAnsi="Calibri" w:cs="Calibri"/>
          <w:sz w:val="24"/>
          <w:szCs w:val="24"/>
        </w:rPr>
      </w:pPr>
      <w:r w:rsidRPr="00B60569">
        <w:rPr>
          <w:rFonts w:ascii="Calibri" w:hAnsi="Calibri" w:cs="Calibri"/>
          <w:sz w:val="24"/>
          <w:szCs w:val="24"/>
        </w:rPr>
        <w:t>An illustrative example of the dilemma posed by AVs is the "trolley problem," a philosophical thought experiment adapted to test moral algorithms in AVs. In scenarios where an AV must choose between two harmful outcomes, the ethical programming of these vehicles becomes a subject of intense debate, highlighting the need for comprehensive legal and ethical guidelines to navigate these unprecedented situations.</w:t>
      </w:r>
      <w:r w:rsidR="00B14AB0">
        <w:rPr>
          <w:rFonts w:ascii="Calibri" w:hAnsi="Calibri" w:cs="Calibri"/>
          <w:sz w:val="24"/>
          <w:szCs w:val="24"/>
        </w:rPr>
        <w:t xml:space="preserve"> Although the application of the trolley </w:t>
      </w:r>
      <w:r w:rsidR="00B14AB0">
        <w:rPr>
          <w:rFonts w:ascii="Calibri" w:hAnsi="Calibri" w:cs="Calibri"/>
          <w:sz w:val="24"/>
          <w:szCs w:val="24"/>
        </w:rPr>
        <w:lastRenderedPageBreak/>
        <w:t xml:space="preserve">problem to Avs may be an oversimplification, ignoring the stochastic nature of high stakes situations by assuming certain outcomes, the problem has been widely discussed as it pertains to Avs. Notwithstanding this an other critiques, the trolley problem is considered to be a problem for AVs, in particular because an explicit strategy for choice cannot be programmed into any AV by law. For sure, some Avs have encountered such a choice in a high probability accident, and the counterargument is that there is bad design if it can’t choose the lesser of two evils according to some commonly held consequentialist or deontological gut feeling that we as people have when presented by the Trolley Problem. Surely it (the AV) should do </w:t>
      </w:r>
      <w:r w:rsidR="00B14AB0" w:rsidRPr="00B14AB0">
        <w:rPr>
          <w:rFonts w:ascii="Calibri" w:hAnsi="Calibri" w:cs="Calibri"/>
          <w:i/>
          <w:iCs/>
          <w:sz w:val="24"/>
          <w:szCs w:val="24"/>
        </w:rPr>
        <w:t>something</w:t>
      </w:r>
      <w:r w:rsidR="00B14AB0">
        <w:rPr>
          <w:rFonts w:ascii="Calibri" w:hAnsi="Calibri" w:cs="Calibri"/>
          <w:sz w:val="24"/>
          <w:szCs w:val="24"/>
        </w:rPr>
        <w:t>?</w:t>
      </w:r>
    </w:p>
    <w:p w14:paraId="4801BDF1" w14:textId="54C9B5EF" w:rsidR="00B60569" w:rsidRPr="00B60569" w:rsidRDefault="00B60569" w:rsidP="00221DA3">
      <w:pPr>
        <w:spacing w:after="0" w:line="240" w:lineRule="auto"/>
        <w:ind w:firstLine="720"/>
        <w:rPr>
          <w:rFonts w:ascii="Calibri" w:hAnsi="Calibri" w:cs="Calibri"/>
          <w:sz w:val="24"/>
          <w:szCs w:val="24"/>
        </w:rPr>
      </w:pPr>
      <w:r w:rsidRPr="00B60569">
        <w:rPr>
          <w:rFonts w:ascii="Calibri" w:hAnsi="Calibri" w:cs="Calibri"/>
          <w:sz w:val="24"/>
          <w:szCs w:val="24"/>
        </w:rPr>
        <w:t>The emergence of autonomous vehicles embodies a complex social dilemma that intertwines technological advancements with ethical imperatives. As society stands on the cusp of this transportation revolution</w:t>
      </w:r>
      <w:r w:rsidR="00B14AB0">
        <w:rPr>
          <w:rFonts w:ascii="Calibri" w:hAnsi="Calibri" w:cs="Calibri"/>
          <w:sz w:val="24"/>
          <w:szCs w:val="24"/>
        </w:rPr>
        <w:t xml:space="preserve"> (according to some)</w:t>
      </w:r>
      <w:r w:rsidRPr="00B60569">
        <w:rPr>
          <w:rFonts w:ascii="Calibri" w:hAnsi="Calibri" w:cs="Calibri"/>
          <w:sz w:val="24"/>
          <w:szCs w:val="24"/>
        </w:rPr>
        <w:t xml:space="preserve">, it is </w:t>
      </w:r>
      <w:r w:rsidR="00B14AB0">
        <w:rPr>
          <w:rFonts w:ascii="Calibri" w:hAnsi="Calibri" w:cs="Calibri"/>
          <w:sz w:val="24"/>
          <w:szCs w:val="24"/>
        </w:rPr>
        <w:t>necessary</w:t>
      </w:r>
      <w:r w:rsidRPr="00B60569">
        <w:rPr>
          <w:rFonts w:ascii="Calibri" w:hAnsi="Calibri" w:cs="Calibri"/>
          <w:sz w:val="24"/>
          <w:szCs w:val="24"/>
        </w:rPr>
        <w:t xml:space="preserve"> to engage in multidisciplinary dialogues that address the ethical, legal, social, and technical challenges posed by AVs. Balancing innovation with equity, privacy, and safety requires collaborative efforts among technologists, ethicists, policymakers, and the public to ensure that the benefits of AV technology are accessible and fair to all members of society.</w:t>
      </w:r>
      <w:r w:rsidR="00B14AB0">
        <w:rPr>
          <w:rFonts w:ascii="Calibri" w:hAnsi="Calibri" w:cs="Calibri"/>
          <w:sz w:val="24"/>
          <w:szCs w:val="24"/>
        </w:rPr>
        <w:t xml:space="preserve"> There is a sense that while Avs may be safe than the average driver, there is a special kind of conundrum and concern when things can and do go awry.</w:t>
      </w:r>
    </w:p>
    <w:p w14:paraId="05E0A830" w14:textId="1A7C6C6A" w:rsidR="00B60569" w:rsidRPr="00B60569" w:rsidRDefault="00B60569" w:rsidP="00221DA3">
      <w:pPr>
        <w:spacing w:after="0" w:line="240" w:lineRule="auto"/>
        <w:ind w:firstLine="720"/>
        <w:rPr>
          <w:rFonts w:ascii="Calibri" w:hAnsi="Calibri" w:cs="Calibri"/>
          <w:sz w:val="24"/>
          <w:szCs w:val="24"/>
        </w:rPr>
      </w:pPr>
      <w:r w:rsidRPr="00B60569">
        <w:rPr>
          <w:rFonts w:ascii="Calibri" w:hAnsi="Calibri" w:cs="Calibri"/>
          <w:sz w:val="24"/>
          <w:szCs w:val="24"/>
        </w:rPr>
        <w:t xml:space="preserve">Autonomous vehicles </w:t>
      </w:r>
      <w:r w:rsidR="00B14AB0">
        <w:rPr>
          <w:rFonts w:ascii="Calibri" w:hAnsi="Calibri" w:cs="Calibri"/>
          <w:sz w:val="24"/>
          <w:szCs w:val="24"/>
        </w:rPr>
        <w:t>are</w:t>
      </w:r>
      <w:r w:rsidRPr="00B60569">
        <w:rPr>
          <w:rFonts w:ascii="Calibri" w:hAnsi="Calibri" w:cs="Calibri"/>
          <w:sz w:val="24"/>
          <w:szCs w:val="24"/>
        </w:rPr>
        <w:t xml:space="preserve"> a paradigm shift in transportation, offering significant benefits while also posing new social dilemmas. The ethical, legal, and social implications of AVs demand a forward-thinking approach that anticipates and addresses the challenges of this technological transition. By fostering inclusive and </w:t>
      </w:r>
      <w:r w:rsidR="00B14AB0">
        <w:rPr>
          <w:rFonts w:ascii="Calibri" w:hAnsi="Calibri" w:cs="Calibri"/>
          <w:sz w:val="24"/>
          <w:szCs w:val="24"/>
        </w:rPr>
        <w:t>broad</w:t>
      </w:r>
      <w:r w:rsidRPr="00B60569">
        <w:rPr>
          <w:rFonts w:ascii="Calibri" w:hAnsi="Calibri" w:cs="Calibri"/>
          <w:sz w:val="24"/>
          <w:szCs w:val="24"/>
        </w:rPr>
        <w:t xml:space="preserve"> dialogues, society </w:t>
      </w:r>
      <w:r w:rsidR="00B14AB0">
        <w:rPr>
          <w:rFonts w:ascii="Calibri" w:hAnsi="Calibri" w:cs="Calibri"/>
          <w:sz w:val="24"/>
          <w:szCs w:val="24"/>
        </w:rPr>
        <w:t>may be able to</w:t>
      </w:r>
      <w:r w:rsidRPr="00B60569">
        <w:rPr>
          <w:rFonts w:ascii="Calibri" w:hAnsi="Calibri" w:cs="Calibri"/>
          <w:sz w:val="24"/>
          <w:szCs w:val="24"/>
        </w:rPr>
        <w:t xml:space="preserve"> navigate the complexities of autonomous transportation, ensuring that this innovative technology</w:t>
      </w:r>
      <w:r w:rsidR="00B14AB0">
        <w:rPr>
          <w:rFonts w:ascii="Calibri" w:hAnsi="Calibri" w:cs="Calibri"/>
          <w:sz w:val="24"/>
          <w:szCs w:val="24"/>
        </w:rPr>
        <w:t xml:space="preserve"> somehow </w:t>
      </w:r>
      <w:r w:rsidRPr="00B60569">
        <w:rPr>
          <w:rFonts w:ascii="Calibri" w:hAnsi="Calibri" w:cs="Calibri"/>
          <w:sz w:val="24"/>
          <w:szCs w:val="24"/>
        </w:rPr>
        <w:t xml:space="preserve"> enhances the collective welfare without compromising individual rights and safety.</w:t>
      </w:r>
    </w:p>
    <w:p w14:paraId="4B1E7878" w14:textId="04C863CF" w:rsidR="00B60569" w:rsidRDefault="00B14AB0" w:rsidP="00221DA3">
      <w:pPr>
        <w:spacing w:after="0" w:line="240" w:lineRule="auto"/>
        <w:rPr>
          <w:rFonts w:ascii="Calibri" w:hAnsi="Calibri" w:cs="Calibri"/>
          <w:sz w:val="24"/>
          <w:szCs w:val="24"/>
        </w:rPr>
      </w:pPr>
      <w:r>
        <w:rPr>
          <w:rFonts w:ascii="Calibri" w:hAnsi="Calibri" w:cs="Calibri"/>
          <w:sz w:val="24"/>
          <w:szCs w:val="24"/>
        </w:rPr>
        <w:tab/>
        <w:t>In all of these cases we have seen the presence of at least a majority of the requirements needed to be considered a social dilemma</w:t>
      </w:r>
      <w:r w:rsidR="006339D5">
        <w:rPr>
          <w:rFonts w:ascii="Calibri" w:hAnsi="Calibri" w:cs="Calibri"/>
          <w:sz w:val="24"/>
          <w:szCs w:val="24"/>
        </w:rPr>
        <w:t>, and in some cases all of them</w:t>
      </w:r>
      <w:r>
        <w:rPr>
          <w:rFonts w:ascii="Calibri" w:hAnsi="Calibri" w:cs="Calibri"/>
          <w:sz w:val="24"/>
          <w:szCs w:val="24"/>
        </w:rPr>
        <w:t xml:space="preserve">. Many more </w:t>
      </w:r>
      <w:r w:rsidR="006339D5">
        <w:rPr>
          <w:rFonts w:ascii="Calibri" w:hAnsi="Calibri" w:cs="Calibri"/>
          <w:sz w:val="24"/>
          <w:szCs w:val="24"/>
        </w:rPr>
        <w:t xml:space="preserve">cases </w:t>
      </w:r>
      <w:r>
        <w:rPr>
          <w:rFonts w:ascii="Calibri" w:hAnsi="Calibri" w:cs="Calibri"/>
          <w:sz w:val="24"/>
          <w:szCs w:val="24"/>
        </w:rPr>
        <w:t>exist but the bottom line is we need a better mechanism to contemplate, measure, regulate, and respond to social dilemmas in transportation.</w:t>
      </w:r>
    </w:p>
    <w:p w14:paraId="5707273F" w14:textId="77777777" w:rsidR="00221DA3" w:rsidRDefault="00221DA3" w:rsidP="00221DA3">
      <w:pPr>
        <w:spacing w:after="0" w:line="240" w:lineRule="auto"/>
        <w:rPr>
          <w:rFonts w:ascii="Calibri" w:hAnsi="Calibri" w:cs="Calibri"/>
          <w:sz w:val="24"/>
          <w:szCs w:val="24"/>
        </w:rPr>
      </w:pPr>
    </w:p>
    <w:p w14:paraId="2C4C825B" w14:textId="77777777" w:rsidR="00221DA3" w:rsidRDefault="00221DA3" w:rsidP="00221DA3">
      <w:pPr>
        <w:spacing w:after="0" w:line="240" w:lineRule="auto"/>
        <w:rPr>
          <w:rFonts w:ascii="Calibri" w:hAnsi="Calibri" w:cs="Calibri"/>
          <w:sz w:val="24"/>
          <w:szCs w:val="24"/>
        </w:rPr>
      </w:pPr>
    </w:p>
    <w:p w14:paraId="203D5587" w14:textId="77777777" w:rsidR="00221DA3" w:rsidRDefault="00221DA3" w:rsidP="00221DA3">
      <w:pPr>
        <w:spacing w:after="0" w:line="240" w:lineRule="auto"/>
        <w:rPr>
          <w:rFonts w:ascii="Calibri" w:hAnsi="Calibri" w:cs="Calibri"/>
          <w:sz w:val="24"/>
          <w:szCs w:val="24"/>
        </w:rPr>
      </w:pPr>
    </w:p>
    <w:p w14:paraId="5EE35580" w14:textId="77777777" w:rsidR="00221DA3" w:rsidRDefault="00221DA3" w:rsidP="00221DA3">
      <w:pPr>
        <w:spacing w:after="0" w:line="240" w:lineRule="auto"/>
        <w:rPr>
          <w:rFonts w:ascii="Calibri" w:hAnsi="Calibri" w:cs="Calibri"/>
          <w:sz w:val="24"/>
          <w:szCs w:val="24"/>
        </w:rPr>
      </w:pPr>
    </w:p>
    <w:p w14:paraId="7B0B5F2B" w14:textId="77777777" w:rsidR="00221DA3" w:rsidRDefault="00221DA3" w:rsidP="00221DA3">
      <w:pPr>
        <w:spacing w:after="0" w:line="240" w:lineRule="auto"/>
        <w:rPr>
          <w:rFonts w:ascii="Calibri" w:hAnsi="Calibri" w:cs="Calibri"/>
          <w:sz w:val="24"/>
          <w:szCs w:val="24"/>
        </w:rPr>
      </w:pPr>
    </w:p>
    <w:p w14:paraId="7683B3CB" w14:textId="157DFB7A" w:rsidR="00221DA3" w:rsidRPr="00221DA3" w:rsidRDefault="00221DA3" w:rsidP="00221DA3">
      <w:pPr>
        <w:spacing w:after="0" w:line="240" w:lineRule="auto"/>
        <w:rPr>
          <w:rFonts w:ascii="Calibri" w:hAnsi="Calibri" w:cs="Calibri"/>
          <w:b/>
          <w:bCs/>
          <w:sz w:val="24"/>
          <w:szCs w:val="24"/>
        </w:rPr>
      </w:pPr>
      <w:r w:rsidRPr="00221DA3">
        <w:rPr>
          <w:rFonts w:ascii="Calibri" w:hAnsi="Calibri" w:cs="Calibri"/>
          <w:b/>
          <w:bCs/>
          <w:sz w:val="24"/>
          <w:szCs w:val="24"/>
        </w:rPr>
        <w:t>Sources</w:t>
      </w:r>
    </w:p>
    <w:p w14:paraId="589386F4" w14:textId="77777777" w:rsidR="00221DA3" w:rsidRDefault="00221DA3" w:rsidP="00221DA3">
      <w:pPr>
        <w:spacing w:after="0" w:line="240" w:lineRule="auto"/>
        <w:rPr>
          <w:rFonts w:ascii="Calibri" w:hAnsi="Calibri" w:cs="Calibri"/>
          <w:sz w:val="24"/>
          <w:szCs w:val="24"/>
        </w:rPr>
      </w:pPr>
    </w:p>
    <w:p w14:paraId="3321F649" w14:textId="77777777" w:rsidR="00221DA3" w:rsidRDefault="00221DA3" w:rsidP="00221DA3">
      <w:pPr>
        <w:spacing w:after="0" w:line="240" w:lineRule="auto"/>
        <w:rPr>
          <w:rFonts w:ascii="Calibri" w:hAnsi="Calibri" w:cs="Calibri"/>
          <w:sz w:val="24"/>
          <w:szCs w:val="24"/>
        </w:rPr>
      </w:pPr>
    </w:p>
    <w:p w14:paraId="0DCC5D92" w14:textId="77777777" w:rsidR="00221DA3" w:rsidRDefault="00221DA3" w:rsidP="00221DA3">
      <w:pPr>
        <w:spacing w:after="0" w:line="240" w:lineRule="auto"/>
        <w:rPr>
          <w:rFonts w:ascii="Calibri" w:hAnsi="Calibri" w:cs="Calibri"/>
          <w:sz w:val="24"/>
          <w:szCs w:val="24"/>
        </w:rPr>
      </w:pPr>
      <w:proofErr w:type="spellStart"/>
      <w:r w:rsidRPr="00221DA3">
        <w:rPr>
          <w:rFonts w:ascii="Calibri" w:hAnsi="Calibri" w:cs="Calibri"/>
          <w:sz w:val="24"/>
          <w:szCs w:val="24"/>
        </w:rPr>
        <w:t>Anciaes</w:t>
      </w:r>
      <w:proofErr w:type="spellEnd"/>
      <w:r w:rsidRPr="00221DA3">
        <w:rPr>
          <w:rFonts w:ascii="Calibri" w:hAnsi="Calibri" w:cs="Calibri"/>
          <w:sz w:val="24"/>
          <w:szCs w:val="24"/>
        </w:rPr>
        <w:t>, P.R. (2015). Ethical Issues in Transportation.</w:t>
      </w:r>
    </w:p>
    <w:p w14:paraId="604450F7" w14:textId="77777777" w:rsidR="00221DA3" w:rsidRPr="00221DA3" w:rsidRDefault="00221DA3" w:rsidP="00221DA3">
      <w:pPr>
        <w:spacing w:after="0" w:line="240" w:lineRule="auto"/>
        <w:rPr>
          <w:rFonts w:ascii="Calibri" w:hAnsi="Calibri" w:cs="Calibri"/>
          <w:sz w:val="24"/>
          <w:szCs w:val="24"/>
        </w:rPr>
      </w:pPr>
    </w:p>
    <w:p w14:paraId="742E62AF" w14:textId="77777777" w:rsidR="00221DA3" w:rsidRDefault="00221DA3" w:rsidP="00221DA3">
      <w:pPr>
        <w:spacing w:after="0" w:line="240" w:lineRule="auto"/>
        <w:rPr>
          <w:rFonts w:ascii="Calibri" w:hAnsi="Calibri" w:cs="Calibri"/>
          <w:sz w:val="24"/>
          <w:szCs w:val="24"/>
        </w:rPr>
      </w:pPr>
      <w:r w:rsidRPr="00221DA3">
        <w:rPr>
          <w:rFonts w:ascii="Calibri" w:hAnsi="Calibri" w:cs="Calibri"/>
          <w:sz w:val="24"/>
          <w:szCs w:val="24"/>
        </w:rPr>
        <w:t>Kollock, P. (1998). Social Dilemmas: The Anatomy of Cooperation.</w:t>
      </w:r>
    </w:p>
    <w:p w14:paraId="182B26EE" w14:textId="77777777" w:rsidR="00221DA3" w:rsidRPr="00221DA3" w:rsidRDefault="00221DA3" w:rsidP="00221DA3">
      <w:pPr>
        <w:spacing w:after="0" w:line="240" w:lineRule="auto"/>
        <w:rPr>
          <w:rFonts w:ascii="Calibri" w:hAnsi="Calibri" w:cs="Calibri"/>
          <w:sz w:val="24"/>
          <w:szCs w:val="24"/>
        </w:rPr>
      </w:pPr>
    </w:p>
    <w:p w14:paraId="22C58338" w14:textId="328CB9B4" w:rsidR="00221DA3" w:rsidRDefault="00221DA3" w:rsidP="00221DA3">
      <w:pPr>
        <w:spacing w:after="0" w:line="240" w:lineRule="auto"/>
        <w:rPr>
          <w:rFonts w:ascii="Calibri" w:hAnsi="Calibri" w:cs="Calibri"/>
          <w:sz w:val="24"/>
          <w:szCs w:val="24"/>
        </w:rPr>
      </w:pPr>
      <w:r w:rsidRPr="00221DA3">
        <w:rPr>
          <w:rFonts w:ascii="Calibri" w:hAnsi="Calibri" w:cs="Calibri"/>
          <w:sz w:val="24"/>
          <w:szCs w:val="24"/>
        </w:rPr>
        <w:t xml:space="preserve">Van </w:t>
      </w:r>
      <w:proofErr w:type="spellStart"/>
      <w:r w:rsidRPr="00221DA3">
        <w:rPr>
          <w:rFonts w:ascii="Calibri" w:hAnsi="Calibri" w:cs="Calibri"/>
          <w:sz w:val="24"/>
          <w:szCs w:val="24"/>
        </w:rPr>
        <w:t>Vugt</w:t>
      </w:r>
      <w:proofErr w:type="spellEnd"/>
      <w:r w:rsidRPr="00221DA3">
        <w:rPr>
          <w:rFonts w:ascii="Calibri" w:hAnsi="Calibri" w:cs="Calibri"/>
          <w:sz w:val="24"/>
          <w:szCs w:val="24"/>
        </w:rPr>
        <w:t>, M. (1996). Social Dilemmas and Transportation Decisions.</w:t>
      </w:r>
    </w:p>
    <w:sectPr w:rsidR="00221DA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270E0" w14:textId="77777777" w:rsidR="00A368E7" w:rsidRDefault="00A368E7" w:rsidP="00A368E7">
      <w:pPr>
        <w:spacing w:after="0" w:line="240" w:lineRule="auto"/>
      </w:pPr>
      <w:r>
        <w:separator/>
      </w:r>
    </w:p>
  </w:endnote>
  <w:endnote w:type="continuationSeparator" w:id="0">
    <w:p w14:paraId="419B54C3" w14:textId="77777777" w:rsidR="00A368E7" w:rsidRDefault="00A368E7" w:rsidP="00A3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2E384" w14:textId="77777777" w:rsidR="00A368E7" w:rsidRDefault="00A368E7" w:rsidP="00A368E7">
      <w:pPr>
        <w:spacing w:after="0" w:line="240" w:lineRule="auto"/>
      </w:pPr>
      <w:r>
        <w:separator/>
      </w:r>
    </w:p>
  </w:footnote>
  <w:footnote w:type="continuationSeparator" w:id="0">
    <w:p w14:paraId="3DF21E25" w14:textId="77777777" w:rsidR="00A368E7" w:rsidRDefault="00A368E7" w:rsidP="00A36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3BC5F" w14:textId="5B85F331" w:rsidR="00A368E7" w:rsidRPr="00A368E7" w:rsidRDefault="00A368E7">
    <w:pPr>
      <w:pStyle w:val="Header"/>
      <w:rPr>
        <w:sz w:val="24"/>
        <w:szCs w:val="24"/>
      </w:rPr>
    </w:pPr>
    <w:r w:rsidRPr="00A368E7">
      <w:rPr>
        <w:rFonts w:ascii="Calibri" w:hAnsi="Calibri" w:cs="Calibri"/>
        <w:sz w:val="24"/>
        <w:szCs w:val="24"/>
      </w:rPr>
      <w:t>Andrew Taylor</w:t>
    </w:r>
    <w:r w:rsidRPr="00A368E7">
      <w:rPr>
        <w:rFonts w:ascii="Calibri" w:hAnsi="Calibri" w:cs="Calibri"/>
        <w:sz w:val="24"/>
        <w:szCs w:val="24"/>
      </w:rPr>
      <w:ptab w:relativeTo="margin" w:alignment="center" w:leader="none"/>
    </w:r>
    <w:r w:rsidRPr="00A368E7">
      <w:rPr>
        <w:rFonts w:ascii="Calibri" w:hAnsi="Calibri" w:cs="Calibri"/>
        <w:sz w:val="24"/>
        <w:szCs w:val="24"/>
      </w:rPr>
      <w:t>AI Values and Ethics</w:t>
    </w:r>
    <w:r w:rsidRPr="00A368E7">
      <w:rPr>
        <w:rFonts w:ascii="Calibri" w:hAnsi="Calibri" w:cs="Calibri"/>
        <w:sz w:val="24"/>
        <w:szCs w:val="24"/>
      </w:rPr>
      <w:t xml:space="preserve"> </w:t>
    </w:r>
    <w:r w:rsidRPr="00A368E7">
      <w:rPr>
        <w:rFonts w:ascii="Calibri" w:hAnsi="Calibri" w:cs="Calibri"/>
        <w:sz w:val="24"/>
        <w:szCs w:val="24"/>
      </w:rPr>
      <w:ptab w:relativeTo="margin" w:alignment="right" w:leader="none"/>
    </w:r>
    <w:r w:rsidRPr="00A368E7">
      <w:rPr>
        <w:rFonts w:ascii="Calibri" w:hAnsi="Calibri" w:cs="Calibri"/>
        <w:sz w:val="24"/>
        <w:szCs w:val="24"/>
      </w:rPr>
      <w:t>3/14/24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51E7"/>
    <w:multiLevelType w:val="multilevel"/>
    <w:tmpl w:val="B9D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410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E7"/>
    <w:rsid w:val="00221DA3"/>
    <w:rsid w:val="00266E94"/>
    <w:rsid w:val="00277421"/>
    <w:rsid w:val="00281E37"/>
    <w:rsid w:val="002C7CED"/>
    <w:rsid w:val="00633733"/>
    <w:rsid w:val="006339D5"/>
    <w:rsid w:val="00662F33"/>
    <w:rsid w:val="00A368E7"/>
    <w:rsid w:val="00B14AB0"/>
    <w:rsid w:val="00B60569"/>
    <w:rsid w:val="00D20EB2"/>
    <w:rsid w:val="00D81671"/>
    <w:rsid w:val="00E03047"/>
    <w:rsid w:val="00E7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38AC"/>
  <w15:chartTrackingRefBased/>
  <w15:docId w15:val="{49BDFEB4-53DD-4633-BD3D-B2242469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8E7"/>
    <w:rPr>
      <w:rFonts w:eastAsiaTheme="majorEastAsia" w:cstheme="majorBidi"/>
      <w:color w:val="272727" w:themeColor="text1" w:themeTint="D8"/>
    </w:rPr>
  </w:style>
  <w:style w:type="paragraph" w:styleId="Title">
    <w:name w:val="Title"/>
    <w:basedOn w:val="Normal"/>
    <w:next w:val="Normal"/>
    <w:link w:val="TitleChar"/>
    <w:uiPriority w:val="10"/>
    <w:qFormat/>
    <w:rsid w:val="00A3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8E7"/>
    <w:pPr>
      <w:spacing w:before="160"/>
      <w:jc w:val="center"/>
    </w:pPr>
    <w:rPr>
      <w:i/>
      <w:iCs/>
      <w:color w:val="404040" w:themeColor="text1" w:themeTint="BF"/>
    </w:rPr>
  </w:style>
  <w:style w:type="character" w:customStyle="1" w:styleId="QuoteChar">
    <w:name w:val="Quote Char"/>
    <w:basedOn w:val="DefaultParagraphFont"/>
    <w:link w:val="Quote"/>
    <w:uiPriority w:val="29"/>
    <w:rsid w:val="00A368E7"/>
    <w:rPr>
      <w:i/>
      <w:iCs/>
      <w:color w:val="404040" w:themeColor="text1" w:themeTint="BF"/>
    </w:rPr>
  </w:style>
  <w:style w:type="paragraph" w:styleId="ListParagraph">
    <w:name w:val="List Paragraph"/>
    <w:basedOn w:val="Normal"/>
    <w:uiPriority w:val="34"/>
    <w:qFormat/>
    <w:rsid w:val="00A368E7"/>
    <w:pPr>
      <w:ind w:left="720"/>
      <w:contextualSpacing/>
    </w:pPr>
  </w:style>
  <w:style w:type="character" w:styleId="IntenseEmphasis">
    <w:name w:val="Intense Emphasis"/>
    <w:basedOn w:val="DefaultParagraphFont"/>
    <w:uiPriority w:val="21"/>
    <w:qFormat/>
    <w:rsid w:val="00A368E7"/>
    <w:rPr>
      <w:i/>
      <w:iCs/>
      <w:color w:val="0F4761" w:themeColor="accent1" w:themeShade="BF"/>
    </w:rPr>
  </w:style>
  <w:style w:type="paragraph" w:styleId="IntenseQuote">
    <w:name w:val="Intense Quote"/>
    <w:basedOn w:val="Normal"/>
    <w:next w:val="Normal"/>
    <w:link w:val="IntenseQuoteChar"/>
    <w:uiPriority w:val="30"/>
    <w:qFormat/>
    <w:rsid w:val="00A36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8E7"/>
    <w:rPr>
      <w:i/>
      <w:iCs/>
      <w:color w:val="0F4761" w:themeColor="accent1" w:themeShade="BF"/>
    </w:rPr>
  </w:style>
  <w:style w:type="character" w:styleId="IntenseReference">
    <w:name w:val="Intense Reference"/>
    <w:basedOn w:val="DefaultParagraphFont"/>
    <w:uiPriority w:val="32"/>
    <w:qFormat/>
    <w:rsid w:val="00A368E7"/>
    <w:rPr>
      <w:b/>
      <w:bCs/>
      <w:smallCaps/>
      <w:color w:val="0F4761" w:themeColor="accent1" w:themeShade="BF"/>
      <w:spacing w:val="5"/>
    </w:rPr>
  </w:style>
  <w:style w:type="paragraph" w:styleId="Header">
    <w:name w:val="header"/>
    <w:basedOn w:val="Normal"/>
    <w:link w:val="HeaderChar"/>
    <w:uiPriority w:val="99"/>
    <w:unhideWhenUsed/>
    <w:rsid w:val="00A368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8E7"/>
  </w:style>
  <w:style w:type="paragraph" w:styleId="Footer">
    <w:name w:val="footer"/>
    <w:basedOn w:val="Normal"/>
    <w:link w:val="FooterChar"/>
    <w:uiPriority w:val="99"/>
    <w:unhideWhenUsed/>
    <w:rsid w:val="00A368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8E7"/>
  </w:style>
  <w:style w:type="paragraph" w:styleId="NormalWeb">
    <w:name w:val="Normal (Web)"/>
    <w:basedOn w:val="Normal"/>
    <w:uiPriority w:val="99"/>
    <w:semiHidden/>
    <w:unhideWhenUsed/>
    <w:rsid w:val="00221D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21D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21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2EBE4D85D15547BFFF08183077D2F9" ma:contentTypeVersion="12" ma:contentTypeDescription="Create a new document." ma:contentTypeScope="" ma:versionID="75b8d7d2ebe54988497a07a703b7d5c6">
  <xsd:schema xmlns:xsd="http://www.w3.org/2001/XMLSchema" xmlns:xs="http://www.w3.org/2001/XMLSchema" xmlns:p="http://schemas.microsoft.com/office/2006/metadata/properties" xmlns:ns3="37f0b2e7-7591-4681-9474-af27d8c6f6b9" targetNamespace="http://schemas.microsoft.com/office/2006/metadata/properties" ma:root="true" ma:fieldsID="9f00113daef60c453214a47c65e624fb" ns3:_="">
    <xsd:import namespace="37f0b2e7-7591-4681-9474-af27d8c6f6b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f0b2e7-7591-4681-9474-af27d8c6f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4E47DC-A1B0-45DA-B1E6-10B4095B84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f0b2e7-7591-4681-9474-af27d8c6f6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FE7C59-6E40-41B3-AD73-0111F9C4C0C6}">
  <ds:schemaRefs>
    <ds:schemaRef ds:uri="http://schemas.microsoft.com/sharepoint/v3/contenttype/forms"/>
  </ds:schemaRefs>
</ds:datastoreItem>
</file>

<file path=customXml/itemProps3.xml><?xml version="1.0" encoding="utf-8"?>
<ds:datastoreItem xmlns:ds="http://schemas.openxmlformats.org/officeDocument/2006/customXml" ds:itemID="{93F59A7A-C6E6-4267-9BD0-19CAD00D76B2}">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37f0b2e7-7591-4681-9474-af27d8c6f6b9"/>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2173</Words>
  <Characters>12390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4</cp:revision>
  <dcterms:created xsi:type="dcterms:W3CDTF">2024-03-14T14:36:00Z</dcterms:created>
  <dcterms:modified xsi:type="dcterms:W3CDTF">2024-03-14T15:40:00Z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0x0101003F2EBE4D85D15547BFFF08183077D2F9</vt:lpwstr>
  </property>
</Properties>
</file>