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BBCEA" w14:textId="4A3B480C" w:rsidR="00253041" w:rsidRDefault="00A260FC" w:rsidP="00A260FC">
      <w:pPr>
        <w:jc w:val="center"/>
        <w:rPr>
          <w:b/>
          <w:bCs/>
          <w:u w:val="single"/>
        </w:rPr>
      </w:pPr>
      <w:r w:rsidRPr="00A260FC">
        <w:rPr>
          <w:b/>
          <w:bCs/>
          <w:u w:val="single"/>
        </w:rPr>
        <w:t xml:space="preserve">Reading Assignment 8: </w:t>
      </w:r>
      <w:proofErr w:type="spellStart"/>
      <w:r w:rsidRPr="00A260FC">
        <w:rPr>
          <w:b/>
          <w:bCs/>
          <w:u w:val="single"/>
        </w:rPr>
        <w:t>FineWeb</w:t>
      </w:r>
      <w:proofErr w:type="spellEnd"/>
    </w:p>
    <w:p w14:paraId="6261F951" w14:textId="77777777" w:rsidR="00A260FC" w:rsidRDefault="00A260FC" w:rsidP="00A260FC">
      <w:pPr>
        <w:jc w:val="center"/>
        <w:rPr>
          <w:b/>
          <w:bCs/>
          <w:u w:val="single"/>
        </w:rPr>
      </w:pPr>
    </w:p>
    <w:p w14:paraId="23DC44A0" w14:textId="77777777" w:rsidR="00A260FC" w:rsidRPr="00A260FC" w:rsidRDefault="00A260FC" w:rsidP="00A260FC">
      <w:r w:rsidRPr="00A260FC">
        <w:rPr>
          <w:b/>
          <w:bCs/>
        </w:rPr>
        <w:t>Q1. Deduplication results (Section 3.4)</w:t>
      </w:r>
      <w:r w:rsidRPr="00A260FC">
        <w:br/>
        <w:t xml:space="preserve">The </w:t>
      </w:r>
      <w:proofErr w:type="spellStart"/>
      <w:r w:rsidRPr="00A260FC">
        <w:t>FineWeb</w:t>
      </w:r>
      <w:proofErr w:type="spellEnd"/>
      <w:r w:rsidRPr="00A260FC">
        <w:t xml:space="preserve"> authors initially assumed that globally removing duplicate content across all Common Crawl snapshots would automatically improve dataset quality and model performance. However, this assumption proved wrong. When they globally deduplicated the data, performance worsened — the “unique” documents that remained were often lower quality, full of ads, lists of keywords, or incoherent text. In contrast, deduplicating each crawl independently preserved more diverse, higher-quality data and improved results. This showed that excessive or overly global </w:t>
      </w:r>
      <w:proofErr w:type="gramStart"/>
      <w:r w:rsidRPr="00A260FC">
        <w:t>deduplication</w:t>
      </w:r>
      <w:proofErr w:type="gramEnd"/>
      <w:r w:rsidRPr="00A260FC">
        <w:t xml:space="preserve"> can unintentionally discard good data and amplify poor content.</w:t>
      </w:r>
    </w:p>
    <w:p w14:paraId="54416D4A" w14:textId="2A7D227D" w:rsidR="00A260FC" w:rsidRPr="00A260FC" w:rsidRDefault="00A260FC" w:rsidP="00A260FC"/>
    <w:p w14:paraId="6D0A8E71" w14:textId="77777777" w:rsidR="00A260FC" w:rsidRPr="00A260FC" w:rsidRDefault="00A260FC" w:rsidP="00A260FC">
      <w:r w:rsidRPr="00A260FC">
        <w:rPr>
          <w:b/>
          <w:bCs/>
        </w:rPr>
        <w:t>Q2. Custom filters and benchmark improvement (Section 3.6)</w:t>
      </w:r>
      <w:r w:rsidRPr="00A260FC">
        <w:br/>
        <w:t xml:space="preserve">The authors introduced custom heuristic filters that removed text with low punctuation, excessive repetition, or many short lines, which led to roughly a 1% increase on benchmark performance. While this gain might seem small, it represents a meaningful quality improvement given the massive dataset size and consistency across tasks. I think these experiments are worthwhile because they improve general data quality rather than </w:t>
      </w:r>
      <w:proofErr w:type="gramStart"/>
      <w:r w:rsidRPr="00A260FC">
        <w:t>tuning</w:t>
      </w:r>
      <w:proofErr w:type="gramEnd"/>
      <w:r w:rsidRPr="00A260FC">
        <w:t xml:space="preserve"> to a single benchmark. The filters were derived from systematic analysis of “good” vs. “bad” data distributions, not direct optimization for any specific test, so the approach enhances generalization rather than overfitting.</w:t>
      </w:r>
    </w:p>
    <w:p w14:paraId="053AD834" w14:textId="77777777" w:rsidR="00A260FC" w:rsidRPr="00A260FC" w:rsidRDefault="00A260FC" w:rsidP="00A260FC"/>
    <w:sectPr w:rsidR="00A260FC" w:rsidRPr="00A260F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1ACF6" w14:textId="77777777" w:rsidR="004B74E7" w:rsidRDefault="004B74E7" w:rsidP="00A260FC">
      <w:pPr>
        <w:spacing w:after="0" w:line="240" w:lineRule="auto"/>
      </w:pPr>
      <w:r>
        <w:separator/>
      </w:r>
    </w:p>
  </w:endnote>
  <w:endnote w:type="continuationSeparator" w:id="0">
    <w:p w14:paraId="1CFD619C" w14:textId="77777777" w:rsidR="004B74E7" w:rsidRDefault="004B74E7" w:rsidP="00A26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A713A" w14:textId="77777777" w:rsidR="004B74E7" w:rsidRDefault="004B74E7" w:rsidP="00A260FC">
      <w:pPr>
        <w:spacing w:after="0" w:line="240" w:lineRule="auto"/>
      </w:pPr>
      <w:r>
        <w:separator/>
      </w:r>
    </w:p>
  </w:footnote>
  <w:footnote w:type="continuationSeparator" w:id="0">
    <w:p w14:paraId="67C271D8" w14:textId="77777777" w:rsidR="004B74E7" w:rsidRDefault="004B74E7" w:rsidP="00A26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BFCC5" w14:textId="387D23A4" w:rsidR="00A260FC" w:rsidRDefault="00A260FC">
    <w:pPr>
      <w:pStyle w:val="Header"/>
    </w:pPr>
    <w:r>
      <w:t>Andrew Taylor</w:t>
    </w:r>
    <w:r>
      <w:ptab w:relativeTo="margin" w:alignment="center" w:leader="none"/>
    </w:r>
    <w:r>
      <w:t>EN.705.743</w:t>
    </w:r>
    <w:r>
      <w:ptab w:relativeTo="margin" w:alignment="right" w:leader="none"/>
    </w:r>
    <w:r>
      <w:t>10/16/25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041"/>
    <w:rsid w:val="00253041"/>
    <w:rsid w:val="004B74E7"/>
    <w:rsid w:val="005B0950"/>
    <w:rsid w:val="00A26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06B49"/>
  <w15:chartTrackingRefBased/>
  <w15:docId w15:val="{99AC6AE4-132A-4C09-9E6D-80040F5F6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041"/>
    <w:rPr>
      <w:rFonts w:eastAsiaTheme="majorEastAsia" w:cstheme="majorBidi"/>
      <w:color w:val="272727" w:themeColor="text1" w:themeTint="D8"/>
    </w:rPr>
  </w:style>
  <w:style w:type="paragraph" w:styleId="Title">
    <w:name w:val="Title"/>
    <w:basedOn w:val="Normal"/>
    <w:next w:val="Normal"/>
    <w:link w:val="TitleChar"/>
    <w:uiPriority w:val="10"/>
    <w:qFormat/>
    <w:rsid w:val="00253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041"/>
    <w:pPr>
      <w:spacing w:before="160"/>
      <w:jc w:val="center"/>
    </w:pPr>
    <w:rPr>
      <w:i/>
      <w:iCs/>
      <w:color w:val="404040" w:themeColor="text1" w:themeTint="BF"/>
    </w:rPr>
  </w:style>
  <w:style w:type="character" w:customStyle="1" w:styleId="QuoteChar">
    <w:name w:val="Quote Char"/>
    <w:basedOn w:val="DefaultParagraphFont"/>
    <w:link w:val="Quote"/>
    <w:uiPriority w:val="29"/>
    <w:rsid w:val="00253041"/>
    <w:rPr>
      <w:i/>
      <w:iCs/>
      <w:color w:val="404040" w:themeColor="text1" w:themeTint="BF"/>
    </w:rPr>
  </w:style>
  <w:style w:type="paragraph" w:styleId="ListParagraph">
    <w:name w:val="List Paragraph"/>
    <w:basedOn w:val="Normal"/>
    <w:uiPriority w:val="34"/>
    <w:qFormat/>
    <w:rsid w:val="00253041"/>
    <w:pPr>
      <w:ind w:left="720"/>
      <w:contextualSpacing/>
    </w:pPr>
  </w:style>
  <w:style w:type="character" w:styleId="IntenseEmphasis">
    <w:name w:val="Intense Emphasis"/>
    <w:basedOn w:val="DefaultParagraphFont"/>
    <w:uiPriority w:val="21"/>
    <w:qFormat/>
    <w:rsid w:val="00253041"/>
    <w:rPr>
      <w:i/>
      <w:iCs/>
      <w:color w:val="0F4761" w:themeColor="accent1" w:themeShade="BF"/>
    </w:rPr>
  </w:style>
  <w:style w:type="paragraph" w:styleId="IntenseQuote">
    <w:name w:val="Intense Quote"/>
    <w:basedOn w:val="Normal"/>
    <w:next w:val="Normal"/>
    <w:link w:val="IntenseQuoteChar"/>
    <w:uiPriority w:val="30"/>
    <w:qFormat/>
    <w:rsid w:val="00253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041"/>
    <w:rPr>
      <w:i/>
      <w:iCs/>
      <w:color w:val="0F4761" w:themeColor="accent1" w:themeShade="BF"/>
    </w:rPr>
  </w:style>
  <w:style w:type="character" w:styleId="IntenseReference">
    <w:name w:val="Intense Reference"/>
    <w:basedOn w:val="DefaultParagraphFont"/>
    <w:uiPriority w:val="32"/>
    <w:qFormat/>
    <w:rsid w:val="00253041"/>
    <w:rPr>
      <w:b/>
      <w:bCs/>
      <w:smallCaps/>
      <w:color w:val="0F4761" w:themeColor="accent1" w:themeShade="BF"/>
      <w:spacing w:val="5"/>
    </w:rPr>
  </w:style>
  <w:style w:type="paragraph" w:styleId="NormalWeb">
    <w:name w:val="Normal (Web)"/>
    <w:basedOn w:val="Normal"/>
    <w:uiPriority w:val="99"/>
    <w:semiHidden/>
    <w:unhideWhenUsed/>
    <w:rsid w:val="00253041"/>
    <w:rPr>
      <w:rFonts w:ascii="Times New Roman" w:hAnsi="Times New Roman" w:cs="Times New Roman"/>
    </w:rPr>
  </w:style>
  <w:style w:type="character" w:styleId="Hyperlink">
    <w:name w:val="Hyperlink"/>
    <w:basedOn w:val="DefaultParagraphFont"/>
    <w:uiPriority w:val="99"/>
    <w:unhideWhenUsed/>
    <w:rsid w:val="00253041"/>
    <w:rPr>
      <w:color w:val="467886" w:themeColor="hyperlink"/>
      <w:u w:val="single"/>
    </w:rPr>
  </w:style>
  <w:style w:type="character" w:styleId="UnresolvedMention">
    <w:name w:val="Unresolved Mention"/>
    <w:basedOn w:val="DefaultParagraphFont"/>
    <w:uiPriority w:val="99"/>
    <w:semiHidden/>
    <w:unhideWhenUsed/>
    <w:rsid w:val="00253041"/>
    <w:rPr>
      <w:color w:val="605E5C"/>
      <w:shd w:val="clear" w:color="auto" w:fill="E1DFDD"/>
    </w:rPr>
  </w:style>
  <w:style w:type="paragraph" w:styleId="Header">
    <w:name w:val="header"/>
    <w:basedOn w:val="Normal"/>
    <w:link w:val="HeaderChar"/>
    <w:uiPriority w:val="99"/>
    <w:unhideWhenUsed/>
    <w:rsid w:val="00A26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0FC"/>
  </w:style>
  <w:style w:type="paragraph" w:styleId="Footer">
    <w:name w:val="footer"/>
    <w:basedOn w:val="Normal"/>
    <w:link w:val="FooterChar"/>
    <w:uiPriority w:val="99"/>
    <w:unhideWhenUsed/>
    <w:rsid w:val="00A26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0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213</Words>
  <Characters>1219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cp:revision>
  <dcterms:created xsi:type="dcterms:W3CDTF">2025-10-16T16:28:00Z</dcterms:created>
  <dcterms:modified xsi:type="dcterms:W3CDTF">2025-10-16T17:13:00Z</dcterms:modified>
</cp:coreProperties>
</file>