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1</w:t>
      </w:r>
      <w:r>
        <w:rPr>
          <w:rFonts w:ascii="新宋体" w:eastAsia="新宋体" w:hAnsi="新宋体" w:hint="eastAsia"/>
          <w:color w:val="008000"/>
          <w:sz w:val="19"/>
        </w:rPr>
        <w:t>用户信息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create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table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P_UserInfo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Identity</w:t>
      </w:r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UserId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UserName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PWD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Sex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2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Tellphine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 w:hint="eastAsia"/>
          <w:color w:val="80808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Address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,</w:t>
      </w:r>
    </w:p>
    <w:p w:rsidR="00FC5F30" w:rsidRPr="00FC5F30" w:rsidRDefault="00FC5F30">
      <w:p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 xml:space="preserve">Email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(20),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RegiterTime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datetime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注册时间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email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Postcodes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邮政编码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FF00FF"/>
          <w:sz w:val="19"/>
        </w:rPr>
        <w:t>Power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constraint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PK_P_UserInfo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primary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key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clustered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asc</w:t>
      </w:r>
      <w:proofErr w:type="spellEnd"/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2</w:t>
      </w:r>
      <w:r>
        <w:rPr>
          <w:rFonts w:ascii="新宋体" w:eastAsia="新宋体" w:hAnsi="新宋体" w:hint="eastAsia"/>
          <w:color w:val="008000"/>
          <w:sz w:val="19"/>
        </w:rPr>
        <w:t>管理员信息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create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table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P_Manager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Identity</w:t>
      </w:r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ManagerId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ManagerName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PWD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constraint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PK_P_Manager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primary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key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clustered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asc</w:t>
      </w:r>
      <w:proofErr w:type="spellEnd"/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3</w:t>
      </w:r>
      <w:r>
        <w:rPr>
          <w:rFonts w:ascii="新宋体" w:eastAsia="新宋体" w:hAnsi="新宋体" w:hint="eastAsia"/>
          <w:color w:val="008000"/>
          <w:sz w:val="19"/>
        </w:rPr>
        <w:t>图书信息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create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table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P_Book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identity</w:t>
      </w:r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BookName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BookTypeId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BookPublish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lastRenderedPageBreak/>
        <w:t>BookAutor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BookPrice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money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BookNum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图书库存数量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Bookover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image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constraint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PK_P_Book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primary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key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clustered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asc</w:t>
      </w:r>
      <w:proofErr w:type="spellEnd"/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4</w:t>
      </w:r>
      <w:r>
        <w:rPr>
          <w:rFonts w:ascii="新宋体" w:eastAsia="新宋体" w:hAnsi="新宋体" w:hint="eastAsia"/>
          <w:color w:val="008000"/>
          <w:sz w:val="19"/>
        </w:rPr>
        <w:t>图书类型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create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table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P_BookType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identity</w:t>
      </w:r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BookTypeId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BookTypeName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constraint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PK_P_BookType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primary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key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clustered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asc</w:t>
      </w:r>
      <w:proofErr w:type="spellEnd"/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5</w:t>
      </w:r>
      <w:r>
        <w:rPr>
          <w:rFonts w:ascii="新宋体" w:eastAsia="新宋体" w:hAnsi="新宋体" w:hint="eastAsia"/>
          <w:color w:val="008000"/>
          <w:sz w:val="19"/>
        </w:rPr>
        <w:t>图书评价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create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table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P_Comment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identity</w:t>
      </w:r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UserId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CommentTime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datetime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Content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400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constraint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PK_P_Comment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primary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key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clustered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Id </w:t>
      </w:r>
      <w:r>
        <w:rPr>
          <w:rFonts w:ascii="新宋体" w:eastAsia="新宋体" w:hAnsi="新宋体" w:hint="eastAsia"/>
          <w:color w:val="0000FF"/>
          <w:sz w:val="19"/>
        </w:rPr>
        <w:t>ASC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6</w:t>
      </w:r>
      <w:r>
        <w:rPr>
          <w:rFonts w:ascii="新宋体" w:eastAsia="新宋体" w:hAnsi="新宋体" w:hint="eastAsia"/>
          <w:color w:val="008000"/>
          <w:sz w:val="19"/>
        </w:rPr>
        <w:t>详细订单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create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table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P_OrderDetail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identity</w:t>
      </w:r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OrderId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Num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lastRenderedPageBreak/>
        <w:t>OrderDePosttatus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OrderDeRecevtatus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BookPrice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money</w:t>
      </w:r>
      <w:r>
        <w:rPr>
          <w:rFonts w:ascii="新宋体" w:eastAsia="新宋体" w:hAnsi="新宋体" w:hint="eastAsia"/>
          <w:sz w:val="19"/>
        </w:rPr>
        <w:t xml:space="preserve"> 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constraint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PK_P_OrderDetail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primary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key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clustered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Id </w:t>
      </w:r>
      <w:r>
        <w:rPr>
          <w:rFonts w:ascii="新宋体" w:eastAsia="新宋体" w:hAnsi="新宋体" w:hint="eastAsia"/>
          <w:color w:val="0000FF"/>
          <w:sz w:val="19"/>
        </w:rPr>
        <w:t>ASC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--</w:t>
      </w:r>
      <w:r>
        <w:rPr>
          <w:rFonts w:ascii="新宋体" w:eastAsia="新宋体" w:hAnsi="新宋体" w:hint="eastAsia"/>
          <w:color w:val="008000"/>
          <w:sz w:val="19"/>
        </w:rPr>
        <w:t>7</w:t>
      </w:r>
      <w:r>
        <w:rPr>
          <w:rFonts w:ascii="新宋体" w:eastAsia="新宋体" w:hAnsi="新宋体" w:hint="eastAsia"/>
          <w:color w:val="008000"/>
          <w:sz w:val="19"/>
        </w:rPr>
        <w:t>订单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create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table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P_Order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Id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identity</w:t>
      </w:r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,</w:t>
      </w: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OrderId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not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null,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OrderDate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datetime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OrderMessage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bookmarkStart w:id="0" w:name="_GoBack"/>
      <w:bookmarkEnd w:id="0"/>
      <w:r>
        <w:rPr>
          <w:rFonts w:ascii="新宋体" w:eastAsia="新宋体" w:hAnsi="新宋体" w:hint="eastAsia"/>
          <w:sz w:val="19"/>
        </w:rPr>
        <w:t>500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UserName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Address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nvarchar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(</w:t>
      </w:r>
      <w:r>
        <w:rPr>
          <w:rFonts w:ascii="新宋体" w:eastAsia="新宋体" w:hAnsi="新宋体" w:hint="eastAsia"/>
          <w:sz w:val="19"/>
        </w:rPr>
        <w:t>50</w:t>
      </w:r>
      <w:r>
        <w:rPr>
          <w:rFonts w:ascii="新宋体" w:eastAsia="新宋体" w:hAnsi="新宋体" w:hint="eastAsia"/>
          <w:color w:val="808080"/>
          <w:sz w:val="19"/>
        </w:rPr>
        <w:t>),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OrderPrice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money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 xml:space="preserve">-- </w:t>
      </w:r>
      <w:r>
        <w:rPr>
          <w:rFonts w:ascii="新宋体" w:eastAsia="新宋体" w:hAnsi="新宋体" w:hint="eastAsia"/>
          <w:color w:val="008000"/>
          <w:sz w:val="19"/>
        </w:rPr>
        <w:t>总价格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constraint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PK_P_Order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primary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key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clustered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(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Id </w:t>
      </w:r>
      <w:r>
        <w:rPr>
          <w:rFonts w:ascii="新宋体" w:eastAsia="新宋体" w:hAnsi="新宋体" w:hint="eastAsia"/>
          <w:color w:val="0000FF"/>
          <w:sz w:val="19"/>
        </w:rPr>
        <w:t>ASC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FC5F30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)</w:t>
      </w:r>
      <w:r>
        <w:rPr>
          <w:rFonts w:ascii="新宋体" w:eastAsia="新宋体" w:hAnsi="新宋体" w:hint="eastAsia"/>
          <w:color w:val="0000FF"/>
          <w:sz w:val="19"/>
        </w:rPr>
        <w:t>on</w:t>
      </w:r>
      <w:r>
        <w:rPr>
          <w:rFonts w:ascii="新宋体" w:eastAsia="新宋体" w:hAnsi="新宋体" w:hint="eastAsia"/>
          <w:sz w:val="19"/>
        </w:rPr>
        <w:t xml:space="preserve"> [primary]</w:t>
      </w:r>
    </w:p>
    <w:p w:rsidR="0078725C" w:rsidRDefault="0078725C">
      <w:pPr>
        <w:jc w:val="left"/>
        <w:rPr>
          <w:rFonts w:ascii="新宋体" w:eastAsia="新宋体" w:hAnsi="新宋体"/>
          <w:sz w:val="19"/>
        </w:rPr>
      </w:pPr>
    </w:p>
    <w:p w:rsidR="0078725C" w:rsidRDefault="0078725C"/>
    <w:sectPr w:rsidR="0078725C" w:rsidSect="0078725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F30" w:rsidRDefault="00FC5F30" w:rsidP="00FC5F30">
      <w:r>
        <w:separator/>
      </w:r>
    </w:p>
  </w:endnote>
  <w:endnote w:type="continuationSeparator" w:id="0">
    <w:p w:rsidR="00FC5F30" w:rsidRDefault="00FC5F30" w:rsidP="00FC5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F30" w:rsidRDefault="00FC5F30" w:rsidP="00FC5F30">
      <w:r>
        <w:separator/>
      </w:r>
    </w:p>
  </w:footnote>
  <w:footnote w:type="continuationSeparator" w:id="0">
    <w:p w:rsidR="00FC5F30" w:rsidRDefault="00FC5F30" w:rsidP="00FC5F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78725C"/>
    <w:rsid w:val="00FC5F30"/>
    <w:rsid w:val="47774D04"/>
    <w:rsid w:val="53942E18"/>
    <w:rsid w:val="6CDE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725C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C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5F30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FC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5F30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1749</Characters>
  <Application>Microsoft Office Word</Application>
  <DocSecurity>0</DocSecurity>
  <Lines>14</Lines>
  <Paragraphs>4</Paragraphs>
  <ScaleCrop>false</ScaleCrop>
  <Company>微软中国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wenli</dc:creator>
  <cp:lastModifiedBy>Administrator</cp:lastModifiedBy>
  <cp:revision>2</cp:revision>
  <dcterms:created xsi:type="dcterms:W3CDTF">2017-04-24T03:11:00Z</dcterms:created>
  <dcterms:modified xsi:type="dcterms:W3CDTF">2017-05-04T01:45:00Z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