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76637" w14:textId="77777777" w:rsidR="006E1120" w:rsidRPr="006E1120" w:rsidRDefault="006E1120" w:rsidP="006E1120">
      <w:r w:rsidRPr="006E1120">
        <w:t>Design a modern, high-converting homepage for </w:t>
      </w:r>
      <w:proofErr w:type="spellStart"/>
      <w:r w:rsidRPr="006E1120">
        <w:rPr>
          <w:b/>
          <w:bCs/>
        </w:rPr>
        <w:t>Distri</w:t>
      </w:r>
      <w:proofErr w:type="spellEnd"/>
      <w:r w:rsidRPr="006E1120">
        <w:rPr>
          <w:b/>
          <w:bCs/>
        </w:rPr>
        <w:t>-Med</w:t>
      </w:r>
      <w:r w:rsidRPr="006E1120">
        <w:t>, a B2B Mexican medical supply company that imports and distributes specialized surgical implants and instruments to hospitals, clinics, and surgeons across Mexico. The site should communicate trust, clinical precision, and commercial authority. The target audience is surgeons, hospital procurement teams, and medical distributors.</w:t>
      </w:r>
    </w:p>
    <w:p w14:paraId="63795387" w14:textId="77777777" w:rsidR="006E1120" w:rsidRPr="006E1120" w:rsidRDefault="006E1120" w:rsidP="006E1120">
      <w:r w:rsidRPr="006E1120">
        <w:pict w14:anchorId="27723256">
          <v:rect id="_x0000_i1025" style="width:9in;height:.75pt" o:hrpct="0" o:hralign="center" o:hrstd="t" o:hr="t" fillcolor="#a0a0a0" stroked="f"/>
        </w:pict>
      </w:r>
    </w:p>
    <w:p w14:paraId="40864313" w14:textId="77777777" w:rsidR="006E1120" w:rsidRPr="006E1120" w:rsidRDefault="006E1120" w:rsidP="006E1120">
      <w:r w:rsidRPr="006E1120">
        <w:rPr>
          <w:rFonts w:ascii="Segoe UI Emoji" w:hAnsi="Segoe UI Emoji" w:cs="Segoe UI Emoji"/>
        </w:rPr>
        <w:t>🎨</w:t>
      </w:r>
      <w:r w:rsidRPr="006E1120">
        <w:t xml:space="preserve"> BRAND &amp; VISUAL IDENTITY</w:t>
      </w:r>
    </w:p>
    <w:p w14:paraId="79C8125B" w14:textId="77777777" w:rsidR="006E1120" w:rsidRPr="006E1120" w:rsidRDefault="006E1120" w:rsidP="006E1120">
      <w:pPr>
        <w:numPr>
          <w:ilvl w:val="0"/>
          <w:numId w:val="25"/>
        </w:numPr>
      </w:pPr>
      <w:r w:rsidRPr="006E1120">
        <w:rPr>
          <w:b/>
          <w:bCs/>
        </w:rPr>
        <w:t>Color palette:</w:t>
      </w:r>
      <w:r w:rsidRPr="006E1120">
        <w:t> Deep navy blue (#0B1F4B) as the primary brand color, electric blue (#1E6FD9) as accent, clean white (#FFFFFF) for backgrounds, and light steel gray (#F0F4FA) for section alternation. Avoid any color that feels generic or consumer-facing.</w:t>
      </w:r>
    </w:p>
    <w:p w14:paraId="0B7520D4" w14:textId="77777777" w:rsidR="006E1120" w:rsidRPr="006E1120" w:rsidRDefault="006E1120" w:rsidP="006E1120">
      <w:pPr>
        <w:numPr>
          <w:ilvl w:val="0"/>
          <w:numId w:val="25"/>
        </w:numPr>
      </w:pPr>
      <w:r w:rsidRPr="006E1120">
        <w:rPr>
          <w:b/>
          <w:bCs/>
        </w:rPr>
        <w:t>Typography:</w:t>
      </w:r>
      <w:r w:rsidRPr="006E1120">
        <w:t> Use a clean, professional sans-serif like Inter or DM Sans. Bold headings with tight letter spacing. Body text should be easy to read at small sizes.</w:t>
      </w:r>
    </w:p>
    <w:p w14:paraId="27790A8E" w14:textId="77777777" w:rsidR="006E1120" w:rsidRPr="006E1120" w:rsidRDefault="006E1120" w:rsidP="006E1120">
      <w:pPr>
        <w:numPr>
          <w:ilvl w:val="0"/>
          <w:numId w:val="25"/>
        </w:numPr>
      </w:pPr>
      <w:r w:rsidRPr="006E1120">
        <w:rPr>
          <w:b/>
          <w:bCs/>
        </w:rPr>
        <w:t>Tone:</w:t>
      </w:r>
      <w:r w:rsidRPr="006E1120">
        <w:t> Authoritative, clinical, premium — like a medical device brand, not a retail store.</w:t>
      </w:r>
    </w:p>
    <w:p w14:paraId="6996C37F" w14:textId="77777777" w:rsidR="006E1120" w:rsidRPr="006E1120" w:rsidRDefault="006E1120" w:rsidP="006E1120">
      <w:pPr>
        <w:numPr>
          <w:ilvl w:val="0"/>
          <w:numId w:val="25"/>
        </w:numPr>
      </w:pPr>
      <w:r w:rsidRPr="006E1120">
        <w:rPr>
          <w:b/>
          <w:bCs/>
        </w:rPr>
        <w:t>Style reference:</w:t>
      </w:r>
      <w:r w:rsidRPr="006E1120">
        <w:t> Think Stryker, Zimmer Biomet, or DePuy Synthes — clean whites, strong blues, precision imagery.</w:t>
      </w:r>
    </w:p>
    <w:p w14:paraId="57D6DE24" w14:textId="77777777" w:rsidR="006E1120" w:rsidRPr="006E1120" w:rsidRDefault="006E1120" w:rsidP="006E1120">
      <w:r w:rsidRPr="006E1120">
        <w:pict w14:anchorId="6301E701">
          <v:rect id="_x0000_i1026" style="width:9in;height:.75pt" o:hrpct="0" o:hralign="center" o:hrstd="t" o:hr="t" fillcolor="#a0a0a0" stroked="f"/>
        </w:pict>
      </w:r>
    </w:p>
    <w:p w14:paraId="6914E058" w14:textId="77777777" w:rsidR="006E1120" w:rsidRPr="006E1120" w:rsidRDefault="006E1120" w:rsidP="006E1120">
      <w:r w:rsidRPr="006E1120">
        <w:rPr>
          <w:rFonts w:ascii="Segoe UI Emoji" w:hAnsi="Segoe UI Emoji" w:cs="Segoe UI Emoji"/>
        </w:rPr>
        <w:t>🏠</w:t>
      </w:r>
      <w:r w:rsidRPr="006E1120">
        <w:t xml:space="preserve"> SECTION 1 — NAVIGATION BAR</w:t>
      </w:r>
    </w:p>
    <w:p w14:paraId="60EF84EE" w14:textId="77777777" w:rsidR="006E1120" w:rsidRPr="006E1120" w:rsidRDefault="006E1120" w:rsidP="006E1120">
      <w:r w:rsidRPr="006E1120">
        <w:t>Design a sticky top navigation bar with:</w:t>
      </w:r>
    </w:p>
    <w:p w14:paraId="5FCB8D0E" w14:textId="77777777" w:rsidR="006E1120" w:rsidRPr="006E1120" w:rsidRDefault="006E1120" w:rsidP="006E1120">
      <w:pPr>
        <w:numPr>
          <w:ilvl w:val="0"/>
          <w:numId w:val="26"/>
        </w:numPr>
      </w:pPr>
      <w:r w:rsidRPr="006E1120">
        <w:t>Company logo (left-aligned)</w:t>
      </w:r>
    </w:p>
    <w:p w14:paraId="1EEF2FD3" w14:textId="77777777" w:rsidR="006E1120" w:rsidRPr="006E1120" w:rsidRDefault="006E1120" w:rsidP="006E1120">
      <w:pPr>
        <w:numPr>
          <w:ilvl w:val="0"/>
          <w:numId w:val="26"/>
        </w:numPr>
        <w:rPr>
          <w:lang w:val="es-MX"/>
        </w:rPr>
      </w:pPr>
      <w:r w:rsidRPr="006E1120">
        <w:rPr>
          <w:lang w:val="es-MX"/>
        </w:rPr>
        <w:t xml:space="preserve">Nav links (center </w:t>
      </w:r>
      <w:proofErr w:type="spellStart"/>
      <w:r w:rsidRPr="006E1120">
        <w:rPr>
          <w:lang w:val="es-MX"/>
        </w:rPr>
        <w:t>or</w:t>
      </w:r>
      <w:proofErr w:type="spellEnd"/>
      <w:r w:rsidRPr="006E1120">
        <w:rPr>
          <w:lang w:val="es-MX"/>
        </w:rPr>
        <w:t xml:space="preserve"> </w:t>
      </w:r>
      <w:proofErr w:type="spellStart"/>
      <w:r w:rsidRPr="006E1120">
        <w:rPr>
          <w:lang w:val="es-MX"/>
        </w:rPr>
        <w:t>right</w:t>
      </w:r>
      <w:proofErr w:type="spellEnd"/>
      <w:r w:rsidRPr="006E1120">
        <w:rPr>
          <w:lang w:val="es-MX"/>
        </w:rPr>
        <w:t>): Inicio · Nosotros · Sistemas (</w:t>
      </w:r>
      <w:proofErr w:type="spellStart"/>
      <w:r w:rsidRPr="006E1120">
        <w:rPr>
          <w:lang w:val="es-MX"/>
        </w:rPr>
        <w:t>dropdown</w:t>
      </w:r>
      <w:proofErr w:type="spellEnd"/>
      <w:r w:rsidRPr="006E1120">
        <w:rPr>
          <w:lang w:val="es-MX"/>
        </w:rPr>
        <w:t>) · Distribuidores · Talleres · Contacto</w:t>
      </w:r>
    </w:p>
    <w:p w14:paraId="590A6E0B" w14:textId="77777777" w:rsidR="006E1120" w:rsidRPr="006E1120" w:rsidRDefault="006E1120" w:rsidP="006E1120">
      <w:pPr>
        <w:numPr>
          <w:ilvl w:val="0"/>
          <w:numId w:val="26"/>
        </w:numPr>
      </w:pPr>
      <w:r w:rsidRPr="006E1120">
        <w:t>A prominent </w:t>
      </w:r>
      <w:r w:rsidRPr="006E1120">
        <w:rPr>
          <w:b/>
          <w:bCs/>
        </w:rPr>
        <w:t>"</w:t>
      </w:r>
      <w:proofErr w:type="spellStart"/>
      <w:r w:rsidRPr="006E1120">
        <w:rPr>
          <w:b/>
          <w:bCs/>
        </w:rPr>
        <w:t>Contáctanos</w:t>
      </w:r>
      <w:proofErr w:type="spellEnd"/>
      <w:r w:rsidRPr="006E1120">
        <w:rPr>
          <w:b/>
          <w:bCs/>
        </w:rPr>
        <w:t>"</w:t>
      </w:r>
      <w:r w:rsidRPr="006E1120">
        <w:t> CTA button (filled, electric blue) on the far right</w:t>
      </w:r>
    </w:p>
    <w:p w14:paraId="002C8546" w14:textId="77777777" w:rsidR="006E1120" w:rsidRPr="006E1120" w:rsidRDefault="006E1120" w:rsidP="006E1120">
      <w:pPr>
        <w:numPr>
          <w:ilvl w:val="0"/>
          <w:numId w:val="26"/>
        </w:numPr>
      </w:pPr>
      <w:r w:rsidRPr="006E1120">
        <w:t>On scroll: nav slightly shrinks and gains a frosted-glass shadow effect</w:t>
      </w:r>
    </w:p>
    <w:p w14:paraId="470189C6" w14:textId="77777777" w:rsidR="006E1120" w:rsidRPr="006E1120" w:rsidRDefault="006E1120" w:rsidP="006E1120">
      <w:pPr>
        <w:numPr>
          <w:ilvl w:val="0"/>
          <w:numId w:val="26"/>
        </w:numPr>
      </w:pPr>
      <w:r w:rsidRPr="006E1120">
        <w:t>Mobile: collapses into a hamburger menu</w:t>
      </w:r>
    </w:p>
    <w:p w14:paraId="210F4561" w14:textId="77777777" w:rsidR="006E1120" w:rsidRPr="006E1120" w:rsidRDefault="006E1120" w:rsidP="006E1120">
      <w:r w:rsidRPr="006E1120">
        <w:pict w14:anchorId="5B08026E">
          <v:rect id="_x0000_i1027" style="width:9in;height:.75pt" o:hrpct="0" o:hralign="center" o:hrstd="t" o:hr="t" fillcolor="#a0a0a0" stroked="f"/>
        </w:pict>
      </w:r>
    </w:p>
    <w:p w14:paraId="61E550EF" w14:textId="77777777" w:rsidR="006E1120" w:rsidRPr="006E1120" w:rsidRDefault="006E1120" w:rsidP="006E1120">
      <w:r w:rsidRPr="006E1120">
        <w:rPr>
          <w:rFonts w:ascii="Segoe UI Emoji" w:hAnsi="Segoe UI Emoji" w:cs="Segoe UI Emoji"/>
        </w:rPr>
        <w:t>🦸</w:t>
      </w:r>
      <w:r w:rsidRPr="006E1120">
        <w:t xml:space="preserve"> SECTION 2 — HERO SECTION (Most Important Fix)</w:t>
      </w:r>
    </w:p>
    <w:p w14:paraId="355ED198" w14:textId="77777777" w:rsidR="006E1120" w:rsidRPr="006E1120" w:rsidRDefault="006E1120" w:rsidP="006E1120">
      <w:r w:rsidRPr="006E1120">
        <w:t>This is the main section that must be redesigned. Currently the hero only shows one brand and doesn't communicate the product range.</w:t>
      </w:r>
    </w:p>
    <w:p w14:paraId="119B75DC" w14:textId="77777777" w:rsidR="006E1120" w:rsidRPr="006E1120" w:rsidRDefault="006E1120" w:rsidP="006E1120">
      <w:r w:rsidRPr="006E1120">
        <w:rPr>
          <w:b/>
          <w:bCs/>
        </w:rPr>
        <w:t>Layout:</w:t>
      </w:r>
      <w:r w:rsidRPr="006E1120">
        <w:t> Full-width hero, split into two columns (60/40):</w:t>
      </w:r>
    </w:p>
    <w:p w14:paraId="140530E5" w14:textId="77777777" w:rsidR="006E1120" w:rsidRPr="006E1120" w:rsidRDefault="006E1120" w:rsidP="006E1120">
      <w:pPr>
        <w:numPr>
          <w:ilvl w:val="0"/>
          <w:numId w:val="27"/>
        </w:numPr>
      </w:pPr>
      <w:r w:rsidRPr="006E1120">
        <w:rPr>
          <w:b/>
          <w:bCs/>
        </w:rPr>
        <w:t>Left column:</w:t>
      </w:r>
      <w:r w:rsidRPr="006E1120">
        <w:t> Text content</w:t>
      </w:r>
    </w:p>
    <w:p w14:paraId="26318EF8" w14:textId="77777777" w:rsidR="006E1120" w:rsidRPr="006E1120" w:rsidRDefault="006E1120" w:rsidP="006E1120">
      <w:pPr>
        <w:numPr>
          <w:ilvl w:val="0"/>
          <w:numId w:val="27"/>
        </w:numPr>
      </w:pPr>
      <w:r w:rsidRPr="006E1120">
        <w:rPr>
          <w:b/>
          <w:bCs/>
        </w:rPr>
        <w:t>Right column:</w:t>
      </w:r>
      <w:r w:rsidRPr="006E1120">
        <w:t> Rotating brand showcase</w:t>
      </w:r>
    </w:p>
    <w:p w14:paraId="56468866" w14:textId="77777777" w:rsidR="006E1120" w:rsidRPr="006E1120" w:rsidRDefault="006E1120" w:rsidP="006E1120">
      <w:r w:rsidRPr="006E1120">
        <w:rPr>
          <w:b/>
          <w:bCs/>
        </w:rPr>
        <w:t>Left column content:</w:t>
      </w:r>
    </w:p>
    <w:p w14:paraId="6AEB95C2" w14:textId="77777777" w:rsidR="006E1120" w:rsidRPr="006E1120" w:rsidRDefault="006E1120" w:rsidP="006E1120">
      <w:pPr>
        <w:numPr>
          <w:ilvl w:val="0"/>
          <w:numId w:val="28"/>
        </w:numPr>
        <w:rPr>
          <w:lang w:val="es-MX"/>
        </w:rPr>
      </w:pPr>
      <w:proofErr w:type="spellStart"/>
      <w:r w:rsidRPr="006E1120">
        <w:rPr>
          <w:lang w:val="es-MX"/>
        </w:rPr>
        <w:t>Eyebrow</w:t>
      </w:r>
      <w:proofErr w:type="spellEnd"/>
      <w:r w:rsidRPr="006E1120">
        <w:rPr>
          <w:lang w:val="es-MX"/>
        </w:rPr>
        <w:t xml:space="preserve"> </w:t>
      </w:r>
      <w:proofErr w:type="spellStart"/>
      <w:r w:rsidRPr="006E1120">
        <w:rPr>
          <w:lang w:val="es-MX"/>
        </w:rPr>
        <w:t>text</w:t>
      </w:r>
      <w:proofErr w:type="spellEnd"/>
      <w:r w:rsidRPr="006E1120">
        <w:rPr>
          <w:lang w:val="es-MX"/>
        </w:rPr>
        <w:t>: Importador oficial en México</w:t>
      </w:r>
    </w:p>
    <w:p w14:paraId="6ADD121C" w14:textId="77777777" w:rsidR="006E1120" w:rsidRPr="006E1120" w:rsidRDefault="006E1120" w:rsidP="006E1120">
      <w:pPr>
        <w:numPr>
          <w:ilvl w:val="0"/>
          <w:numId w:val="28"/>
        </w:numPr>
        <w:rPr>
          <w:lang w:val="es-MX"/>
        </w:rPr>
      </w:pPr>
      <w:r w:rsidRPr="006E1120">
        <w:rPr>
          <w:lang w:val="es-MX"/>
        </w:rPr>
        <w:t xml:space="preserve">H1 </w:t>
      </w:r>
      <w:proofErr w:type="spellStart"/>
      <w:r w:rsidRPr="006E1120">
        <w:rPr>
          <w:lang w:val="es-MX"/>
        </w:rPr>
        <w:t>headline</w:t>
      </w:r>
      <w:proofErr w:type="spellEnd"/>
      <w:r w:rsidRPr="006E1120">
        <w:rPr>
          <w:lang w:val="es-MX"/>
        </w:rPr>
        <w:t>: Soluciones quirúrgicas de vanguardia para cirujanos exigentes</w:t>
      </w:r>
    </w:p>
    <w:p w14:paraId="3E0CA5E5" w14:textId="77777777" w:rsidR="006E1120" w:rsidRPr="006E1120" w:rsidRDefault="006E1120" w:rsidP="006E1120">
      <w:pPr>
        <w:numPr>
          <w:ilvl w:val="0"/>
          <w:numId w:val="28"/>
        </w:numPr>
        <w:rPr>
          <w:lang w:val="es-MX"/>
        </w:rPr>
      </w:pPr>
      <w:proofErr w:type="spellStart"/>
      <w:r w:rsidRPr="006E1120">
        <w:rPr>
          <w:lang w:val="es-MX"/>
        </w:rPr>
        <w:t>Subheadline</w:t>
      </w:r>
      <w:proofErr w:type="spellEnd"/>
      <w:r w:rsidRPr="006E1120">
        <w:rPr>
          <w:lang w:val="es-MX"/>
        </w:rPr>
        <w:t>: Distribuimos implantes y sistemas especializados de las marcas líderes en cirugía ortopédica, maxilofacial y neurocirugía.</w:t>
      </w:r>
    </w:p>
    <w:p w14:paraId="0645276C" w14:textId="77777777" w:rsidR="006E1120" w:rsidRPr="006E1120" w:rsidRDefault="006E1120" w:rsidP="006E1120">
      <w:pPr>
        <w:numPr>
          <w:ilvl w:val="0"/>
          <w:numId w:val="28"/>
        </w:numPr>
      </w:pPr>
      <w:r w:rsidRPr="006E1120">
        <w:t>Two CTA buttons side by side:</w:t>
      </w:r>
    </w:p>
    <w:p w14:paraId="26061CEC" w14:textId="77777777" w:rsidR="006E1120" w:rsidRPr="006E1120" w:rsidRDefault="006E1120" w:rsidP="006E1120">
      <w:pPr>
        <w:numPr>
          <w:ilvl w:val="1"/>
          <w:numId w:val="28"/>
        </w:numPr>
        <w:rPr>
          <w:lang w:val="es-MX"/>
        </w:rPr>
      </w:pPr>
      <w:proofErr w:type="spellStart"/>
      <w:r w:rsidRPr="006E1120">
        <w:rPr>
          <w:lang w:val="es-MX"/>
        </w:rPr>
        <w:t>Primary</w:t>
      </w:r>
      <w:proofErr w:type="spellEnd"/>
      <w:r w:rsidRPr="006E1120">
        <w:rPr>
          <w:lang w:val="es-MX"/>
        </w:rPr>
        <w:t>: Ver nuestros sistemas (</w:t>
      </w:r>
      <w:proofErr w:type="spellStart"/>
      <w:r w:rsidRPr="006E1120">
        <w:rPr>
          <w:lang w:val="es-MX"/>
        </w:rPr>
        <w:t>solid</w:t>
      </w:r>
      <w:proofErr w:type="spellEnd"/>
      <w:r w:rsidRPr="006E1120">
        <w:rPr>
          <w:lang w:val="es-MX"/>
        </w:rPr>
        <w:t xml:space="preserve"> </w:t>
      </w:r>
      <w:proofErr w:type="spellStart"/>
      <w:r w:rsidRPr="006E1120">
        <w:rPr>
          <w:lang w:val="es-MX"/>
        </w:rPr>
        <w:t>electric</w:t>
      </w:r>
      <w:proofErr w:type="spellEnd"/>
      <w:r w:rsidRPr="006E1120">
        <w:rPr>
          <w:lang w:val="es-MX"/>
        </w:rPr>
        <w:t xml:space="preserve"> blue)</w:t>
      </w:r>
    </w:p>
    <w:p w14:paraId="53905689" w14:textId="77777777" w:rsidR="006E1120" w:rsidRPr="006E1120" w:rsidRDefault="006E1120" w:rsidP="006E1120">
      <w:pPr>
        <w:numPr>
          <w:ilvl w:val="1"/>
          <w:numId w:val="28"/>
        </w:numPr>
      </w:pPr>
      <w:r w:rsidRPr="006E1120">
        <w:t>Secondary: </w:t>
      </w:r>
      <w:proofErr w:type="spellStart"/>
      <w:r w:rsidRPr="006E1120">
        <w:t>Contáctanos</w:t>
      </w:r>
      <w:proofErr w:type="spellEnd"/>
      <w:r w:rsidRPr="006E1120">
        <w:t> (outlined, white border)</w:t>
      </w:r>
    </w:p>
    <w:p w14:paraId="6354A693" w14:textId="77777777" w:rsidR="006E1120" w:rsidRPr="006E1120" w:rsidRDefault="006E1120" w:rsidP="006E1120">
      <w:pPr>
        <w:numPr>
          <w:ilvl w:val="0"/>
          <w:numId w:val="28"/>
        </w:numPr>
      </w:pPr>
      <w:r w:rsidRPr="006E1120">
        <w:t>Below the buttons: a small row of 3 trust badges with icons:</w:t>
      </w:r>
    </w:p>
    <w:p w14:paraId="41874951" w14:textId="77777777" w:rsidR="006E1120" w:rsidRPr="006E1120" w:rsidRDefault="006E1120" w:rsidP="006E1120">
      <w:pPr>
        <w:numPr>
          <w:ilvl w:val="1"/>
          <w:numId w:val="28"/>
        </w:numPr>
      </w:pPr>
      <w:r w:rsidRPr="006E1120">
        <w:rPr>
          <w:rFonts w:ascii="Segoe UI Emoji" w:hAnsi="Segoe UI Emoji" w:cs="Segoe UI Emoji"/>
        </w:rPr>
        <w:t>🏥</w:t>
      </w:r>
      <w:r w:rsidRPr="006E1120">
        <w:t> </w:t>
      </w:r>
      <w:proofErr w:type="spellStart"/>
      <w:r w:rsidRPr="006E1120">
        <w:t>Importador</w:t>
      </w:r>
      <w:proofErr w:type="spellEnd"/>
      <w:r w:rsidRPr="006E1120">
        <w:t xml:space="preserve"> </w:t>
      </w:r>
      <w:proofErr w:type="spellStart"/>
      <w:r w:rsidRPr="006E1120">
        <w:t>exclusivo</w:t>
      </w:r>
      <w:proofErr w:type="spellEnd"/>
      <w:r w:rsidRPr="006E1120">
        <w:t xml:space="preserve"> </w:t>
      </w:r>
      <w:proofErr w:type="spellStart"/>
      <w:r w:rsidRPr="006E1120">
        <w:t>en</w:t>
      </w:r>
      <w:proofErr w:type="spellEnd"/>
      <w:r w:rsidRPr="006E1120">
        <w:t xml:space="preserve"> México</w:t>
      </w:r>
    </w:p>
    <w:p w14:paraId="7E148230" w14:textId="77777777" w:rsidR="006E1120" w:rsidRPr="006E1120" w:rsidRDefault="006E1120" w:rsidP="006E1120">
      <w:pPr>
        <w:numPr>
          <w:ilvl w:val="1"/>
          <w:numId w:val="28"/>
        </w:numPr>
      </w:pPr>
      <w:r w:rsidRPr="006E1120">
        <w:rPr>
          <w:rFonts w:ascii="Segoe UI Emoji" w:hAnsi="Segoe UI Emoji" w:cs="Segoe UI Emoji"/>
        </w:rPr>
        <w:t>✅</w:t>
      </w:r>
      <w:r w:rsidRPr="006E1120">
        <w:t> </w:t>
      </w:r>
      <w:proofErr w:type="spellStart"/>
      <w:r w:rsidRPr="006E1120">
        <w:t>Productos</w:t>
      </w:r>
      <w:proofErr w:type="spellEnd"/>
      <w:r w:rsidRPr="006E1120">
        <w:t xml:space="preserve"> </w:t>
      </w:r>
      <w:proofErr w:type="spellStart"/>
      <w:r w:rsidRPr="006E1120">
        <w:t>certificados</w:t>
      </w:r>
      <w:proofErr w:type="spellEnd"/>
    </w:p>
    <w:p w14:paraId="73D35C80" w14:textId="77777777" w:rsidR="006E1120" w:rsidRPr="006E1120" w:rsidRDefault="006E1120" w:rsidP="006E1120">
      <w:pPr>
        <w:numPr>
          <w:ilvl w:val="1"/>
          <w:numId w:val="28"/>
        </w:numPr>
      </w:pPr>
      <w:r w:rsidRPr="006E1120">
        <w:rPr>
          <w:rFonts w:ascii="Segoe UI Emoji" w:hAnsi="Segoe UI Emoji" w:cs="Segoe UI Emoji"/>
        </w:rPr>
        <w:t>⏱️</w:t>
      </w:r>
      <w:r w:rsidRPr="006E1120">
        <w:t> </w:t>
      </w:r>
      <w:proofErr w:type="spellStart"/>
      <w:r w:rsidRPr="006E1120">
        <w:t>Atención</w:t>
      </w:r>
      <w:proofErr w:type="spellEnd"/>
      <w:r w:rsidRPr="006E1120">
        <w:t xml:space="preserve"> 24/7</w:t>
      </w:r>
    </w:p>
    <w:p w14:paraId="0E909E74" w14:textId="77777777" w:rsidR="006E1120" w:rsidRPr="006E1120" w:rsidRDefault="006E1120" w:rsidP="006E1120">
      <w:r w:rsidRPr="006E1120">
        <w:rPr>
          <w:b/>
          <w:bCs/>
        </w:rPr>
        <w:t>Right column content — Brand Showcase (Auto-rotating tabs/cards):</w:t>
      </w:r>
      <w:r w:rsidRPr="006E1120">
        <w:t> Design 3 animated brand cards that rotate automatically (or can be clicked):</w:t>
      </w:r>
    </w:p>
    <w:p w14:paraId="5D1B76AB" w14:textId="77777777" w:rsidR="006E1120" w:rsidRPr="006E1120" w:rsidRDefault="006E1120" w:rsidP="006E1120">
      <w:r w:rsidRPr="006E1120">
        <w:rPr>
          <w:b/>
          <w:bCs/>
        </w:rPr>
        <w:t>Card 1 — OSTEONIC:</w:t>
      </w:r>
    </w:p>
    <w:p w14:paraId="01A4769C" w14:textId="77777777" w:rsidR="006E1120" w:rsidRPr="006E1120" w:rsidRDefault="006E1120" w:rsidP="006E1120">
      <w:pPr>
        <w:numPr>
          <w:ilvl w:val="0"/>
          <w:numId w:val="29"/>
        </w:numPr>
      </w:pPr>
      <w:r w:rsidRPr="006E1120">
        <w:t>Brand logo or name in bold</w:t>
      </w:r>
    </w:p>
    <w:p w14:paraId="1D66F526" w14:textId="77777777" w:rsidR="006E1120" w:rsidRPr="006E1120" w:rsidRDefault="006E1120" w:rsidP="006E1120">
      <w:pPr>
        <w:numPr>
          <w:ilvl w:val="0"/>
          <w:numId w:val="29"/>
        </w:numPr>
        <w:rPr>
          <w:lang w:val="es-MX"/>
        </w:rPr>
      </w:pPr>
      <w:proofErr w:type="spellStart"/>
      <w:r w:rsidRPr="006E1120">
        <w:rPr>
          <w:lang w:val="es-MX"/>
        </w:rPr>
        <w:t>Tagline</w:t>
      </w:r>
      <w:proofErr w:type="spellEnd"/>
      <w:r w:rsidRPr="006E1120">
        <w:rPr>
          <w:lang w:val="es-MX"/>
        </w:rPr>
        <w:t>: Sistemas de fijación ósea: neurocirugía, maxilofacial, ortopedia</w:t>
      </w:r>
    </w:p>
    <w:p w14:paraId="11D7684F" w14:textId="77777777" w:rsidR="006E1120" w:rsidRPr="006E1120" w:rsidRDefault="006E1120" w:rsidP="006E1120">
      <w:pPr>
        <w:numPr>
          <w:ilvl w:val="0"/>
          <w:numId w:val="29"/>
        </w:numPr>
      </w:pPr>
      <w:r w:rsidRPr="006E1120">
        <w:lastRenderedPageBreak/>
        <w:t xml:space="preserve">Show product category icons: Neuro · </w:t>
      </w:r>
      <w:proofErr w:type="spellStart"/>
      <w:r w:rsidRPr="006E1120">
        <w:t>Maxilofacial</w:t>
      </w:r>
      <w:proofErr w:type="spellEnd"/>
      <w:r w:rsidRPr="006E1120">
        <w:t xml:space="preserve"> · </w:t>
      </w:r>
      <w:proofErr w:type="spellStart"/>
      <w:r w:rsidRPr="006E1120">
        <w:t>Mandíbula</w:t>
      </w:r>
      <w:proofErr w:type="spellEnd"/>
      <w:r w:rsidRPr="006E1120">
        <w:t xml:space="preserve"> · SIGNEX Hand/Foot/Distal Radius · </w:t>
      </w:r>
      <w:proofErr w:type="spellStart"/>
      <w:r w:rsidRPr="006E1120">
        <w:t>Biobsorb</w:t>
      </w:r>
      <w:proofErr w:type="spellEnd"/>
    </w:p>
    <w:p w14:paraId="0FC951D7" w14:textId="77777777" w:rsidR="006E1120" w:rsidRPr="006E1120" w:rsidRDefault="006E1120" w:rsidP="006E1120">
      <w:pPr>
        <w:numPr>
          <w:ilvl w:val="0"/>
          <w:numId w:val="29"/>
        </w:numPr>
      </w:pPr>
      <w:r w:rsidRPr="006E1120">
        <w:t>Visual: clean product image or stylized illustration of titanium plates/screws</w:t>
      </w:r>
    </w:p>
    <w:p w14:paraId="39556A9A" w14:textId="77777777" w:rsidR="006E1120" w:rsidRPr="006E1120" w:rsidRDefault="006E1120" w:rsidP="006E1120">
      <w:pPr>
        <w:numPr>
          <w:ilvl w:val="0"/>
          <w:numId w:val="29"/>
        </w:numPr>
      </w:pPr>
      <w:r w:rsidRPr="006E1120">
        <w:t xml:space="preserve">Link: Ver </w:t>
      </w:r>
      <w:proofErr w:type="spellStart"/>
      <w:r w:rsidRPr="006E1120">
        <w:t>sistemas</w:t>
      </w:r>
      <w:proofErr w:type="spellEnd"/>
      <w:r w:rsidRPr="006E1120">
        <w:t xml:space="preserve"> </w:t>
      </w:r>
      <w:proofErr w:type="spellStart"/>
      <w:r w:rsidRPr="006E1120">
        <w:t>Osteonic</w:t>
      </w:r>
      <w:proofErr w:type="spellEnd"/>
      <w:r w:rsidRPr="006E1120">
        <w:t xml:space="preserve"> →</w:t>
      </w:r>
    </w:p>
    <w:p w14:paraId="1CE76EB3" w14:textId="4E8E8FEB" w:rsidR="006E1120" w:rsidRPr="006E1120" w:rsidRDefault="006E1120" w:rsidP="006E1120">
      <w:r w:rsidRPr="006E1120">
        <w:rPr>
          <w:b/>
          <w:bCs/>
        </w:rPr>
        <w:t>Card 2 — SU-POR:</w:t>
      </w:r>
    </w:p>
    <w:p w14:paraId="758E959A" w14:textId="77777777" w:rsidR="006E1120" w:rsidRPr="006E1120" w:rsidRDefault="006E1120" w:rsidP="006E1120">
      <w:pPr>
        <w:numPr>
          <w:ilvl w:val="0"/>
          <w:numId w:val="30"/>
        </w:numPr>
      </w:pPr>
      <w:r w:rsidRPr="006E1120">
        <w:t>Brand logo or name in bold</w:t>
      </w:r>
    </w:p>
    <w:p w14:paraId="7A0E2735" w14:textId="77777777" w:rsidR="006E1120" w:rsidRPr="006E1120" w:rsidRDefault="006E1120" w:rsidP="006E1120">
      <w:pPr>
        <w:numPr>
          <w:ilvl w:val="0"/>
          <w:numId w:val="30"/>
        </w:numPr>
        <w:rPr>
          <w:lang w:val="es-MX"/>
        </w:rPr>
      </w:pPr>
      <w:proofErr w:type="spellStart"/>
      <w:r w:rsidRPr="006E1120">
        <w:rPr>
          <w:lang w:val="es-MX"/>
        </w:rPr>
        <w:t>Tagline</w:t>
      </w:r>
      <w:proofErr w:type="spellEnd"/>
      <w:r w:rsidRPr="006E1120">
        <w:rPr>
          <w:lang w:val="es-MX"/>
        </w:rPr>
        <w:t>: Implantes quirúrgicos de polietileno para reconstrucción craneofacial</w:t>
      </w:r>
    </w:p>
    <w:p w14:paraId="0C031C9C" w14:textId="77777777" w:rsidR="006E1120" w:rsidRPr="006E1120" w:rsidRDefault="006E1120" w:rsidP="006E1120">
      <w:pPr>
        <w:numPr>
          <w:ilvl w:val="0"/>
          <w:numId w:val="30"/>
        </w:numPr>
      </w:pPr>
      <w:r w:rsidRPr="006E1120">
        <w:t>Visual: clean product image or illustration of cranial implant</w:t>
      </w:r>
    </w:p>
    <w:p w14:paraId="6E6D45FD" w14:textId="77777777" w:rsidR="006E1120" w:rsidRPr="006E1120" w:rsidRDefault="006E1120" w:rsidP="006E1120">
      <w:pPr>
        <w:numPr>
          <w:ilvl w:val="0"/>
          <w:numId w:val="30"/>
        </w:numPr>
        <w:rPr>
          <w:lang w:val="es-MX"/>
        </w:rPr>
      </w:pPr>
      <w:r w:rsidRPr="006E1120">
        <w:rPr>
          <w:lang w:val="es-MX"/>
        </w:rPr>
        <w:t>Link: Ver implantes Su-Por →</w:t>
      </w:r>
    </w:p>
    <w:p w14:paraId="7122F963" w14:textId="77777777" w:rsidR="006E1120" w:rsidRPr="006E1120" w:rsidRDefault="006E1120" w:rsidP="006E1120">
      <w:r w:rsidRPr="006E1120">
        <w:rPr>
          <w:b/>
          <w:bCs/>
        </w:rPr>
        <w:t>Card 3 — CRANIOREHAB:</w:t>
      </w:r>
    </w:p>
    <w:p w14:paraId="65C63C2E" w14:textId="77777777" w:rsidR="006E1120" w:rsidRPr="006E1120" w:rsidRDefault="006E1120" w:rsidP="006E1120">
      <w:pPr>
        <w:numPr>
          <w:ilvl w:val="0"/>
          <w:numId w:val="31"/>
        </w:numPr>
      </w:pPr>
      <w:r w:rsidRPr="006E1120">
        <w:t>Brand logo or name in bold</w:t>
      </w:r>
    </w:p>
    <w:p w14:paraId="00FF9C3D" w14:textId="77777777" w:rsidR="006E1120" w:rsidRPr="006E1120" w:rsidRDefault="006E1120" w:rsidP="006E1120">
      <w:pPr>
        <w:numPr>
          <w:ilvl w:val="0"/>
          <w:numId w:val="31"/>
        </w:numPr>
        <w:rPr>
          <w:lang w:val="es-MX"/>
        </w:rPr>
      </w:pPr>
      <w:proofErr w:type="spellStart"/>
      <w:r w:rsidRPr="006E1120">
        <w:rPr>
          <w:lang w:val="es-MX"/>
        </w:rPr>
        <w:t>Tagline</w:t>
      </w:r>
      <w:proofErr w:type="spellEnd"/>
      <w:r w:rsidRPr="006E1120">
        <w:rPr>
          <w:lang w:val="es-MX"/>
        </w:rPr>
        <w:t>: Soluciones especializadas para rehabilitación craneal</w:t>
      </w:r>
    </w:p>
    <w:p w14:paraId="6919765F" w14:textId="77777777" w:rsidR="006E1120" w:rsidRPr="006E1120" w:rsidRDefault="006E1120" w:rsidP="006E1120">
      <w:pPr>
        <w:numPr>
          <w:ilvl w:val="0"/>
          <w:numId w:val="31"/>
        </w:numPr>
      </w:pPr>
      <w:r w:rsidRPr="006E1120">
        <w:t>Visual: clean product image or illustration</w:t>
      </w:r>
    </w:p>
    <w:p w14:paraId="10DF0CC8" w14:textId="77777777" w:rsidR="006E1120" w:rsidRPr="006E1120" w:rsidRDefault="006E1120" w:rsidP="006E1120">
      <w:pPr>
        <w:numPr>
          <w:ilvl w:val="0"/>
          <w:numId w:val="31"/>
        </w:numPr>
      </w:pPr>
      <w:r w:rsidRPr="006E1120">
        <w:t xml:space="preserve">Link: Ver </w:t>
      </w:r>
      <w:proofErr w:type="spellStart"/>
      <w:r w:rsidRPr="006E1120">
        <w:t>CranioRehab</w:t>
      </w:r>
      <w:proofErr w:type="spellEnd"/>
      <w:r w:rsidRPr="006E1120">
        <w:t xml:space="preserve"> →</w:t>
      </w:r>
    </w:p>
    <w:p w14:paraId="57FA13AB" w14:textId="77777777" w:rsidR="006E1120" w:rsidRPr="006E1120" w:rsidRDefault="006E1120" w:rsidP="006E1120">
      <w:r w:rsidRPr="006E1120">
        <w:rPr>
          <w:b/>
          <w:bCs/>
        </w:rPr>
        <w:t>Below the brand cards:</w:t>
      </w:r>
      <w:r w:rsidRPr="006E1120">
        <w:t> A subtle animated progress bar showing which brand is active.</w:t>
      </w:r>
    </w:p>
    <w:p w14:paraId="2FD17E1C" w14:textId="77777777" w:rsidR="006E1120" w:rsidRPr="006E1120" w:rsidRDefault="006E1120" w:rsidP="006E1120">
      <w:r w:rsidRPr="006E1120">
        <w:rPr>
          <w:b/>
          <w:bCs/>
        </w:rPr>
        <w:t>Hero background:</w:t>
      </w:r>
      <w:r w:rsidRPr="006E1120">
        <w:t> Deep navy blue with a very subtle diagonal grid or topographic pattern in a slightly lighter shade. Optional: a semi-transparent medical/surgical image (e.g., OR environment, titanium implants) as a full-bleed background behind the text, with a dark overlay for readability.</w:t>
      </w:r>
    </w:p>
    <w:p w14:paraId="12DFBCBC" w14:textId="77777777" w:rsidR="006E1120" w:rsidRPr="006E1120" w:rsidRDefault="006E1120" w:rsidP="006E1120">
      <w:r w:rsidRPr="006E1120">
        <w:pict w14:anchorId="5D521378">
          <v:rect id="_x0000_i1028" style="width:9in;height:.75pt" o:hrpct="0" o:hralign="center" o:hrstd="t" o:hr="t" fillcolor="#a0a0a0" stroked="f"/>
        </w:pict>
      </w:r>
    </w:p>
    <w:p w14:paraId="2C58337E" w14:textId="77777777" w:rsidR="006E1120" w:rsidRPr="006E1120" w:rsidRDefault="006E1120" w:rsidP="006E1120">
      <w:r w:rsidRPr="006E1120">
        <w:rPr>
          <w:rFonts w:ascii="Segoe UI Emoji" w:hAnsi="Segoe UI Emoji" w:cs="Segoe UI Emoji"/>
        </w:rPr>
        <w:t>🏅</w:t>
      </w:r>
      <w:r w:rsidRPr="006E1120">
        <w:t xml:space="preserve"> SECTION 3 — SOCIAL PROOF / TRUST BAR</w:t>
      </w:r>
    </w:p>
    <w:p w14:paraId="4EBC2F48" w14:textId="77777777" w:rsidR="006E1120" w:rsidRPr="006E1120" w:rsidRDefault="006E1120" w:rsidP="006E1120">
      <w:r w:rsidRPr="006E1120">
        <w:t>A full-width horizontal band (light gray background) with 4 key stats displayed as large numbers:</w:t>
      </w:r>
    </w:p>
    <w:p w14:paraId="246EB413" w14:textId="77777777" w:rsidR="006E1120" w:rsidRPr="006E1120" w:rsidRDefault="006E1120" w:rsidP="006E1120">
      <w:pPr>
        <w:numPr>
          <w:ilvl w:val="0"/>
          <w:numId w:val="32"/>
        </w:numPr>
        <w:rPr>
          <w:lang w:val="es-MX"/>
        </w:rPr>
      </w:pPr>
      <w:r w:rsidRPr="006E1120">
        <w:rPr>
          <w:lang w:val="es-MX"/>
        </w:rPr>
        <w:t>+20 años — de experiencia en el mercado</w:t>
      </w:r>
    </w:p>
    <w:p w14:paraId="45FF0B5A" w14:textId="77777777" w:rsidR="006E1120" w:rsidRPr="006E1120" w:rsidRDefault="006E1120" w:rsidP="006E1120">
      <w:pPr>
        <w:numPr>
          <w:ilvl w:val="0"/>
          <w:numId w:val="32"/>
        </w:numPr>
      </w:pPr>
      <w:r w:rsidRPr="006E1120">
        <w:t xml:space="preserve">+500 — </w:t>
      </w:r>
      <w:proofErr w:type="spellStart"/>
      <w:r w:rsidRPr="006E1120">
        <w:t>cirujanos</w:t>
      </w:r>
      <w:proofErr w:type="spellEnd"/>
      <w:r w:rsidRPr="006E1120">
        <w:t xml:space="preserve"> </w:t>
      </w:r>
      <w:proofErr w:type="spellStart"/>
      <w:r w:rsidRPr="006E1120">
        <w:t>atendidos</w:t>
      </w:r>
      <w:proofErr w:type="spellEnd"/>
    </w:p>
    <w:p w14:paraId="64635C5A" w14:textId="77777777" w:rsidR="006E1120" w:rsidRPr="006E1120" w:rsidRDefault="006E1120" w:rsidP="006E1120">
      <w:pPr>
        <w:numPr>
          <w:ilvl w:val="0"/>
          <w:numId w:val="32"/>
        </w:numPr>
      </w:pPr>
      <w:r w:rsidRPr="006E1120">
        <w:t xml:space="preserve">3 </w:t>
      </w:r>
      <w:proofErr w:type="spellStart"/>
      <w:r w:rsidRPr="006E1120">
        <w:t>marcas</w:t>
      </w:r>
      <w:proofErr w:type="spellEnd"/>
      <w:r w:rsidRPr="006E1120">
        <w:t xml:space="preserve"> — </w:t>
      </w:r>
      <w:proofErr w:type="spellStart"/>
      <w:r w:rsidRPr="006E1120">
        <w:t>exclusivas</w:t>
      </w:r>
      <w:proofErr w:type="spellEnd"/>
      <w:r w:rsidRPr="006E1120">
        <w:t xml:space="preserve"> </w:t>
      </w:r>
      <w:proofErr w:type="spellStart"/>
      <w:r w:rsidRPr="006E1120">
        <w:t>en</w:t>
      </w:r>
      <w:proofErr w:type="spellEnd"/>
      <w:r w:rsidRPr="006E1120">
        <w:t xml:space="preserve"> México</w:t>
      </w:r>
    </w:p>
    <w:p w14:paraId="52DACEAC" w14:textId="77777777" w:rsidR="006E1120" w:rsidRPr="006E1120" w:rsidRDefault="006E1120" w:rsidP="006E1120">
      <w:pPr>
        <w:numPr>
          <w:ilvl w:val="0"/>
          <w:numId w:val="32"/>
        </w:numPr>
      </w:pPr>
      <w:r w:rsidRPr="006E1120">
        <w:t xml:space="preserve">24/7 — </w:t>
      </w:r>
      <w:proofErr w:type="spellStart"/>
      <w:r w:rsidRPr="006E1120">
        <w:t>soporte</w:t>
      </w:r>
      <w:proofErr w:type="spellEnd"/>
      <w:r w:rsidRPr="006E1120">
        <w:t xml:space="preserve"> </w:t>
      </w:r>
      <w:proofErr w:type="spellStart"/>
      <w:r w:rsidRPr="006E1120">
        <w:t>técnico</w:t>
      </w:r>
      <w:proofErr w:type="spellEnd"/>
    </w:p>
    <w:p w14:paraId="2F377E7E" w14:textId="77777777" w:rsidR="006E1120" w:rsidRPr="006E1120" w:rsidRDefault="006E1120" w:rsidP="006E1120">
      <w:r w:rsidRPr="006E1120">
        <w:t>Each stat should have: large bold number in electric blue + small label text below.</w:t>
      </w:r>
    </w:p>
    <w:p w14:paraId="7EFC71B9" w14:textId="77777777" w:rsidR="006E1120" w:rsidRPr="006E1120" w:rsidRDefault="006E1120" w:rsidP="006E1120">
      <w:r w:rsidRPr="006E1120">
        <w:pict w14:anchorId="30C1D6CF">
          <v:rect id="_x0000_i1029" style="width:9in;height:.75pt" o:hrpct="0" o:hralign="center" o:hrstd="t" o:hr="t" fillcolor="#a0a0a0" stroked="f"/>
        </w:pict>
      </w:r>
    </w:p>
    <w:p w14:paraId="35A3D120" w14:textId="4305BF74" w:rsidR="00B35B96" w:rsidRPr="006E1120" w:rsidRDefault="006E1120" w:rsidP="00B35B96">
      <w:r w:rsidRPr="006E1120">
        <w:rPr>
          <w:rFonts w:ascii="Segoe UI Emoji" w:hAnsi="Segoe UI Emoji" w:cs="Segoe UI Emoji"/>
        </w:rPr>
        <w:t>🏷️</w:t>
      </w:r>
    </w:p>
    <w:p w14:paraId="7C553E3F" w14:textId="4405ECB5" w:rsidR="006E1120" w:rsidRPr="006E1120" w:rsidRDefault="006E1120" w:rsidP="006E1120"/>
    <w:p w14:paraId="6D41EA6C" w14:textId="77777777" w:rsidR="006E1120" w:rsidRPr="006E1120" w:rsidRDefault="006E1120" w:rsidP="006E1120">
      <w:pPr>
        <w:rPr>
          <w:lang w:val="es-MX"/>
        </w:rPr>
      </w:pPr>
      <w:r w:rsidRPr="006E1120">
        <w:rPr>
          <w:rFonts w:ascii="Segoe UI Emoji" w:hAnsi="Segoe UI Emoji" w:cs="Segoe UI Emoji"/>
        </w:rPr>
        <w:t>🔬</w:t>
      </w:r>
      <w:r w:rsidRPr="006E1120">
        <w:rPr>
          <w:lang w:val="es-MX"/>
        </w:rPr>
        <w:t xml:space="preserve"> SECTION 5 — PRODUCT SYSTEMS GRID</w:t>
      </w:r>
    </w:p>
    <w:p w14:paraId="14CB3509" w14:textId="77777777" w:rsidR="006E1120" w:rsidRPr="006E1120" w:rsidRDefault="006E1120" w:rsidP="006E1120">
      <w:pPr>
        <w:rPr>
          <w:lang w:val="es-MX"/>
        </w:rPr>
      </w:pPr>
      <w:r w:rsidRPr="006E1120">
        <w:rPr>
          <w:lang w:val="es-MX"/>
        </w:rPr>
        <w:t xml:space="preserve">Section </w:t>
      </w:r>
      <w:proofErr w:type="spellStart"/>
      <w:r w:rsidRPr="006E1120">
        <w:rPr>
          <w:lang w:val="es-MX"/>
        </w:rPr>
        <w:t>title</w:t>
      </w:r>
      <w:proofErr w:type="spellEnd"/>
      <w:r w:rsidRPr="006E1120">
        <w:rPr>
          <w:lang w:val="es-MX"/>
        </w:rPr>
        <w:t>: Nuestros Sistemas </w:t>
      </w:r>
      <w:proofErr w:type="spellStart"/>
      <w:r w:rsidRPr="006E1120">
        <w:rPr>
          <w:lang w:val="es-MX"/>
        </w:rPr>
        <w:t>Subtitle</w:t>
      </w:r>
      <w:proofErr w:type="spellEnd"/>
      <w:r w:rsidRPr="006E1120">
        <w:rPr>
          <w:lang w:val="es-MX"/>
        </w:rPr>
        <w:t>: Soluciones especializadas por área quirúrgica</w:t>
      </w:r>
    </w:p>
    <w:p w14:paraId="52BE613A" w14:textId="77777777" w:rsidR="006E1120" w:rsidRPr="006E1120" w:rsidRDefault="006E1120" w:rsidP="006E1120">
      <w:r w:rsidRPr="006E1120">
        <w:t>Display product category cards in a responsive 4-column grid (2 on tablet, 1 on mobile): Each card has:</w:t>
      </w:r>
    </w:p>
    <w:p w14:paraId="6CA4C86E" w14:textId="77777777" w:rsidR="006E1120" w:rsidRPr="006E1120" w:rsidRDefault="006E1120" w:rsidP="006E1120">
      <w:pPr>
        <w:numPr>
          <w:ilvl w:val="0"/>
          <w:numId w:val="35"/>
        </w:numPr>
      </w:pPr>
      <w:r w:rsidRPr="006E1120">
        <w:t>Icon (surgical/anatomical)</w:t>
      </w:r>
    </w:p>
    <w:p w14:paraId="08AA266A" w14:textId="77777777" w:rsidR="006E1120" w:rsidRPr="006E1120" w:rsidRDefault="006E1120" w:rsidP="006E1120">
      <w:pPr>
        <w:numPr>
          <w:ilvl w:val="0"/>
          <w:numId w:val="35"/>
        </w:numPr>
      </w:pPr>
      <w:r w:rsidRPr="006E1120">
        <w:t>System name</w:t>
      </w:r>
    </w:p>
    <w:p w14:paraId="02906D21" w14:textId="77777777" w:rsidR="006E1120" w:rsidRPr="006E1120" w:rsidRDefault="006E1120" w:rsidP="006E1120">
      <w:pPr>
        <w:numPr>
          <w:ilvl w:val="0"/>
          <w:numId w:val="35"/>
        </w:numPr>
      </w:pPr>
      <w:r w:rsidRPr="006E1120">
        <w:t>1-line description</w:t>
      </w:r>
    </w:p>
    <w:p w14:paraId="79B73C70" w14:textId="77777777" w:rsidR="006E1120" w:rsidRPr="006E1120" w:rsidRDefault="006E1120" w:rsidP="006E1120">
      <w:pPr>
        <w:numPr>
          <w:ilvl w:val="0"/>
          <w:numId w:val="35"/>
        </w:numPr>
      </w:pPr>
      <w:r w:rsidRPr="006E1120">
        <w:t>Brand badge (OSTEONIC / SU-POR / CRANIOREHAB)</w:t>
      </w:r>
    </w:p>
    <w:p w14:paraId="05969066" w14:textId="77777777" w:rsidR="006E1120" w:rsidRPr="006E1120" w:rsidRDefault="006E1120" w:rsidP="006E1120">
      <w:pPr>
        <w:numPr>
          <w:ilvl w:val="0"/>
          <w:numId w:val="35"/>
        </w:numPr>
      </w:pPr>
      <w:r w:rsidRPr="006E1120">
        <w:t xml:space="preserve">Hover effect: card lifts with a blue glow and a Ver </w:t>
      </w:r>
      <w:proofErr w:type="spellStart"/>
      <w:r w:rsidRPr="006E1120">
        <w:t>más</w:t>
      </w:r>
      <w:proofErr w:type="spellEnd"/>
      <w:r w:rsidRPr="006E1120">
        <w:t xml:space="preserve"> → arrow appears</w:t>
      </w:r>
    </w:p>
    <w:p w14:paraId="7C2E5F42" w14:textId="77777777" w:rsidR="006E1120" w:rsidRPr="006E1120" w:rsidRDefault="006E1120" w:rsidP="006E1120">
      <w:r w:rsidRPr="006E1120">
        <w:t>Product cards to include:</w:t>
      </w:r>
    </w:p>
    <w:p w14:paraId="1A096EC0" w14:textId="77777777" w:rsidR="006E1120" w:rsidRPr="006E1120" w:rsidRDefault="006E1120" w:rsidP="006E1120">
      <w:pPr>
        <w:numPr>
          <w:ilvl w:val="0"/>
          <w:numId w:val="36"/>
        </w:numPr>
        <w:rPr>
          <w:lang w:val="es-MX"/>
        </w:rPr>
      </w:pPr>
      <w:r w:rsidRPr="006E1120">
        <w:rPr>
          <w:b/>
          <w:bCs/>
          <w:lang w:val="es-MX"/>
        </w:rPr>
        <w:t>Neuro</w:t>
      </w:r>
      <w:r w:rsidRPr="006E1120">
        <w:rPr>
          <w:lang w:val="es-MX"/>
        </w:rPr>
        <w:t xml:space="preserve"> — </w:t>
      </w:r>
      <w:proofErr w:type="spellStart"/>
      <w:r w:rsidRPr="006E1120">
        <w:rPr>
          <w:lang w:val="es-MX"/>
        </w:rPr>
        <w:t>Osteonic</w:t>
      </w:r>
      <w:proofErr w:type="spellEnd"/>
      <w:r w:rsidRPr="006E1120">
        <w:rPr>
          <w:lang w:val="es-MX"/>
        </w:rPr>
        <w:t xml:space="preserve"> — Soluciones innovadoras para neurocirugía</w:t>
      </w:r>
    </w:p>
    <w:p w14:paraId="76EA7451" w14:textId="77777777" w:rsidR="006E1120" w:rsidRPr="006E1120" w:rsidRDefault="006E1120" w:rsidP="006E1120">
      <w:pPr>
        <w:numPr>
          <w:ilvl w:val="0"/>
          <w:numId w:val="36"/>
        </w:numPr>
        <w:rPr>
          <w:lang w:val="es-MX"/>
        </w:rPr>
      </w:pPr>
      <w:r w:rsidRPr="006E1120">
        <w:rPr>
          <w:b/>
          <w:bCs/>
          <w:lang w:val="es-MX"/>
        </w:rPr>
        <w:t>Maxilofacial</w:t>
      </w:r>
      <w:r w:rsidRPr="006E1120">
        <w:rPr>
          <w:lang w:val="es-MX"/>
        </w:rPr>
        <w:t xml:space="preserve"> — </w:t>
      </w:r>
      <w:proofErr w:type="spellStart"/>
      <w:r w:rsidRPr="006E1120">
        <w:rPr>
          <w:lang w:val="es-MX"/>
        </w:rPr>
        <w:t>Osteonic</w:t>
      </w:r>
      <w:proofErr w:type="spellEnd"/>
      <w:r w:rsidRPr="006E1120">
        <w:rPr>
          <w:lang w:val="es-MX"/>
        </w:rPr>
        <w:t xml:space="preserve"> — Tornillos y placas compatibles en todos los sistemas</w:t>
      </w:r>
    </w:p>
    <w:p w14:paraId="1B7D4CF3" w14:textId="77777777" w:rsidR="006E1120" w:rsidRPr="006E1120" w:rsidRDefault="006E1120" w:rsidP="006E1120">
      <w:pPr>
        <w:numPr>
          <w:ilvl w:val="0"/>
          <w:numId w:val="36"/>
        </w:numPr>
        <w:rPr>
          <w:lang w:val="es-MX"/>
        </w:rPr>
      </w:pPr>
      <w:r w:rsidRPr="006E1120">
        <w:rPr>
          <w:b/>
          <w:bCs/>
          <w:lang w:val="es-MX"/>
        </w:rPr>
        <w:t>Mandíbula</w:t>
      </w:r>
      <w:r w:rsidRPr="006E1120">
        <w:rPr>
          <w:lang w:val="es-MX"/>
        </w:rPr>
        <w:t xml:space="preserve"> — </w:t>
      </w:r>
      <w:proofErr w:type="spellStart"/>
      <w:r w:rsidRPr="006E1120">
        <w:rPr>
          <w:lang w:val="es-MX"/>
        </w:rPr>
        <w:t>Osteonic</w:t>
      </w:r>
      <w:proofErr w:type="spellEnd"/>
      <w:r w:rsidRPr="006E1120">
        <w:rPr>
          <w:lang w:val="es-MX"/>
        </w:rPr>
        <w:t xml:space="preserve"> — Codificación de color para fácil identificación</w:t>
      </w:r>
    </w:p>
    <w:p w14:paraId="30FDD421" w14:textId="77777777" w:rsidR="006E1120" w:rsidRPr="006E1120" w:rsidRDefault="006E1120" w:rsidP="006E1120">
      <w:pPr>
        <w:numPr>
          <w:ilvl w:val="0"/>
          <w:numId w:val="36"/>
        </w:numPr>
        <w:rPr>
          <w:lang w:val="es-MX"/>
        </w:rPr>
      </w:pPr>
      <w:proofErr w:type="spellStart"/>
      <w:r w:rsidRPr="006E1120">
        <w:rPr>
          <w:b/>
          <w:bCs/>
          <w:lang w:val="es-MX"/>
        </w:rPr>
        <w:t>Biobsorb</w:t>
      </w:r>
      <w:proofErr w:type="spellEnd"/>
      <w:r w:rsidRPr="006E1120">
        <w:rPr>
          <w:lang w:val="es-MX"/>
        </w:rPr>
        <w:t xml:space="preserve"> — </w:t>
      </w:r>
      <w:proofErr w:type="spellStart"/>
      <w:r w:rsidRPr="006E1120">
        <w:rPr>
          <w:lang w:val="es-MX"/>
        </w:rPr>
        <w:t>Osteonic</w:t>
      </w:r>
      <w:proofErr w:type="spellEnd"/>
      <w:r w:rsidRPr="006E1120">
        <w:rPr>
          <w:lang w:val="es-MX"/>
        </w:rPr>
        <w:t xml:space="preserve"> — Mantiene 80% de su resistencia hasta 16 semanas </w:t>
      </w:r>
      <w:proofErr w:type="spellStart"/>
      <w:r w:rsidRPr="006E1120">
        <w:rPr>
          <w:lang w:val="es-MX"/>
        </w:rPr>
        <w:t>post-cirugía</w:t>
      </w:r>
      <w:proofErr w:type="spellEnd"/>
    </w:p>
    <w:p w14:paraId="14BFC544" w14:textId="77777777" w:rsidR="006E1120" w:rsidRPr="006E1120" w:rsidRDefault="006E1120" w:rsidP="006E1120">
      <w:pPr>
        <w:numPr>
          <w:ilvl w:val="0"/>
          <w:numId w:val="36"/>
        </w:numPr>
        <w:rPr>
          <w:lang w:val="es-MX"/>
        </w:rPr>
      </w:pPr>
      <w:proofErr w:type="spellStart"/>
      <w:r w:rsidRPr="006E1120">
        <w:rPr>
          <w:b/>
          <w:bCs/>
          <w:lang w:val="es-MX"/>
        </w:rPr>
        <w:t>Signex</w:t>
      </w:r>
      <w:proofErr w:type="spellEnd"/>
      <w:r w:rsidRPr="006E1120">
        <w:rPr>
          <w:b/>
          <w:bCs/>
          <w:lang w:val="es-MX"/>
        </w:rPr>
        <w:t xml:space="preserve"> Mano</w:t>
      </w:r>
      <w:r w:rsidRPr="006E1120">
        <w:rPr>
          <w:lang w:val="es-MX"/>
        </w:rPr>
        <w:t xml:space="preserve"> — </w:t>
      </w:r>
      <w:proofErr w:type="spellStart"/>
      <w:r w:rsidRPr="006E1120">
        <w:rPr>
          <w:lang w:val="es-MX"/>
        </w:rPr>
        <w:t>Osteonic</w:t>
      </w:r>
      <w:proofErr w:type="spellEnd"/>
      <w:r w:rsidRPr="006E1120">
        <w:rPr>
          <w:lang w:val="es-MX"/>
        </w:rPr>
        <w:t xml:space="preserve"> — Placas anatómicas sistemas 1.3/1.5 y 2.0/2.3</w:t>
      </w:r>
    </w:p>
    <w:p w14:paraId="1BFF7BED" w14:textId="77777777" w:rsidR="006E1120" w:rsidRPr="006E1120" w:rsidRDefault="006E1120" w:rsidP="006E1120">
      <w:pPr>
        <w:numPr>
          <w:ilvl w:val="0"/>
          <w:numId w:val="36"/>
        </w:numPr>
        <w:rPr>
          <w:lang w:val="es-MX"/>
        </w:rPr>
      </w:pPr>
      <w:proofErr w:type="spellStart"/>
      <w:r w:rsidRPr="006E1120">
        <w:rPr>
          <w:b/>
          <w:bCs/>
          <w:lang w:val="es-MX"/>
        </w:rPr>
        <w:t>Signex</w:t>
      </w:r>
      <w:proofErr w:type="spellEnd"/>
      <w:r w:rsidRPr="006E1120">
        <w:rPr>
          <w:b/>
          <w:bCs/>
          <w:lang w:val="es-MX"/>
        </w:rPr>
        <w:t xml:space="preserve"> Radio Distal</w:t>
      </w:r>
      <w:r w:rsidRPr="006E1120">
        <w:rPr>
          <w:lang w:val="es-MX"/>
        </w:rPr>
        <w:t xml:space="preserve"> — </w:t>
      </w:r>
      <w:proofErr w:type="spellStart"/>
      <w:r w:rsidRPr="006E1120">
        <w:rPr>
          <w:lang w:val="es-MX"/>
        </w:rPr>
        <w:t>Osteonic</w:t>
      </w:r>
      <w:proofErr w:type="spellEnd"/>
      <w:r w:rsidRPr="006E1120">
        <w:rPr>
          <w:lang w:val="es-MX"/>
        </w:rPr>
        <w:t xml:space="preserve"> — Para las fracturas más frecuentes en cirugía</w:t>
      </w:r>
    </w:p>
    <w:p w14:paraId="3341EBBF" w14:textId="77777777" w:rsidR="006E1120" w:rsidRPr="006E1120" w:rsidRDefault="006E1120" w:rsidP="006E1120">
      <w:pPr>
        <w:numPr>
          <w:ilvl w:val="0"/>
          <w:numId w:val="36"/>
        </w:numPr>
        <w:rPr>
          <w:lang w:val="es-MX"/>
        </w:rPr>
      </w:pPr>
      <w:proofErr w:type="spellStart"/>
      <w:r w:rsidRPr="006E1120">
        <w:rPr>
          <w:b/>
          <w:bCs/>
          <w:lang w:val="es-MX"/>
        </w:rPr>
        <w:t>Signex</w:t>
      </w:r>
      <w:proofErr w:type="spellEnd"/>
      <w:r w:rsidRPr="006E1120">
        <w:rPr>
          <w:b/>
          <w:bCs/>
          <w:lang w:val="es-MX"/>
        </w:rPr>
        <w:t xml:space="preserve"> Pie</w:t>
      </w:r>
      <w:r w:rsidRPr="006E1120">
        <w:rPr>
          <w:lang w:val="es-MX"/>
        </w:rPr>
        <w:t xml:space="preserve"> — </w:t>
      </w:r>
      <w:proofErr w:type="spellStart"/>
      <w:r w:rsidRPr="006E1120">
        <w:rPr>
          <w:lang w:val="es-MX"/>
        </w:rPr>
        <w:t>Osteonic</w:t>
      </w:r>
      <w:proofErr w:type="spellEnd"/>
      <w:r w:rsidRPr="006E1120">
        <w:rPr>
          <w:lang w:val="es-MX"/>
        </w:rPr>
        <w:t xml:space="preserve"> — 4 tamaños de cabeza adaptables a condición anatómica</w:t>
      </w:r>
    </w:p>
    <w:p w14:paraId="02FDBE28" w14:textId="77777777" w:rsidR="006E1120" w:rsidRPr="006E1120" w:rsidRDefault="006E1120" w:rsidP="006E1120">
      <w:pPr>
        <w:numPr>
          <w:ilvl w:val="0"/>
          <w:numId w:val="36"/>
        </w:numPr>
        <w:rPr>
          <w:lang w:val="es-MX"/>
        </w:rPr>
      </w:pPr>
      <w:proofErr w:type="spellStart"/>
      <w:r w:rsidRPr="006E1120">
        <w:rPr>
          <w:b/>
          <w:bCs/>
          <w:lang w:val="es-MX"/>
        </w:rPr>
        <w:t>Signex</w:t>
      </w:r>
      <w:proofErr w:type="spellEnd"/>
      <w:r w:rsidRPr="006E1120">
        <w:rPr>
          <w:b/>
          <w:bCs/>
          <w:lang w:val="es-MX"/>
        </w:rPr>
        <w:t xml:space="preserve"> </w:t>
      </w:r>
      <w:proofErr w:type="spellStart"/>
      <w:r w:rsidRPr="006E1120">
        <w:rPr>
          <w:b/>
          <w:bCs/>
          <w:lang w:val="es-MX"/>
        </w:rPr>
        <w:t>Canulado</w:t>
      </w:r>
      <w:proofErr w:type="spellEnd"/>
      <w:r w:rsidRPr="006E1120">
        <w:rPr>
          <w:lang w:val="es-MX"/>
        </w:rPr>
        <w:t xml:space="preserve"> — </w:t>
      </w:r>
      <w:proofErr w:type="spellStart"/>
      <w:r w:rsidRPr="006E1120">
        <w:rPr>
          <w:lang w:val="es-MX"/>
        </w:rPr>
        <w:t>Osteonic</w:t>
      </w:r>
      <w:proofErr w:type="spellEnd"/>
      <w:r w:rsidRPr="006E1120">
        <w:rPr>
          <w:lang w:val="es-MX"/>
        </w:rPr>
        <w:t xml:space="preserve"> — Tornillo de compresión </w:t>
      </w:r>
      <w:proofErr w:type="spellStart"/>
      <w:r w:rsidRPr="006E1120">
        <w:rPr>
          <w:lang w:val="es-MX"/>
        </w:rPr>
        <w:t>canulado</w:t>
      </w:r>
      <w:proofErr w:type="spellEnd"/>
      <w:r w:rsidRPr="006E1120">
        <w:rPr>
          <w:lang w:val="es-MX"/>
        </w:rPr>
        <w:t xml:space="preserve"> 2.2 y 3.0</w:t>
      </w:r>
    </w:p>
    <w:p w14:paraId="5B74A7BF" w14:textId="77777777" w:rsidR="006E1120" w:rsidRPr="006E1120" w:rsidRDefault="006E1120" w:rsidP="006E1120">
      <w:pPr>
        <w:numPr>
          <w:ilvl w:val="0"/>
          <w:numId w:val="36"/>
        </w:numPr>
        <w:rPr>
          <w:lang w:val="es-MX"/>
        </w:rPr>
      </w:pPr>
      <w:proofErr w:type="spellStart"/>
      <w:r w:rsidRPr="006E1120">
        <w:rPr>
          <w:b/>
          <w:bCs/>
          <w:lang w:val="es-MX"/>
        </w:rPr>
        <w:t>Signex</w:t>
      </w:r>
      <w:proofErr w:type="spellEnd"/>
      <w:r w:rsidRPr="006E1120">
        <w:rPr>
          <w:b/>
          <w:bCs/>
          <w:lang w:val="es-MX"/>
        </w:rPr>
        <w:t xml:space="preserve"> 3.5</w:t>
      </w:r>
      <w:r w:rsidRPr="006E1120">
        <w:rPr>
          <w:lang w:val="es-MX"/>
        </w:rPr>
        <w:t xml:space="preserve"> — </w:t>
      </w:r>
      <w:proofErr w:type="spellStart"/>
      <w:r w:rsidRPr="006E1120">
        <w:rPr>
          <w:lang w:val="es-MX"/>
        </w:rPr>
        <w:t>Osteonic</w:t>
      </w:r>
      <w:proofErr w:type="spellEnd"/>
      <w:r w:rsidRPr="006E1120">
        <w:rPr>
          <w:lang w:val="es-MX"/>
        </w:rPr>
        <w:t xml:space="preserve"> — Fracturas en clavícula, húmero, codo, tibia y peroné</w:t>
      </w:r>
    </w:p>
    <w:p w14:paraId="25543277" w14:textId="77777777" w:rsidR="006E1120" w:rsidRPr="006E1120" w:rsidRDefault="006E1120" w:rsidP="006E1120">
      <w:pPr>
        <w:numPr>
          <w:ilvl w:val="0"/>
          <w:numId w:val="36"/>
        </w:numPr>
        <w:rPr>
          <w:lang w:val="es-MX"/>
        </w:rPr>
      </w:pPr>
      <w:proofErr w:type="spellStart"/>
      <w:r w:rsidRPr="006E1120">
        <w:rPr>
          <w:b/>
          <w:bCs/>
          <w:lang w:val="es-MX"/>
        </w:rPr>
        <w:lastRenderedPageBreak/>
        <w:t>Signex</w:t>
      </w:r>
      <w:proofErr w:type="spellEnd"/>
      <w:r w:rsidRPr="006E1120">
        <w:rPr>
          <w:b/>
          <w:bCs/>
          <w:lang w:val="es-MX"/>
        </w:rPr>
        <w:t xml:space="preserve"> 5.0</w:t>
      </w:r>
      <w:r w:rsidRPr="006E1120">
        <w:rPr>
          <w:lang w:val="es-MX"/>
        </w:rPr>
        <w:t xml:space="preserve"> — </w:t>
      </w:r>
      <w:proofErr w:type="spellStart"/>
      <w:r w:rsidRPr="006E1120">
        <w:rPr>
          <w:lang w:val="es-MX"/>
        </w:rPr>
        <w:t>Osteonic</w:t>
      </w:r>
      <w:proofErr w:type="spellEnd"/>
      <w:r w:rsidRPr="006E1120">
        <w:rPr>
          <w:lang w:val="es-MX"/>
        </w:rPr>
        <w:t xml:space="preserve"> — Para fracturas complejas de fémur, tibia y fragmentos grandes</w:t>
      </w:r>
    </w:p>
    <w:p w14:paraId="2A20D52D" w14:textId="77777777" w:rsidR="006E1120" w:rsidRPr="006E1120" w:rsidRDefault="006E1120" w:rsidP="006E1120">
      <w:pPr>
        <w:numPr>
          <w:ilvl w:val="0"/>
          <w:numId w:val="36"/>
        </w:numPr>
        <w:rPr>
          <w:lang w:val="es-MX"/>
        </w:rPr>
      </w:pPr>
      <w:r w:rsidRPr="006E1120">
        <w:rPr>
          <w:b/>
          <w:bCs/>
          <w:lang w:val="es-MX"/>
        </w:rPr>
        <w:t>Su-Por®</w:t>
      </w:r>
      <w:r w:rsidRPr="006E1120">
        <w:rPr>
          <w:lang w:val="es-MX"/>
        </w:rPr>
        <w:t> — Su-Por — Implantes de polietileno para reconstrucción craneofacial</w:t>
      </w:r>
    </w:p>
    <w:p w14:paraId="489EDFF0" w14:textId="77777777" w:rsidR="006E1120" w:rsidRPr="006E1120" w:rsidRDefault="006E1120" w:rsidP="006E1120">
      <w:pPr>
        <w:numPr>
          <w:ilvl w:val="0"/>
          <w:numId w:val="36"/>
        </w:numPr>
        <w:rPr>
          <w:lang w:val="es-MX"/>
        </w:rPr>
      </w:pPr>
      <w:proofErr w:type="spellStart"/>
      <w:r w:rsidRPr="006E1120">
        <w:rPr>
          <w:b/>
          <w:bCs/>
          <w:lang w:val="es-MX"/>
        </w:rPr>
        <w:t>CranioRehab</w:t>
      </w:r>
      <w:proofErr w:type="spellEnd"/>
      <w:r w:rsidRPr="006E1120">
        <w:rPr>
          <w:lang w:val="es-MX"/>
        </w:rPr>
        <w:t xml:space="preserve"> — </w:t>
      </w:r>
      <w:proofErr w:type="spellStart"/>
      <w:r w:rsidRPr="006E1120">
        <w:rPr>
          <w:lang w:val="es-MX"/>
        </w:rPr>
        <w:t>CranioRehab</w:t>
      </w:r>
      <w:proofErr w:type="spellEnd"/>
      <w:r w:rsidRPr="006E1120">
        <w:rPr>
          <w:lang w:val="es-MX"/>
        </w:rPr>
        <w:t xml:space="preserve"> — Soluciones especializadas en rehabilitación craneal</w:t>
      </w:r>
    </w:p>
    <w:p w14:paraId="1201C3B2" w14:textId="77777777" w:rsidR="006E1120" w:rsidRPr="006E1120" w:rsidRDefault="006E1120" w:rsidP="006E1120">
      <w:r w:rsidRPr="006E1120">
        <w:pict w14:anchorId="08B20C8B">
          <v:rect id="_x0000_i1030" style="width:9in;height:.75pt" o:hrpct="0" o:hralign="center" o:hrstd="t" o:hr="t" fillcolor="#a0a0a0" stroked="f"/>
        </w:pict>
      </w:r>
    </w:p>
    <w:p w14:paraId="68BD3E68" w14:textId="77777777" w:rsidR="006E1120" w:rsidRPr="006E1120" w:rsidRDefault="006E1120" w:rsidP="006E1120">
      <w:r w:rsidRPr="006E1120">
        <w:rPr>
          <w:rFonts w:ascii="Segoe UI Emoji" w:hAnsi="Segoe UI Emoji" w:cs="Segoe UI Emoji"/>
        </w:rPr>
        <w:t>👥</w:t>
      </w:r>
      <w:r w:rsidRPr="006E1120">
        <w:t xml:space="preserve"> SECTION 6 — ABOUT / NOSOTROS</w:t>
      </w:r>
    </w:p>
    <w:p w14:paraId="3F100535" w14:textId="77777777" w:rsidR="006E1120" w:rsidRPr="006E1120" w:rsidRDefault="006E1120" w:rsidP="006E1120">
      <w:r w:rsidRPr="006E1120">
        <w:t>Section title: </w:t>
      </w:r>
      <w:proofErr w:type="spellStart"/>
      <w:r w:rsidRPr="006E1120">
        <w:t>Quiénes</w:t>
      </w:r>
      <w:proofErr w:type="spellEnd"/>
      <w:r w:rsidRPr="006E1120">
        <w:t xml:space="preserve"> Somos Two-column layout (image left, text right):</w:t>
      </w:r>
    </w:p>
    <w:p w14:paraId="64A48B88" w14:textId="77777777" w:rsidR="006E1120" w:rsidRPr="006E1120" w:rsidRDefault="006E1120" w:rsidP="006E1120">
      <w:pPr>
        <w:numPr>
          <w:ilvl w:val="0"/>
          <w:numId w:val="37"/>
        </w:numPr>
      </w:pPr>
      <w:r w:rsidRPr="006E1120">
        <w:t>Left: professional photo or illustration of a surgical team, OR a close-up of surgical instruments</w:t>
      </w:r>
    </w:p>
    <w:p w14:paraId="1789D2F9" w14:textId="77777777" w:rsidR="006E1120" w:rsidRPr="006E1120" w:rsidRDefault="006E1120" w:rsidP="006E1120">
      <w:pPr>
        <w:numPr>
          <w:ilvl w:val="0"/>
          <w:numId w:val="37"/>
        </w:numPr>
      </w:pPr>
      <w:r w:rsidRPr="006E1120">
        <w:t>Right:</w:t>
      </w:r>
    </w:p>
    <w:p w14:paraId="1D6F69E2" w14:textId="77777777" w:rsidR="006E1120" w:rsidRPr="006E1120" w:rsidRDefault="006E1120" w:rsidP="006E1120">
      <w:pPr>
        <w:numPr>
          <w:ilvl w:val="1"/>
          <w:numId w:val="37"/>
        </w:numPr>
        <w:rPr>
          <w:lang w:val="es-MX"/>
        </w:rPr>
      </w:pPr>
      <w:proofErr w:type="spellStart"/>
      <w:r w:rsidRPr="006E1120">
        <w:rPr>
          <w:lang w:val="es-MX"/>
        </w:rPr>
        <w:t>Subheading</w:t>
      </w:r>
      <w:proofErr w:type="spellEnd"/>
      <w:r w:rsidRPr="006E1120">
        <w:rPr>
          <w:lang w:val="es-MX"/>
        </w:rPr>
        <w:t>: El puente entre tecnología médica internacional y los cirujanos de México</w:t>
      </w:r>
    </w:p>
    <w:p w14:paraId="563DCB42" w14:textId="77777777" w:rsidR="006E1120" w:rsidRPr="006E1120" w:rsidRDefault="006E1120" w:rsidP="006E1120">
      <w:pPr>
        <w:numPr>
          <w:ilvl w:val="1"/>
          <w:numId w:val="37"/>
        </w:numPr>
      </w:pPr>
      <w:r w:rsidRPr="006E1120">
        <w:t xml:space="preserve">Body: 2-3 short paragraphs about being the exclusive Mexican importer of </w:t>
      </w:r>
      <w:proofErr w:type="spellStart"/>
      <w:r w:rsidRPr="006E1120">
        <w:t>Osteonic</w:t>
      </w:r>
      <w:proofErr w:type="spellEnd"/>
      <w:r w:rsidRPr="006E1120">
        <w:t xml:space="preserve">, Su-Por, and </w:t>
      </w:r>
      <w:proofErr w:type="spellStart"/>
      <w:r w:rsidRPr="006E1120">
        <w:t>CranioRehab</w:t>
      </w:r>
      <w:proofErr w:type="spellEnd"/>
      <w:r w:rsidRPr="006E1120">
        <w:t>. Focus on trust, certifications, and clinical expertise.</w:t>
      </w:r>
    </w:p>
    <w:p w14:paraId="1BAB79BF" w14:textId="77777777" w:rsidR="006E1120" w:rsidRPr="006E1120" w:rsidRDefault="006E1120" w:rsidP="006E1120">
      <w:pPr>
        <w:numPr>
          <w:ilvl w:val="1"/>
          <w:numId w:val="37"/>
        </w:numPr>
      </w:pPr>
      <w:r w:rsidRPr="006E1120">
        <w:t>Bullet points of key differentiators:</w:t>
      </w:r>
    </w:p>
    <w:p w14:paraId="1C6A54E7" w14:textId="77777777" w:rsidR="006E1120" w:rsidRPr="006E1120" w:rsidRDefault="006E1120" w:rsidP="006E1120">
      <w:pPr>
        <w:numPr>
          <w:ilvl w:val="2"/>
          <w:numId w:val="37"/>
        </w:numPr>
        <w:rPr>
          <w:lang w:val="es-MX"/>
        </w:rPr>
      </w:pPr>
      <w:r w:rsidRPr="006E1120">
        <w:rPr>
          <w:rFonts w:ascii="Segoe UI Emoji" w:hAnsi="Segoe UI Emoji" w:cs="Segoe UI Emoji"/>
          <w:lang w:val="es-MX"/>
        </w:rPr>
        <w:t>✅</w:t>
      </w:r>
      <w:r w:rsidRPr="006E1120">
        <w:rPr>
          <w:lang w:val="es-MX"/>
        </w:rPr>
        <w:t xml:space="preserve"> Único importador en México de tres marcas líderes</w:t>
      </w:r>
    </w:p>
    <w:p w14:paraId="3647E475" w14:textId="77777777" w:rsidR="006E1120" w:rsidRPr="006E1120" w:rsidRDefault="006E1120" w:rsidP="006E1120">
      <w:pPr>
        <w:numPr>
          <w:ilvl w:val="2"/>
          <w:numId w:val="37"/>
        </w:numPr>
      </w:pPr>
      <w:r w:rsidRPr="006E1120">
        <w:rPr>
          <w:rFonts w:ascii="Segoe UI Emoji" w:hAnsi="Segoe UI Emoji" w:cs="Segoe UI Emoji"/>
        </w:rPr>
        <w:t>✅</w:t>
      </w:r>
      <w:r w:rsidRPr="006E1120">
        <w:t xml:space="preserve"> </w:t>
      </w:r>
      <w:proofErr w:type="spellStart"/>
      <w:r w:rsidRPr="006E1120">
        <w:t>Asesoría</w:t>
      </w:r>
      <w:proofErr w:type="spellEnd"/>
      <w:r w:rsidRPr="006E1120">
        <w:t xml:space="preserve"> </w:t>
      </w:r>
      <w:proofErr w:type="spellStart"/>
      <w:r w:rsidRPr="006E1120">
        <w:t>técnica</w:t>
      </w:r>
      <w:proofErr w:type="spellEnd"/>
      <w:r w:rsidRPr="006E1120">
        <w:t xml:space="preserve"> </w:t>
      </w:r>
      <w:proofErr w:type="spellStart"/>
      <w:r w:rsidRPr="006E1120">
        <w:t>especializada</w:t>
      </w:r>
      <w:proofErr w:type="spellEnd"/>
    </w:p>
    <w:p w14:paraId="7F141B5D" w14:textId="77777777" w:rsidR="006E1120" w:rsidRPr="006E1120" w:rsidRDefault="006E1120" w:rsidP="006E1120">
      <w:pPr>
        <w:numPr>
          <w:ilvl w:val="2"/>
          <w:numId w:val="37"/>
        </w:numPr>
      </w:pPr>
      <w:r w:rsidRPr="006E1120">
        <w:rPr>
          <w:rFonts w:ascii="Segoe UI Emoji" w:hAnsi="Segoe UI Emoji" w:cs="Segoe UI Emoji"/>
        </w:rPr>
        <w:t>✅</w:t>
      </w:r>
      <w:r w:rsidRPr="006E1120">
        <w:t xml:space="preserve"> Talleres y </w:t>
      </w:r>
      <w:proofErr w:type="spellStart"/>
      <w:r w:rsidRPr="006E1120">
        <w:t>capacitación</w:t>
      </w:r>
      <w:proofErr w:type="spellEnd"/>
      <w:r w:rsidRPr="006E1120">
        <w:t xml:space="preserve"> para </w:t>
      </w:r>
      <w:proofErr w:type="spellStart"/>
      <w:r w:rsidRPr="006E1120">
        <w:t>cirujanos</w:t>
      </w:r>
      <w:proofErr w:type="spellEnd"/>
    </w:p>
    <w:p w14:paraId="416ACE33" w14:textId="77777777" w:rsidR="006E1120" w:rsidRPr="006E1120" w:rsidRDefault="006E1120" w:rsidP="006E1120">
      <w:pPr>
        <w:numPr>
          <w:ilvl w:val="2"/>
          <w:numId w:val="37"/>
        </w:numPr>
      </w:pPr>
      <w:r w:rsidRPr="006E1120">
        <w:rPr>
          <w:rFonts w:ascii="Segoe UI Emoji" w:hAnsi="Segoe UI Emoji" w:cs="Segoe UI Emoji"/>
        </w:rPr>
        <w:t>✅</w:t>
      </w:r>
      <w:r w:rsidRPr="006E1120">
        <w:t xml:space="preserve"> Entrega </w:t>
      </w:r>
      <w:proofErr w:type="spellStart"/>
      <w:r w:rsidRPr="006E1120">
        <w:t>oportuna</w:t>
      </w:r>
      <w:proofErr w:type="spellEnd"/>
      <w:r w:rsidRPr="006E1120">
        <w:t xml:space="preserve"> a </w:t>
      </w:r>
      <w:proofErr w:type="spellStart"/>
      <w:r w:rsidRPr="006E1120">
        <w:t>todo</w:t>
      </w:r>
      <w:proofErr w:type="spellEnd"/>
      <w:r w:rsidRPr="006E1120">
        <w:t xml:space="preserve"> México</w:t>
      </w:r>
    </w:p>
    <w:p w14:paraId="3975477B" w14:textId="77777777" w:rsidR="006E1120" w:rsidRPr="006E1120" w:rsidRDefault="006E1120" w:rsidP="006E1120">
      <w:pPr>
        <w:numPr>
          <w:ilvl w:val="1"/>
          <w:numId w:val="37"/>
        </w:numPr>
        <w:rPr>
          <w:lang w:val="es-MX"/>
        </w:rPr>
      </w:pPr>
      <w:r w:rsidRPr="006E1120">
        <w:rPr>
          <w:lang w:val="es-MX"/>
        </w:rPr>
        <w:t>CTA: Conoce más sobre nosotros →</w:t>
      </w:r>
    </w:p>
    <w:p w14:paraId="63440210" w14:textId="77777777" w:rsidR="006E1120" w:rsidRPr="006E1120" w:rsidRDefault="006E1120" w:rsidP="006E1120">
      <w:r w:rsidRPr="006E1120">
        <w:pict w14:anchorId="3197E925">
          <v:rect id="_x0000_i1031" style="width:9in;height:.75pt" o:hrpct="0" o:hralign="center" o:hrstd="t" o:hr="t" fillcolor="#a0a0a0" stroked="f"/>
        </w:pict>
      </w:r>
    </w:p>
    <w:p w14:paraId="1410EC59" w14:textId="77777777" w:rsidR="006E1120" w:rsidRPr="006E1120" w:rsidRDefault="006E1120" w:rsidP="006E1120">
      <w:r w:rsidRPr="006E1120">
        <w:pict w14:anchorId="2BD7F035">
          <v:rect id="_x0000_i1032" style="width:9in;height:.75pt" o:hrpct="0" o:hralign="center" o:hrstd="t" o:hr="t" fillcolor="#a0a0a0" stroked="f"/>
        </w:pict>
      </w:r>
    </w:p>
    <w:p w14:paraId="6847BE50" w14:textId="77777777" w:rsidR="006E1120" w:rsidRPr="006E1120" w:rsidRDefault="006E1120" w:rsidP="006E1120">
      <w:r w:rsidRPr="006E1120">
        <w:rPr>
          <w:rFonts w:ascii="Segoe UI Emoji" w:hAnsi="Segoe UI Emoji" w:cs="Segoe UI Emoji"/>
        </w:rPr>
        <w:t>📬</w:t>
      </w:r>
      <w:r w:rsidRPr="006E1120">
        <w:t xml:space="preserve"> SECTION 8 — CONTACT / CTA SECTION</w:t>
      </w:r>
    </w:p>
    <w:p w14:paraId="235CF4CE" w14:textId="77777777" w:rsidR="006E1120" w:rsidRPr="006E1120" w:rsidRDefault="006E1120" w:rsidP="006E1120">
      <w:r w:rsidRPr="006E1120">
        <w:t>Full-width section with a strong electric blue gradient background:</w:t>
      </w:r>
    </w:p>
    <w:p w14:paraId="40285256" w14:textId="77777777" w:rsidR="006E1120" w:rsidRPr="006E1120" w:rsidRDefault="006E1120" w:rsidP="006E1120">
      <w:pPr>
        <w:numPr>
          <w:ilvl w:val="0"/>
          <w:numId w:val="39"/>
        </w:numPr>
        <w:rPr>
          <w:lang w:val="es-MX"/>
        </w:rPr>
      </w:pPr>
      <w:proofErr w:type="spellStart"/>
      <w:r w:rsidRPr="006E1120">
        <w:rPr>
          <w:b/>
          <w:bCs/>
          <w:lang w:val="es-MX"/>
        </w:rPr>
        <w:t>Headline</w:t>
      </w:r>
      <w:proofErr w:type="spellEnd"/>
      <w:r w:rsidRPr="006E1120">
        <w:rPr>
          <w:b/>
          <w:bCs/>
          <w:lang w:val="es-MX"/>
        </w:rPr>
        <w:t>:</w:t>
      </w:r>
      <w:r w:rsidRPr="006E1120">
        <w:rPr>
          <w:lang w:val="es-MX"/>
        </w:rPr>
        <w:t> ¿Listo para elevar tus cirugías al siguiente nivel?</w:t>
      </w:r>
    </w:p>
    <w:p w14:paraId="65EB7C5D" w14:textId="77777777" w:rsidR="006E1120" w:rsidRPr="006E1120" w:rsidRDefault="006E1120" w:rsidP="006E1120">
      <w:pPr>
        <w:numPr>
          <w:ilvl w:val="0"/>
          <w:numId w:val="39"/>
        </w:numPr>
        <w:rPr>
          <w:lang w:val="es-MX"/>
        </w:rPr>
      </w:pPr>
      <w:proofErr w:type="spellStart"/>
      <w:r w:rsidRPr="006E1120">
        <w:rPr>
          <w:b/>
          <w:bCs/>
          <w:lang w:val="es-MX"/>
        </w:rPr>
        <w:t>Subheadline</w:t>
      </w:r>
      <w:proofErr w:type="spellEnd"/>
      <w:r w:rsidRPr="006E1120">
        <w:rPr>
          <w:b/>
          <w:bCs/>
          <w:lang w:val="es-MX"/>
        </w:rPr>
        <w:t>:</w:t>
      </w:r>
      <w:r w:rsidRPr="006E1120">
        <w:rPr>
          <w:lang w:val="es-MX"/>
        </w:rPr>
        <w:t> Habla con uno de nuestros asesores especializados.</w:t>
      </w:r>
    </w:p>
    <w:p w14:paraId="160EF4CC" w14:textId="77777777" w:rsidR="006E1120" w:rsidRPr="006E1120" w:rsidRDefault="006E1120" w:rsidP="006E1120">
      <w:pPr>
        <w:numPr>
          <w:ilvl w:val="0"/>
          <w:numId w:val="39"/>
        </w:numPr>
      </w:pPr>
      <w:r w:rsidRPr="006E1120">
        <w:rPr>
          <w:b/>
          <w:bCs/>
        </w:rPr>
        <w:t>Contact form</w:t>
      </w:r>
      <w:r w:rsidRPr="006E1120">
        <w:t> (compact, 2-column):</w:t>
      </w:r>
    </w:p>
    <w:p w14:paraId="56D1F6FF" w14:textId="77777777" w:rsidR="006E1120" w:rsidRPr="006E1120" w:rsidRDefault="006E1120" w:rsidP="006E1120">
      <w:pPr>
        <w:numPr>
          <w:ilvl w:val="1"/>
          <w:numId w:val="39"/>
        </w:numPr>
      </w:pPr>
      <w:r w:rsidRPr="006E1120">
        <w:t>Name, Company/Hospital, Specialty/Position, Phone, Email, Message</w:t>
      </w:r>
    </w:p>
    <w:p w14:paraId="4FFD7A04" w14:textId="77777777" w:rsidR="006E1120" w:rsidRPr="006E1120" w:rsidRDefault="006E1120" w:rsidP="006E1120">
      <w:pPr>
        <w:numPr>
          <w:ilvl w:val="1"/>
          <w:numId w:val="39"/>
        </w:numPr>
      </w:pPr>
      <w:r w:rsidRPr="006E1120">
        <w:t>Submit button: </w:t>
      </w:r>
      <w:proofErr w:type="spellStart"/>
      <w:r w:rsidRPr="006E1120">
        <w:t>Enviar</w:t>
      </w:r>
      <w:proofErr w:type="spellEnd"/>
      <w:r w:rsidRPr="006E1120">
        <w:t xml:space="preserve"> </w:t>
      </w:r>
      <w:proofErr w:type="spellStart"/>
      <w:r w:rsidRPr="006E1120">
        <w:t>mensaje</w:t>
      </w:r>
      <w:proofErr w:type="spellEnd"/>
    </w:p>
    <w:p w14:paraId="4A3EBC13" w14:textId="77777777" w:rsidR="006E1120" w:rsidRPr="006E1120" w:rsidRDefault="006E1120" w:rsidP="006E1120">
      <w:pPr>
        <w:numPr>
          <w:ilvl w:val="0"/>
          <w:numId w:val="39"/>
        </w:numPr>
      </w:pPr>
      <w:r w:rsidRPr="006E1120">
        <w:rPr>
          <w:b/>
          <w:bCs/>
        </w:rPr>
        <w:t>OR split-screen layout:</w:t>
      </w:r>
      <w:r w:rsidRPr="006E1120">
        <w:t> Form on the left, contact info on the right:</w:t>
      </w:r>
    </w:p>
    <w:p w14:paraId="63C20FD3" w14:textId="77777777" w:rsidR="006E1120" w:rsidRPr="006E1120" w:rsidRDefault="006E1120" w:rsidP="006E1120">
      <w:pPr>
        <w:numPr>
          <w:ilvl w:val="1"/>
          <w:numId w:val="39"/>
        </w:numPr>
      </w:pPr>
      <w:r w:rsidRPr="006E1120">
        <w:rPr>
          <w:rFonts w:ascii="Segoe UI Emoji" w:hAnsi="Segoe UI Emoji" w:cs="Segoe UI Emoji"/>
        </w:rPr>
        <w:t>📞</w:t>
      </w:r>
      <w:r w:rsidRPr="006E1120">
        <w:t xml:space="preserve"> (55) 6795 9033 / (55) 6795 8861</w:t>
      </w:r>
    </w:p>
    <w:p w14:paraId="26E5F336" w14:textId="77777777" w:rsidR="006E1120" w:rsidRPr="006E1120" w:rsidRDefault="006E1120" w:rsidP="006E1120">
      <w:pPr>
        <w:numPr>
          <w:ilvl w:val="1"/>
          <w:numId w:val="39"/>
        </w:numPr>
      </w:pPr>
      <w:r w:rsidRPr="006E1120">
        <w:rPr>
          <w:rFonts w:ascii="Segoe UI Emoji" w:hAnsi="Segoe UI Emoji" w:cs="Segoe UI Emoji"/>
        </w:rPr>
        <w:t>⏰</w:t>
      </w:r>
      <w:r w:rsidRPr="006E1120">
        <w:t xml:space="preserve"> </w:t>
      </w:r>
      <w:proofErr w:type="spellStart"/>
      <w:r w:rsidRPr="006E1120">
        <w:t>Atención</w:t>
      </w:r>
      <w:proofErr w:type="spellEnd"/>
      <w:r w:rsidRPr="006E1120">
        <w:t xml:space="preserve"> 24/7</w:t>
      </w:r>
    </w:p>
    <w:p w14:paraId="5EB02520" w14:textId="77777777" w:rsidR="006E1120" w:rsidRPr="006E1120" w:rsidRDefault="006E1120" w:rsidP="006E1120">
      <w:pPr>
        <w:numPr>
          <w:ilvl w:val="1"/>
          <w:numId w:val="39"/>
        </w:numPr>
      </w:pPr>
      <w:r w:rsidRPr="006E1120">
        <w:rPr>
          <w:rFonts w:ascii="Segoe UI Emoji" w:hAnsi="Segoe UI Emoji" w:cs="Segoe UI Emoji"/>
        </w:rPr>
        <w:t>📧</w:t>
      </w:r>
      <w:r w:rsidRPr="006E1120">
        <w:t xml:space="preserve"> Email (if available)</w:t>
      </w:r>
    </w:p>
    <w:p w14:paraId="268D138B" w14:textId="77777777" w:rsidR="006E1120" w:rsidRPr="006E1120" w:rsidRDefault="006E1120" w:rsidP="006E1120">
      <w:pPr>
        <w:numPr>
          <w:ilvl w:val="1"/>
          <w:numId w:val="39"/>
        </w:numPr>
      </w:pPr>
      <w:r w:rsidRPr="006E1120">
        <w:t>WhatsApp button: </w:t>
      </w:r>
      <w:proofErr w:type="spellStart"/>
      <w:r w:rsidRPr="006E1120">
        <w:t>Escríbenos</w:t>
      </w:r>
      <w:proofErr w:type="spellEnd"/>
      <w:r w:rsidRPr="006E1120">
        <w:t xml:space="preserve"> </w:t>
      </w:r>
      <w:proofErr w:type="spellStart"/>
      <w:r w:rsidRPr="006E1120">
        <w:t>por</w:t>
      </w:r>
      <w:proofErr w:type="spellEnd"/>
      <w:r w:rsidRPr="006E1120">
        <w:t xml:space="preserve"> WhatsApp</w:t>
      </w:r>
    </w:p>
    <w:p w14:paraId="0D3389F3" w14:textId="77777777" w:rsidR="006E1120" w:rsidRPr="006E1120" w:rsidRDefault="006E1120" w:rsidP="006E1120">
      <w:pPr>
        <w:numPr>
          <w:ilvl w:val="1"/>
          <w:numId w:val="39"/>
        </w:numPr>
      </w:pPr>
      <w:r w:rsidRPr="006E1120">
        <w:t>Map embed (optional)</w:t>
      </w:r>
    </w:p>
    <w:p w14:paraId="0D3FE993" w14:textId="77777777" w:rsidR="006E1120" w:rsidRPr="006E1120" w:rsidRDefault="006E1120" w:rsidP="006E1120">
      <w:r w:rsidRPr="006E1120">
        <w:pict w14:anchorId="1626EAD6">
          <v:rect id="_x0000_i1033" style="width:9in;height:.75pt" o:hrpct="0" o:hralign="center" o:hrstd="t" o:hr="t" fillcolor="#a0a0a0" stroked="f"/>
        </w:pict>
      </w:r>
    </w:p>
    <w:p w14:paraId="67F06C04" w14:textId="77777777" w:rsidR="006E1120" w:rsidRPr="006E1120" w:rsidRDefault="006E1120" w:rsidP="006E1120">
      <w:r w:rsidRPr="006E1120">
        <w:rPr>
          <w:rFonts w:ascii="Segoe UI Emoji" w:hAnsi="Segoe UI Emoji" w:cs="Segoe UI Emoji"/>
        </w:rPr>
        <w:t>🦶</w:t>
      </w:r>
      <w:r w:rsidRPr="006E1120">
        <w:t xml:space="preserve"> SECTION 9 — FOOTER</w:t>
      </w:r>
    </w:p>
    <w:p w14:paraId="0D6CB776" w14:textId="77777777" w:rsidR="006E1120" w:rsidRPr="006E1120" w:rsidRDefault="006E1120" w:rsidP="006E1120">
      <w:r w:rsidRPr="006E1120">
        <w:t>Four-column footer on dark navy background:</w:t>
      </w:r>
    </w:p>
    <w:p w14:paraId="1EC6F3D3" w14:textId="77777777" w:rsidR="006E1120" w:rsidRPr="006E1120" w:rsidRDefault="006E1120" w:rsidP="006E1120">
      <w:pPr>
        <w:numPr>
          <w:ilvl w:val="0"/>
          <w:numId w:val="40"/>
        </w:numPr>
        <w:rPr>
          <w:lang w:val="es-MX"/>
        </w:rPr>
      </w:pPr>
      <w:proofErr w:type="spellStart"/>
      <w:r w:rsidRPr="006E1120">
        <w:rPr>
          <w:lang w:val="es-MX"/>
        </w:rPr>
        <w:t>Column</w:t>
      </w:r>
      <w:proofErr w:type="spellEnd"/>
      <w:r w:rsidRPr="006E1120">
        <w:rPr>
          <w:lang w:val="es-MX"/>
        </w:rPr>
        <w:t xml:space="preserve"> 1: Logo + </w:t>
      </w:r>
      <w:proofErr w:type="spellStart"/>
      <w:r w:rsidRPr="006E1120">
        <w:rPr>
          <w:lang w:val="es-MX"/>
        </w:rPr>
        <w:t>tagline</w:t>
      </w:r>
      <w:proofErr w:type="spellEnd"/>
      <w:r w:rsidRPr="006E1120">
        <w:rPr>
          <w:lang w:val="es-MX"/>
        </w:rPr>
        <w:t xml:space="preserve"> + DISTRI-MED S de RL de CV + Nuestra prioridad es la salud y la satisfacción de nuestros clientes.</w:t>
      </w:r>
    </w:p>
    <w:p w14:paraId="5184A3D8" w14:textId="77777777" w:rsidR="006E1120" w:rsidRPr="006E1120" w:rsidRDefault="006E1120" w:rsidP="006E1120">
      <w:pPr>
        <w:numPr>
          <w:ilvl w:val="0"/>
          <w:numId w:val="40"/>
        </w:numPr>
        <w:rPr>
          <w:lang w:val="es-MX"/>
        </w:rPr>
      </w:pPr>
      <w:proofErr w:type="spellStart"/>
      <w:r w:rsidRPr="006E1120">
        <w:rPr>
          <w:lang w:val="es-MX"/>
        </w:rPr>
        <w:t>Column</w:t>
      </w:r>
      <w:proofErr w:type="spellEnd"/>
      <w:r w:rsidRPr="006E1120">
        <w:rPr>
          <w:lang w:val="es-MX"/>
        </w:rPr>
        <w:t xml:space="preserve"> 2: Quick links (Inicio, Nosotros, Sistemas, Distribuidores, Talleres, Contacto)</w:t>
      </w:r>
    </w:p>
    <w:p w14:paraId="688E662A" w14:textId="77777777" w:rsidR="006E1120" w:rsidRPr="006E1120" w:rsidRDefault="006E1120" w:rsidP="006E1120">
      <w:pPr>
        <w:numPr>
          <w:ilvl w:val="0"/>
          <w:numId w:val="40"/>
        </w:numPr>
      </w:pPr>
      <w:r w:rsidRPr="006E1120">
        <w:t>Column 3: Our brands (</w:t>
      </w:r>
      <w:proofErr w:type="spellStart"/>
      <w:r w:rsidRPr="006E1120">
        <w:t>Osteonic</w:t>
      </w:r>
      <w:proofErr w:type="spellEnd"/>
      <w:r w:rsidRPr="006E1120">
        <w:t xml:space="preserve">, Su-Por, </w:t>
      </w:r>
      <w:proofErr w:type="spellStart"/>
      <w:r w:rsidRPr="006E1120">
        <w:t>CranioRehab</w:t>
      </w:r>
      <w:proofErr w:type="spellEnd"/>
      <w:r w:rsidRPr="006E1120">
        <w:t xml:space="preserve"> — each linking to their product page)</w:t>
      </w:r>
    </w:p>
    <w:p w14:paraId="39F24B26" w14:textId="77777777" w:rsidR="006E1120" w:rsidRPr="006E1120" w:rsidRDefault="006E1120" w:rsidP="006E1120">
      <w:pPr>
        <w:numPr>
          <w:ilvl w:val="0"/>
          <w:numId w:val="40"/>
        </w:numPr>
        <w:rPr>
          <w:lang w:val="es-MX"/>
        </w:rPr>
      </w:pPr>
      <w:proofErr w:type="spellStart"/>
      <w:r w:rsidRPr="006E1120">
        <w:rPr>
          <w:lang w:val="es-MX"/>
        </w:rPr>
        <w:t>Column</w:t>
      </w:r>
      <w:proofErr w:type="spellEnd"/>
      <w:r w:rsidRPr="006E1120">
        <w:rPr>
          <w:lang w:val="es-MX"/>
        </w:rPr>
        <w:t xml:space="preserve"> 4: </w:t>
      </w:r>
      <w:proofErr w:type="spellStart"/>
      <w:r w:rsidRPr="006E1120">
        <w:rPr>
          <w:lang w:val="es-MX"/>
        </w:rPr>
        <w:t>Contact</w:t>
      </w:r>
      <w:proofErr w:type="spellEnd"/>
      <w:r w:rsidRPr="006E1120">
        <w:rPr>
          <w:lang w:val="es-MX"/>
        </w:rPr>
        <w:t xml:space="preserve"> </w:t>
      </w:r>
      <w:proofErr w:type="spellStart"/>
      <w:r w:rsidRPr="006E1120">
        <w:rPr>
          <w:lang w:val="es-MX"/>
        </w:rPr>
        <w:t>info</w:t>
      </w:r>
      <w:proofErr w:type="spellEnd"/>
      <w:r w:rsidRPr="006E1120">
        <w:rPr>
          <w:lang w:val="es-MX"/>
        </w:rPr>
        <w:t xml:space="preserve"> + social media </w:t>
      </w:r>
      <w:proofErr w:type="spellStart"/>
      <w:r w:rsidRPr="006E1120">
        <w:rPr>
          <w:lang w:val="es-MX"/>
        </w:rPr>
        <w:t>icons</w:t>
      </w:r>
      <w:proofErr w:type="spellEnd"/>
    </w:p>
    <w:p w14:paraId="1F39CE3E" w14:textId="77777777" w:rsidR="006E1120" w:rsidRPr="006E1120" w:rsidRDefault="006E1120" w:rsidP="006E1120">
      <w:pPr>
        <w:numPr>
          <w:ilvl w:val="0"/>
          <w:numId w:val="40"/>
        </w:numPr>
      </w:pPr>
      <w:r w:rsidRPr="006E1120">
        <w:t xml:space="preserve">Bottom bar: copyright + Aviso de </w:t>
      </w:r>
      <w:proofErr w:type="spellStart"/>
      <w:r w:rsidRPr="006E1120">
        <w:t>privacidad</w:t>
      </w:r>
      <w:proofErr w:type="spellEnd"/>
      <w:r w:rsidRPr="006E1120">
        <w:t> link</w:t>
      </w:r>
    </w:p>
    <w:p w14:paraId="07A9E769" w14:textId="77777777" w:rsidR="006E1120" w:rsidRPr="006E1120" w:rsidRDefault="006E1120" w:rsidP="006E1120">
      <w:r w:rsidRPr="006E1120">
        <w:pict w14:anchorId="6E0BD574">
          <v:rect id="_x0000_i1034" style="width:9in;height:.75pt" o:hrpct="0" o:hralign="center" o:hrstd="t" o:hr="t" fillcolor="#a0a0a0" stroked="f"/>
        </w:pict>
      </w:r>
    </w:p>
    <w:p w14:paraId="1C1F542E" w14:textId="77777777" w:rsidR="006E1120" w:rsidRPr="006E1120" w:rsidRDefault="006E1120" w:rsidP="006E1120">
      <w:r w:rsidRPr="006E1120">
        <w:rPr>
          <w:rFonts w:ascii="Segoe UI Emoji" w:hAnsi="Segoe UI Emoji" w:cs="Segoe UI Emoji"/>
        </w:rPr>
        <w:t>📱</w:t>
      </w:r>
      <w:r w:rsidRPr="006E1120">
        <w:t xml:space="preserve"> RESPONSIVENESS</w:t>
      </w:r>
    </w:p>
    <w:p w14:paraId="78ED228D" w14:textId="77777777" w:rsidR="006E1120" w:rsidRPr="006E1120" w:rsidRDefault="006E1120" w:rsidP="006E1120">
      <w:r w:rsidRPr="006E1120">
        <w:t xml:space="preserve">The design must be fully responsive across desktop (1440px), tablet (768px), and mobile (375px). The hero section stacks vertically on mobile with brand cards displayed as a </w:t>
      </w:r>
      <w:proofErr w:type="spellStart"/>
      <w:r w:rsidRPr="006E1120">
        <w:t>swipeable</w:t>
      </w:r>
      <w:proofErr w:type="spellEnd"/>
      <w:r w:rsidRPr="006E1120">
        <w:t xml:space="preserve"> carousel.</w:t>
      </w:r>
    </w:p>
    <w:p w14:paraId="3C53841E" w14:textId="77777777" w:rsidR="006E1120" w:rsidRPr="006E1120" w:rsidRDefault="006E1120" w:rsidP="006E1120">
      <w:r w:rsidRPr="006E1120">
        <w:pict w14:anchorId="5708A871">
          <v:rect id="_x0000_i1035" style="width:9in;height:.75pt" o:hrpct="0" o:hralign="center" o:hrstd="t" o:hr="t" fillcolor="#a0a0a0" stroked="f"/>
        </w:pict>
      </w:r>
    </w:p>
    <w:p w14:paraId="6B004757" w14:textId="77777777" w:rsidR="006E1120" w:rsidRPr="006E1120" w:rsidRDefault="006E1120" w:rsidP="006E1120">
      <w:r w:rsidRPr="006E1120">
        <w:rPr>
          <w:rFonts w:ascii="Segoe UI Emoji" w:hAnsi="Segoe UI Emoji" w:cs="Segoe UI Emoji"/>
        </w:rPr>
        <w:t>⚡</w:t>
      </w:r>
      <w:r w:rsidRPr="006E1120">
        <w:t xml:space="preserve"> CONVERSION-FOCUSED UX ELEMENTS</w:t>
      </w:r>
    </w:p>
    <w:p w14:paraId="04BDC9A6" w14:textId="77777777" w:rsidR="006E1120" w:rsidRPr="006E1120" w:rsidRDefault="006E1120" w:rsidP="006E1120">
      <w:r w:rsidRPr="006E1120">
        <w:lastRenderedPageBreak/>
        <w:t>Include these conversion-optimizing features throughout the design:</w:t>
      </w:r>
    </w:p>
    <w:p w14:paraId="7FED8E49" w14:textId="77777777" w:rsidR="006E1120" w:rsidRPr="006E1120" w:rsidRDefault="006E1120" w:rsidP="006E1120">
      <w:pPr>
        <w:numPr>
          <w:ilvl w:val="0"/>
          <w:numId w:val="41"/>
        </w:numPr>
      </w:pPr>
      <w:r w:rsidRPr="006E1120">
        <w:rPr>
          <w:b/>
          <w:bCs/>
        </w:rPr>
        <w:t>Sticky CTA:</w:t>
      </w:r>
      <w:r w:rsidRPr="006E1120">
        <w:t> "</w:t>
      </w:r>
      <w:proofErr w:type="spellStart"/>
      <w:r w:rsidRPr="006E1120">
        <w:t>Contáctanos</w:t>
      </w:r>
      <w:proofErr w:type="spellEnd"/>
      <w:r w:rsidRPr="006E1120">
        <w:t>" button always visible in the navbar</w:t>
      </w:r>
    </w:p>
    <w:p w14:paraId="5778946F" w14:textId="77777777" w:rsidR="006E1120" w:rsidRPr="006E1120" w:rsidRDefault="006E1120" w:rsidP="006E1120">
      <w:pPr>
        <w:numPr>
          <w:ilvl w:val="0"/>
          <w:numId w:val="41"/>
        </w:numPr>
      </w:pPr>
      <w:r w:rsidRPr="006E1120">
        <w:rPr>
          <w:b/>
          <w:bCs/>
        </w:rPr>
        <w:t>WhatsApp floating button:</w:t>
      </w:r>
      <w:r w:rsidRPr="006E1120">
        <w:t> Bottom-right corner, always visible</w:t>
      </w:r>
    </w:p>
    <w:p w14:paraId="47E3415D" w14:textId="77777777" w:rsidR="006E1120" w:rsidRPr="006E1120" w:rsidRDefault="006E1120" w:rsidP="006E1120">
      <w:pPr>
        <w:numPr>
          <w:ilvl w:val="0"/>
          <w:numId w:val="41"/>
        </w:numPr>
      </w:pPr>
      <w:r w:rsidRPr="006E1120">
        <w:rPr>
          <w:b/>
          <w:bCs/>
        </w:rPr>
        <w:t>Trust signals above the fold:</w:t>
      </w:r>
      <w:r w:rsidRPr="006E1120">
        <w:t> Certifications, exclusive importer badge</w:t>
      </w:r>
    </w:p>
    <w:p w14:paraId="744F5ADC" w14:textId="77777777" w:rsidR="006E1120" w:rsidRPr="006E1120" w:rsidRDefault="006E1120" w:rsidP="006E1120">
      <w:pPr>
        <w:numPr>
          <w:ilvl w:val="0"/>
          <w:numId w:val="41"/>
        </w:numPr>
      </w:pPr>
      <w:r w:rsidRPr="006E1120">
        <w:rPr>
          <w:b/>
          <w:bCs/>
        </w:rPr>
        <w:t>Urgency/scarcity language:</w:t>
      </w:r>
      <w:r w:rsidRPr="006E1120">
        <w:t> e.g., </w:t>
      </w:r>
      <w:proofErr w:type="spellStart"/>
      <w:r w:rsidRPr="006E1120">
        <w:t>Solicita</w:t>
      </w:r>
      <w:proofErr w:type="spellEnd"/>
      <w:r w:rsidRPr="006E1120">
        <w:t xml:space="preserve"> </w:t>
      </w:r>
      <w:proofErr w:type="spellStart"/>
      <w:r w:rsidRPr="006E1120">
        <w:t>cotización</w:t>
      </w:r>
      <w:proofErr w:type="spellEnd"/>
      <w:r w:rsidRPr="006E1120">
        <w:t> instead of just "contact us"</w:t>
      </w:r>
    </w:p>
    <w:p w14:paraId="235D8E1A" w14:textId="77777777" w:rsidR="006E1120" w:rsidRPr="006E1120" w:rsidRDefault="006E1120" w:rsidP="006E1120">
      <w:pPr>
        <w:numPr>
          <w:ilvl w:val="0"/>
          <w:numId w:val="41"/>
        </w:numPr>
      </w:pPr>
      <w:r w:rsidRPr="006E1120">
        <w:rPr>
          <w:b/>
          <w:bCs/>
        </w:rPr>
        <w:t>Proof elements:</w:t>
      </w:r>
      <w:r w:rsidRPr="006E1120">
        <w:t> Stats section (years, surgeons, brands)</w:t>
      </w:r>
    </w:p>
    <w:p w14:paraId="57214FBD" w14:textId="77777777" w:rsidR="006E1120" w:rsidRPr="006E1120" w:rsidRDefault="006E1120" w:rsidP="006E1120">
      <w:pPr>
        <w:numPr>
          <w:ilvl w:val="0"/>
          <w:numId w:val="41"/>
        </w:numPr>
      </w:pPr>
      <w:r w:rsidRPr="006E1120">
        <w:rPr>
          <w:b/>
          <w:bCs/>
        </w:rPr>
        <w:t>Easy navigation:</w:t>
      </w:r>
      <w:r w:rsidRPr="006E1120">
        <w:t> Anchor links that jump to sections, no dead ends</w:t>
      </w:r>
    </w:p>
    <w:p w14:paraId="33FCECC3" w14:textId="77777777" w:rsidR="006E1120" w:rsidRPr="006E1120" w:rsidRDefault="006E1120" w:rsidP="006E1120">
      <w:pPr>
        <w:numPr>
          <w:ilvl w:val="0"/>
          <w:numId w:val="41"/>
        </w:numPr>
      </w:pPr>
      <w:r w:rsidRPr="006E1120">
        <w:rPr>
          <w:b/>
          <w:bCs/>
        </w:rPr>
        <w:t>Micro-animations:</w:t>
      </w:r>
      <w:r w:rsidRPr="006E1120">
        <w:t> Cards fade/rise on scroll, hover states on all interactive elements</w:t>
      </w:r>
    </w:p>
    <w:p w14:paraId="0913CC49" w14:textId="77777777" w:rsidR="006E1120" w:rsidRPr="006E1120" w:rsidRDefault="006E1120" w:rsidP="006E1120">
      <w:pPr>
        <w:numPr>
          <w:ilvl w:val="0"/>
          <w:numId w:val="41"/>
        </w:numPr>
      </w:pPr>
      <w:r w:rsidRPr="006E1120">
        <w:rPr>
          <w:b/>
          <w:bCs/>
        </w:rPr>
        <w:t>Clear visual hierarchy:</w:t>
      </w:r>
      <w:r w:rsidRPr="006E1120">
        <w:t> One primary action per section</w:t>
      </w:r>
    </w:p>
    <w:p w14:paraId="5790BF05" w14:textId="77777777" w:rsidR="006E1120" w:rsidRPr="006E1120" w:rsidRDefault="006E1120" w:rsidP="006E1120">
      <w:r w:rsidRPr="006E1120">
        <w:pict w14:anchorId="0232E713">
          <v:rect id="_x0000_i1036" style="width:9in;height:.75pt" o:hrpct="0" o:hralign="center" o:hrstd="t" o:hr="t" fillcolor="#a0a0a0" stroked="f"/>
        </w:pict>
      </w:r>
    </w:p>
    <w:p w14:paraId="66FD0CFD" w14:textId="77777777" w:rsidR="006E1120" w:rsidRPr="006E1120" w:rsidRDefault="006E1120" w:rsidP="006E1120">
      <w:r w:rsidRPr="006E1120">
        <w:rPr>
          <w:rFonts w:ascii="Segoe UI Emoji" w:hAnsi="Segoe UI Emoji" w:cs="Segoe UI Emoji"/>
        </w:rPr>
        <w:t>🚫</w:t>
      </w:r>
      <w:r w:rsidRPr="006E1120">
        <w:t xml:space="preserve"> WHAT TO AVOID</w:t>
      </w:r>
    </w:p>
    <w:p w14:paraId="14E82E83" w14:textId="77777777" w:rsidR="006E1120" w:rsidRPr="006E1120" w:rsidRDefault="006E1120" w:rsidP="006E1120">
      <w:pPr>
        <w:numPr>
          <w:ilvl w:val="0"/>
          <w:numId w:val="42"/>
        </w:numPr>
      </w:pPr>
      <w:r w:rsidRPr="006E1120">
        <w:t>Do NOT show only one brand in the hero</w:t>
      </w:r>
    </w:p>
    <w:p w14:paraId="2A4D20F2" w14:textId="77777777" w:rsidR="006E1120" w:rsidRPr="006E1120" w:rsidRDefault="006E1120" w:rsidP="006E1120">
      <w:pPr>
        <w:numPr>
          <w:ilvl w:val="0"/>
          <w:numId w:val="42"/>
        </w:numPr>
      </w:pPr>
      <w:r w:rsidRPr="006E1120">
        <w:t>Do NOT use generic stock-photo doctor images as the primary hero element</w:t>
      </w:r>
    </w:p>
    <w:p w14:paraId="6BF5B715" w14:textId="77777777" w:rsidR="006E1120" w:rsidRPr="006E1120" w:rsidRDefault="006E1120" w:rsidP="006E1120">
      <w:pPr>
        <w:numPr>
          <w:ilvl w:val="0"/>
          <w:numId w:val="42"/>
        </w:numPr>
      </w:pPr>
      <w:r w:rsidRPr="006E1120">
        <w:t>Do NOT use more than 2 fonts</w:t>
      </w:r>
    </w:p>
    <w:p w14:paraId="4C7D924B" w14:textId="77777777" w:rsidR="006E1120" w:rsidRPr="006E1120" w:rsidRDefault="006E1120" w:rsidP="006E1120">
      <w:pPr>
        <w:numPr>
          <w:ilvl w:val="0"/>
          <w:numId w:val="42"/>
        </w:numPr>
      </w:pPr>
      <w:r w:rsidRPr="006E1120">
        <w:t>Do NOT use red or orange accents (they signal emergency/danger in medical contexts)</w:t>
      </w:r>
    </w:p>
    <w:p w14:paraId="08623638" w14:textId="77777777" w:rsidR="006E1120" w:rsidRPr="006E1120" w:rsidRDefault="006E1120" w:rsidP="006E1120">
      <w:pPr>
        <w:numPr>
          <w:ilvl w:val="0"/>
          <w:numId w:val="42"/>
        </w:numPr>
      </w:pPr>
      <w:r w:rsidRPr="006E1120">
        <w:t>Do NOT use overly complex navigation with too many visible menu items at once</w:t>
      </w:r>
    </w:p>
    <w:p w14:paraId="30E76A95" w14:textId="24B3F95D" w:rsidR="006E1120" w:rsidRDefault="006E1120" w:rsidP="006E1120">
      <w:r>
        <w:t>website.</w:t>
      </w:r>
    </w:p>
    <w:sectPr w:rsidR="006E1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F8416E"/>
    <w:multiLevelType w:val="multilevel"/>
    <w:tmpl w:val="CA1E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893043"/>
    <w:multiLevelType w:val="multilevel"/>
    <w:tmpl w:val="8E32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80935CD"/>
    <w:multiLevelType w:val="multilevel"/>
    <w:tmpl w:val="7BCE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F4189E"/>
    <w:multiLevelType w:val="multilevel"/>
    <w:tmpl w:val="349E1B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01788A"/>
    <w:multiLevelType w:val="multilevel"/>
    <w:tmpl w:val="267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03427C"/>
    <w:multiLevelType w:val="multilevel"/>
    <w:tmpl w:val="AD10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B53B97"/>
    <w:multiLevelType w:val="multilevel"/>
    <w:tmpl w:val="A28AF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3616EF"/>
    <w:multiLevelType w:val="multilevel"/>
    <w:tmpl w:val="F268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4C121F72"/>
    <w:multiLevelType w:val="multilevel"/>
    <w:tmpl w:val="031A5D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D66DF0"/>
    <w:multiLevelType w:val="multilevel"/>
    <w:tmpl w:val="A96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D16D25"/>
    <w:multiLevelType w:val="multilevel"/>
    <w:tmpl w:val="D778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AAA640A"/>
    <w:multiLevelType w:val="multilevel"/>
    <w:tmpl w:val="4D0C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62F51554"/>
    <w:multiLevelType w:val="multilevel"/>
    <w:tmpl w:val="F6F6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45853F2"/>
    <w:multiLevelType w:val="multilevel"/>
    <w:tmpl w:val="7F46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AA0DC8"/>
    <w:multiLevelType w:val="multilevel"/>
    <w:tmpl w:val="B92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F99153D"/>
    <w:multiLevelType w:val="multilevel"/>
    <w:tmpl w:val="1162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BBA6BB0"/>
    <w:multiLevelType w:val="multilevel"/>
    <w:tmpl w:val="1D46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D157267"/>
    <w:multiLevelType w:val="hybridMultilevel"/>
    <w:tmpl w:val="AD4E31A0"/>
    <w:lvl w:ilvl="0" w:tplc="8BE2F7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F5D7493"/>
    <w:multiLevelType w:val="multilevel"/>
    <w:tmpl w:val="D6D8D1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6981942">
    <w:abstractNumId w:val="30"/>
  </w:num>
  <w:num w:numId="2" w16cid:durableId="1725985808">
    <w:abstractNumId w:val="13"/>
  </w:num>
  <w:num w:numId="3" w16cid:durableId="1657763331">
    <w:abstractNumId w:val="11"/>
  </w:num>
  <w:num w:numId="4" w16cid:durableId="1839538007">
    <w:abstractNumId w:val="36"/>
  </w:num>
  <w:num w:numId="5" w16cid:durableId="524758488">
    <w:abstractNumId w:val="15"/>
  </w:num>
  <w:num w:numId="6" w16cid:durableId="665017089">
    <w:abstractNumId w:val="23"/>
  </w:num>
  <w:num w:numId="7" w16cid:durableId="1642728166">
    <w:abstractNumId w:val="26"/>
  </w:num>
  <w:num w:numId="8" w16cid:durableId="1574047431">
    <w:abstractNumId w:val="9"/>
  </w:num>
  <w:num w:numId="9" w16cid:durableId="8458183">
    <w:abstractNumId w:val="7"/>
  </w:num>
  <w:num w:numId="10" w16cid:durableId="2011444692">
    <w:abstractNumId w:val="6"/>
  </w:num>
  <w:num w:numId="11" w16cid:durableId="1173491191">
    <w:abstractNumId w:val="5"/>
  </w:num>
  <w:num w:numId="12" w16cid:durableId="1901672667">
    <w:abstractNumId w:val="4"/>
  </w:num>
  <w:num w:numId="13" w16cid:durableId="998576817">
    <w:abstractNumId w:val="8"/>
  </w:num>
  <w:num w:numId="14" w16cid:durableId="197819412">
    <w:abstractNumId w:val="3"/>
  </w:num>
  <w:num w:numId="15" w16cid:durableId="83308078">
    <w:abstractNumId w:val="2"/>
  </w:num>
  <w:num w:numId="16" w16cid:durableId="266935827">
    <w:abstractNumId w:val="1"/>
  </w:num>
  <w:num w:numId="17" w16cid:durableId="142696349">
    <w:abstractNumId w:val="0"/>
  </w:num>
  <w:num w:numId="18" w16cid:durableId="1989358080">
    <w:abstractNumId w:val="20"/>
  </w:num>
  <w:num w:numId="19" w16cid:durableId="1623607026">
    <w:abstractNumId w:val="21"/>
  </w:num>
  <w:num w:numId="20" w16cid:durableId="316420822">
    <w:abstractNumId w:val="32"/>
  </w:num>
  <w:num w:numId="21" w16cid:durableId="113258191">
    <w:abstractNumId w:val="24"/>
  </w:num>
  <w:num w:numId="22" w16cid:durableId="1238441249">
    <w:abstractNumId w:val="12"/>
  </w:num>
  <w:num w:numId="23" w16cid:durableId="1795323485">
    <w:abstractNumId w:val="40"/>
  </w:num>
  <w:num w:numId="24" w16cid:durableId="181096925">
    <w:abstractNumId w:val="39"/>
  </w:num>
  <w:num w:numId="25" w16cid:durableId="854224001">
    <w:abstractNumId w:val="29"/>
  </w:num>
  <w:num w:numId="26" w16cid:durableId="1754234314">
    <w:abstractNumId w:val="34"/>
  </w:num>
  <w:num w:numId="27" w16cid:durableId="239294165">
    <w:abstractNumId w:val="14"/>
  </w:num>
  <w:num w:numId="28" w16cid:durableId="2121755338">
    <w:abstractNumId w:val="41"/>
  </w:num>
  <w:num w:numId="29" w16cid:durableId="1920093568">
    <w:abstractNumId w:val="16"/>
  </w:num>
  <w:num w:numId="30" w16cid:durableId="395788893">
    <w:abstractNumId w:val="35"/>
  </w:num>
  <w:num w:numId="31" w16cid:durableId="1115127664">
    <w:abstractNumId w:val="18"/>
  </w:num>
  <w:num w:numId="32" w16cid:durableId="842553382">
    <w:abstractNumId w:val="28"/>
  </w:num>
  <w:num w:numId="33" w16cid:durableId="30616761">
    <w:abstractNumId w:val="37"/>
  </w:num>
  <w:num w:numId="34" w16cid:durableId="1489714605">
    <w:abstractNumId w:val="10"/>
  </w:num>
  <w:num w:numId="35" w16cid:durableId="1495342279">
    <w:abstractNumId w:val="31"/>
  </w:num>
  <w:num w:numId="36" w16cid:durableId="1902251604">
    <w:abstractNumId w:val="22"/>
  </w:num>
  <w:num w:numId="37" w16cid:durableId="1720090518">
    <w:abstractNumId w:val="27"/>
  </w:num>
  <w:num w:numId="38" w16cid:durableId="1747075246">
    <w:abstractNumId w:val="38"/>
  </w:num>
  <w:num w:numId="39" w16cid:durableId="31880754">
    <w:abstractNumId w:val="17"/>
  </w:num>
  <w:num w:numId="40" w16cid:durableId="1278219987">
    <w:abstractNumId w:val="19"/>
  </w:num>
  <w:num w:numId="41" w16cid:durableId="1397053344">
    <w:abstractNumId w:val="25"/>
  </w:num>
  <w:num w:numId="42" w16cid:durableId="122132906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571"/>
    <w:rsid w:val="00045868"/>
    <w:rsid w:val="00601B82"/>
    <w:rsid w:val="00645252"/>
    <w:rsid w:val="006D3D74"/>
    <w:rsid w:val="006E1120"/>
    <w:rsid w:val="0083569A"/>
    <w:rsid w:val="00A9204E"/>
    <w:rsid w:val="00AE4571"/>
    <w:rsid w:val="00B35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1854"/>
  <w15:chartTrackingRefBased/>
  <w15:docId w15:val="{01BECC03-DB4F-49F8-BCCF-B8CBD266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Ttulo1">
    <w:name w:val="heading 1"/>
    <w:basedOn w:val="Normal"/>
    <w:next w:val="Normal"/>
    <w:link w:val="Ttulo1C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Ttulo2">
    <w:name w:val="heading 2"/>
    <w:basedOn w:val="Normal"/>
    <w:next w:val="Normal"/>
    <w:link w:val="Ttulo2C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Ttulo3">
    <w:name w:val="heading 3"/>
    <w:basedOn w:val="Normal"/>
    <w:next w:val="Normal"/>
    <w:link w:val="Ttulo3C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Ttulo5">
    <w:name w:val="heading 5"/>
    <w:basedOn w:val="Normal"/>
    <w:next w:val="Normal"/>
    <w:link w:val="Ttulo5C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Ttulo6">
    <w:name w:val="heading 6"/>
    <w:basedOn w:val="Normal"/>
    <w:next w:val="Normal"/>
    <w:link w:val="Ttulo6C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3D74"/>
    <w:rPr>
      <w:rFonts w:asciiTheme="majorHAnsi" w:eastAsiaTheme="majorEastAsia" w:hAnsiTheme="majorHAnsi" w:cstheme="majorBidi"/>
      <w:color w:val="1F4E79" w:themeColor="accent1" w:themeShade="80"/>
      <w:sz w:val="32"/>
      <w:szCs w:val="32"/>
    </w:rPr>
  </w:style>
  <w:style w:type="character" w:customStyle="1" w:styleId="Ttulo2Car">
    <w:name w:val="Título 2 Car"/>
    <w:basedOn w:val="Fuentedeprrafopredeter"/>
    <w:link w:val="Ttulo2"/>
    <w:uiPriority w:val="9"/>
    <w:rsid w:val="006D3D74"/>
    <w:rPr>
      <w:rFonts w:asciiTheme="majorHAnsi" w:eastAsiaTheme="majorEastAsia" w:hAnsiTheme="majorHAnsi" w:cstheme="majorBidi"/>
      <w:color w:val="1F4E79" w:themeColor="accent1" w:themeShade="80"/>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6D3D74"/>
    <w:rPr>
      <w:rFonts w:asciiTheme="majorHAnsi" w:eastAsiaTheme="majorEastAsia" w:hAnsiTheme="majorHAnsi" w:cstheme="majorBidi"/>
      <w:i/>
      <w:iCs/>
      <w:color w:val="1F4E79" w:themeColor="accent1" w:themeShade="80"/>
    </w:rPr>
  </w:style>
  <w:style w:type="character" w:customStyle="1" w:styleId="Ttulo5Car">
    <w:name w:val="Título 5 Car"/>
    <w:basedOn w:val="Fuentedeprrafopredeter"/>
    <w:link w:val="Ttulo5"/>
    <w:uiPriority w:val="9"/>
    <w:rsid w:val="006D3D74"/>
    <w:rPr>
      <w:rFonts w:asciiTheme="majorHAnsi" w:eastAsiaTheme="majorEastAsia" w:hAnsiTheme="majorHAnsi" w:cstheme="majorBidi"/>
      <w:color w:val="1F4E79" w:themeColor="accent1" w:themeShade="80"/>
    </w:rPr>
  </w:style>
  <w:style w:type="character" w:customStyle="1" w:styleId="Ttulo6Car">
    <w:name w:val="Título 6 Car"/>
    <w:basedOn w:val="Fuentedeprrafopredeter"/>
    <w:link w:val="Ttulo6"/>
    <w:uiPriority w:val="9"/>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rsid w:val="00645252"/>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rsid w:val="00645252"/>
    <w:rPr>
      <w:rFonts w:asciiTheme="majorHAnsi" w:eastAsiaTheme="majorEastAsia" w:hAnsiTheme="majorHAnsi" w:cstheme="majorBidi"/>
      <w:i/>
      <w:iCs/>
      <w:color w:val="272727" w:themeColor="text1" w:themeTint="D8"/>
      <w:szCs w:val="21"/>
    </w:rPr>
  </w:style>
  <w:style w:type="paragraph" w:styleId="Ttulo">
    <w:name w:val="Title"/>
    <w:basedOn w:val="Normal"/>
    <w:next w:val="Normal"/>
    <w:link w:val="TtuloCar"/>
    <w:uiPriority w:val="10"/>
    <w:qFormat/>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Pr>
      <w:rFonts w:eastAsiaTheme="minorEastAsia"/>
      <w:color w:val="5A5A5A" w:themeColor="text1" w:themeTint="A5"/>
      <w:spacing w:val="15"/>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nfasisintenso">
    <w:name w:val="Intense Emphasis"/>
    <w:basedOn w:val="Fuentedeprrafopredeter"/>
    <w:uiPriority w:val="21"/>
    <w:qFormat/>
    <w:rsid w:val="00645252"/>
    <w:rPr>
      <w:i/>
      <w:iCs/>
      <w:color w:val="1F4E79" w:themeColor="accent1" w:themeShade="80"/>
    </w:rPr>
  </w:style>
  <w:style w:type="character" w:styleId="Fuerte">
    <w:name w:val="Strong"/>
    <w:basedOn w:val="Fuentedeprrafopredeter"/>
    <w:uiPriority w:val="22"/>
    <w:qFormat/>
    <w:rPr>
      <w:b/>
      <w:bCs/>
    </w:rPr>
  </w:style>
  <w:style w:type="paragraph" w:styleId="Cita">
    <w:name w:val="Quote"/>
    <w:basedOn w:val="Normal"/>
    <w:next w:val="Normal"/>
    <w:link w:val="CitaCar"/>
    <w:uiPriority w:val="29"/>
    <w:qFormat/>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Citadestacada">
    <w:name w:val="Intense Quote"/>
    <w:basedOn w:val="Normal"/>
    <w:next w:val="Normal"/>
    <w:link w:val="CitadestacadaC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CitadestacadaCar">
    <w:name w:val="Cita destacada Car"/>
    <w:basedOn w:val="Fuentedeprrafopredeter"/>
    <w:link w:val="Citadestacada"/>
    <w:uiPriority w:val="30"/>
    <w:rsid w:val="00645252"/>
    <w:rPr>
      <w:i/>
      <w:iCs/>
      <w:color w:val="1F4E79" w:themeColor="accent1" w:themeShade="80"/>
    </w:rPr>
  </w:style>
  <w:style w:type="character" w:styleId="Referenciasutil">
    <w:name w:val="Subtle Reference"/>
    <w:basedOn w:val="Fuentedeprrafopredeter"/>
    <w:uiPriority w:val="31"/>
    <w:qFormat/>
    <w:rPr>
      <w:smallCaps/>
      <w:color w:val="5A5A5A" w:themeColor="text1" w:themeTint="A5"/>
    </w:rPr>
  </w:style>
  <w:style w:type="character" w:styleId="Referenciaintensa">
    <w:name w:val="Intense Reference"/>
    <w:basedOn w:val="Fuentedeprrafopredeter"/>
    <w:uiPriority w:val="32"/>
    <w:qFormat/>
    <w:rsid w:val="00645252"/>
    <w:rPr>
      <w:b/>
      <w:bCs/>
      <w:caps w:val="0"/>
      <w:smallCaps/>
      <w:color w:val="1F4E79" w:themeColor="accent1" w:themeShade="80"/>
      <w:spacing w:val="5"/>
    </w:rPr>
  </w:style>
  <w:style w:type="character" w:styleId="Ttulodellibro">
    <w:name w:val="Book Title"/>
    <w:basedOn w:val="Fuentedeprrafopredeter"/>
    <w:uiPriority w:val="33"/>
    <w:qFormat/>
    <w:rPr>
      <w:b/>
      <w:bCs/>
      <w:i/>
      <w:iCs/>
      <w:spacing w:val="5"/>
    </w:rPr>
  </w:style>
  <w:style w:type="character" w:styleId="Hipervnculo">
    <w:name w:val="Hyperlink"/>
    <w:basedOn w:val="Fuentedeprrafopredeter"/>
    <w:uiPriority w:val="99"/>
    <w:unhideWhenUsed/>
    <w:rsid w:val="00645252"/>
    <w:rPr>
      <w:color w:val="1F4E79" w:themeColor="accent1" w:themeShade="80"/>
      <w:u w:val="single"/>
    </w:rPr>
  </w:style>
  <w:style w:type="character" w:styleId="Hipervnculovisitado">
    <w:name w:val="FollowedHyperlink"/>
    <w:basedOn w:val="Fuentedeprrafopredeter"/>
    <w:uiPriority w:val="99"/>
    <w:unhideWhenUsed/>
    <w:rPr>
      <w:color w:val="954F72" w:themeColor="followedHyperlink"/>
      <w:u w:val="single"/>
    </w:rPr>
  </w:style>
  <w:style w:type="paragraph" w:styleId="Descripcin">
    <w:name w:val="caption"/>
    <w:basedOn w:val="Normal"/>
    <w:next w:val="Normal"/>
    <w:uiPriority w:val="35"/>
    <w:unhideWhenUsed/>
    <w:qFormat/>
    <w:rsid w:val="00645252"/>
    <w:pPr>
      <w:spacing w:after="200"/>
    </w:pPr>
    <w:rPr>
      <w:i/>
      <w:iCs/>
      <w:color w:val="44546A" w:themeColor="text2"/>
      <w:szCs w:val="18"/>
    </w:rPr>
  </w:style>
  <w:style w:type="paragraph" w:styleId="Textodeglobo">
    <w:name w:val="Balloon Text"/>
    <w:basedOn w:val="Normal"/>
    <w:link w:val="TextodegloboCar"/>
    <w:uiPriority w:val="99"/>
    <w:semiHidden/>
    <w:unhideWhenUsed/>
    <w:rsid w:val="00645252"/>
    <w:rPr>
      <w:rFonts w:ascii="Segoe UI" w:hAnsi="Segoe UI" w:cs="Segoe UI"/>
      <w:szCs w:val="18"/>
    </w:rPr>
  </w:style>
  <w:style w:type="character" w:customStyle="1" w:styleId="TextodegloboCar">
    <w:name w:val="Texto de globo Car"/>
    <w:basedOn w:val="Fuentedeprrafopredeter"/>
    <w:link w:val="Textodeglobo"/>
    <w:uiPriority w:val="99"/>
    <w:semiHidden/>
    <w:rsid w:val="00645252"/>
    <w:rPr>
      <w:rFonts w:ascii="Segoe UI" w:hAnsi="Segoe UI" w:cs="Segoe UI"/>
      <w:szCs w:val="18"/>
    </w:rPr>
  </w:style>
  <w:style w:type="paragraph" w:styleId="Textodebloque">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Textoindependiente3">
    <w:name w:val="Body Text 3"/>
    <w:basedOn w:val="Normal"/>
    <w:link w:val="Textoindependiente3Car"/>
    <w:uiPriority w:val="99"/>
    <w:semiHidden/>
    <w:unhideWhenUsed/>
    <w:rsid w:val="00645252"/>
    <w:pPr>
      <w:spacing w:after="120"/>
    </w:pPr>
    <w:rPr>
      <w:szCs w:val="16"/>
    </w:rPr>
  </w:style>
  <w:style w:type="character" w:customStyle="1" w:styleId="Textoindependiente3Car">
    <w:name w:val="Texto independiente 3 Car"/>
    <w:basedOn w:val="Fuentedeprrafopredeter"/>
    <w:link w:val="Textoindependiente3"/>
    <w:uiPriority w:val="99"/>
    <w:semiHidden/>
    <w:rsid w:val="00645252"/>
    <w:rPr>
      <w:szCs w:val="16"/>
    </w:rPr>
  </w:style>
  <w:style w:type="paragraph" w:styleId="Sangra3detindependiente">
    <w:name w:val="Body Text Indent 3"/>
    <w:basedOn w:val="Normal"/>
    <w:link w:val="Sangra3detindependienteCar"/>
    <w:uiPriority w:val="99"/>
    <w:semiHidden/>
    <w:unhideWhenUsed/>
    <w:rsid w:val="00645252"/>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645252"/>
    <w:rPr>
      <w:szCs w:val="16"/>
    </w:rPr>
  </w:style>
  <w:style w:type="character" w:styleId="Refdecomentario">
    <w:name w:val="annotation reference"/>
    <w:basedOn w:val="Fuentedeprrafopredeter"/>
    <w:uiPriority w:val="99"/>
    <w:semiHidden/>
    <w:unhideWhenUsed/>
    <w:rsid w:val="00645252"/>
    <w:rPr>
      <w:sz w:val="22"/>
      <w:szCs w:val="16"/>
    </w:rPr>
  </w:style>
  <w:style w:type="paragraph" w:styleId="Textocomentario">
    <w:name w:val="annotation text"/>
    <w:basedOn w:val="Normal"/>
    <w:link w:val="TextocomentarioCar"/>
    <w:uiPriority w:val="99"/>
    <w:semiHidden/>
    <w:unhideWhenUsed/>
    <w:rsid w:val="00645252"/>
    <w:rPr>
      <w:szCs w:val="20"/>
    </w:rPr>
  </w:style>
  <w:style w:type="character" w:customStyle="1" w:styleId="TextocomentarioCar">
    <w:name w:val="Texto comentario Car"/>
    <w:basedOn w:val="Fuentedeprrafopredeter"/>
    <w:link w:val="Textocomentario"/>
    <w:uiPriority w:val="99"/>
    <w:semiHidden/>
    <w:rsid w:val="00645252"/>
    <w:rPr>
      <w:szCs w:val="20"/>
    </w:rPr>
  </w:style>
  <w:style w:type="paragraph" w:styleId="Asuntodelcomentario">
    <w:name w:val="annotation subject"/>
    <w:basedOn w:val="Textocomentario"/>
    <w:next w:val="Textocomentario"/>
    <w:link w:val="AsuntodelcomentarioCar"/>
    <w:uiPriority w:val="99"/>
    <w:semiHidden/>
    <w:unhideWhenUsed/>
    <w:rsid w:val="00645252"/>
    <w:rPr>
      <w:b/>
      <w:bCs/>
    </w:rPr>
  </w:style>
  <w:style w:type="character" w:customStyle="1" w:styleId="AsuntodelcomentarioCar">
    <w:name w:val="Asunto del comentario Car"/>
    <w:basedOn w:val="TextocomentarioCar"/>
    <w:link w:val="Asuntodelcomentario"/>
    <w:uiPriority w:val="99"/>
    <w:semiHidden/>
    <w:rsid w:val="00645252"/>
    <w:rPr>
      <w:b/>
      <w:bCs/>
      <w:szCs w:val="20"/>
    </w:rPr>
  </w:style>
  <w:style w:type="paragraph" w:styleId="Mapadeldocumento">
    <w:name w:val="Document Map"/>
    <w:basedOn w:val="Normal"/>
    <w:link w:val="MapadeldocumentoCar"/>
    <w:uiPriority w:val="99"/>
    <w:semiHidden/>
    <w:unhideWhenUsed/>
    <w:rsid w:val="00645252"/>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645252"/>
    <w:rPr>
      <w:rFonts w:ascii="Segoe UI" w:hAnsi="Segoe UI" w:cs="Segoe UI"/>
      <w:szCs w:val="16"/>
    </w:rPr>
  </w:style>
  <w:style w:type="paragraph" w:styleId="Textonotaalfinal">
    <w:name w:val="endnote text"/>
    <w:basedOn w:val="Normal"/>
    <w:link w:val="TextonotaalfinalCar"/>
    <w:uiPriority w:val="99"/>
    <w:semiHidden/>
    <w:unhideWhenUsed/>
    <w:rsid w:val="00645252"/>
    <w:rPr>
      <w:szCs w:val="20"/>
    </w:rPr>
  </w:style>
  <w:style w:type="character" w:customStyle="1" w:styleId="TextonotaalfinalCar">
    <w:name w:val="Texto nota al final Car"/>
    <w:basedOn w:val="Fuentedeprrafopredeter"/>
    <w:link w:val="Textonotaalfinal"/>
    <w:uiPriority w:val="99"/>
    <w:semiHidden/>
    <w:rsid w:val="00645252"/>
    <w:rPr>
      <w:szCs w:val="20"/>
    </w:rPr>
  </w:style>
  <w:style w:type="paragraph" w:styleId="Remitedesobre">
    <w:name w:val="envelope return"/>
    <w:basedOn w:val="Normal"/>
    <w:uiPriority w:val="99"/>
    <w:semiHidden/>
    <w:unhideWhenUsed/>
    <w:rsid w:val="00645252"/>
    <w:rPr>
      <w:rFonts w:asciiTheme="majorHAnsi" w:eastAsiaTheme="majorEastAsia" w:hAnsiTheme="majorHAnsi" w:cstheme="majorBidi"/>
      <w:szCs w:val="20"/>
    </w:rPr>
  </w:style>
  <w:style w:type="paragraph" w:styleId="Textonotapie">
    <w:name w:val="footnote text"/>
    <w:basedOn w:val="Normal"/>
    <w:link w:val="TextonotapieCar"/>
    <w:uiPriority w:val="99"/>
    <w:semiHidden/>
    <w:unhideWhenUsed/>
    <w:rsid w:val="00645252"/>
    <w:rPr>
      <w:szCs w:val="20"/>
    </w:rPr>
  </w:style>
  <w:style w:type="character" w:customStyle="1" w:styleId="TextonotapieCar">
    <w:name w:val="Texto nota pie Car"/>
    <w:basedOn w:val="Fuentedeprrafopredeter"/>
    <w:link w:val="Textonotapie"/>
    <w:uiPriority w:val="99"/>
    <w:semiHidden/>
    <w:rsid w:val="00645252"/>
    <w:rPr>
      <w:szCs w:val="20"/>
    </w:rPr>
  </w:style>
  <w:style w:type="character" w:styleId="CdigoHTML">
    <w:name w:val="HTML Code"/>
    <w:basedOn w:val="Fuentedeprrafopredeter"/>
    <w:uiPriority w:val="99"/>
    <w:semiHidden/>
    <w:unhideWhenUsed/>
    <w:rsid w:val="00645252"/>
    <w:rPr>
      <w:rFonts w:ascii="Consolas" w:hAnsi="Consolas"/>
      <w:sz w:val="22"/>
      <w:szCs w:val="20"/>
    </w:rPr>
  </w:style>
  <w:style w:type="character" w:styleId="TecladoHTML">
    <w:name w:val="HTML Keyboard"/>
    <w:basedOn w:val="Fuentedeprrafopredeter"/>
    <w:uiPriority w:val="99"/>
    <w:semiHidden/>
    <w:unhideWhenUsed/>
    <w:rsid w:val="00645252"/>
    <w:rPr>
      <w:rFonts w:ascii="Consolas" w:hAnsi="Consolas"/>
      <w:sz w:val="22"/>
      <w:szCs w:val="20"/>
    </w:rPr>
  </w:style>
  <w:style w:type="paragraph" w:styleId="HTMLconformatoprevio">
    <w:name w:val="HTML Preformatted"/>
    <w:basedOn w:val="Normal"/>
    <w:link w:val="HTMLconformatoprevioCar"/>
    <w:uiPriority w:val="99"/>
    <w:semiHidden/>
    <w:unhideWhenUsed/>
    <w:rsid w:val="00645252"/>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645252"/>
    <w:rPr>
      <w:rFonts w:ascii="Consolas" w:hAnsi="Consolas"/>
      <w:szCs w:val="20"/>
    </w:rPr>
  </w:style>
  <w:style w:type="character" w:styleId="MquinadeescribirHTML">
    <w:name w:val="HTML Typewriter"/>
    <w:basedOn w:val="Fuentedeprrafopredeter"/>
    <w:uiPriority w:val="99"/>
    <w:semiHidden/>
    <w:unhideWhenUsed/>
    <w:rsid w:val="00645252"/>
    <w:rPr>
      <w:rFonts w:ascii="Consolas" w:hAnsi="Consolas"/>
      <w:sz w:val="22"/>
      <w:szCs w:val="20"/>
    </w:rPr>
  </w:style>
  <w:style w:type="paragraph" w:styleId="Textomacro">
    <w:name w:val="macro"/>
    <w:link w:val="TextomacroC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TextomacroCar">
    <w:name w:val="Texto macro Car"/>
    <w:basedOn w:val="Fuentedeprrafopredeter"/>
    <w:link w:val="Textomacro"/>
    <w:uiPriority w:val="99"/>
    <w:semiHidden/>
    <w:rsid w:val="00645252"/>
    <w:rPr>
      <w:rFonts w:ascii="Consolas" w:hAnsi="Consolas"/>
      <w:szCs w:val="20"/>
    </w:rPr>
  </w:style>
  <w:style w:type="paragraph" w:styleId="Textosinformato">
    <w:name w:val="Plain Text"/>
    <w:basedOn w:val="Normal"/>
    <w:link w:val="TextosinformatoCar"/>
    <w:uiPriority w:val="99"/>
    <w:semiHidden/>
    <w:unhideWhenUsed/>
    <w:rsid w:val="00645252"/>
    <w:rPr>
      <w:rFonts w:ascii="Consolas" w:hAnsi="Consolas"/>
      <w:szCs w:val="21"/>
    </w:rPr>
  </w:style>
  <w:style w:type="character" w:customStyle="1" w:styleId="TextosinformatoCar">
    <w:name w:val="Texto sin formato Car"/>
    <w:basedOn w:val="Fuentedeprrafopredeter"/>
    <w:link w:val="Textosinformato"/>
    <w:uiPriority w:val="99"/>
    <w:semiHidden/>
    <w:rsid w:val="00645252"/>
    <w:rPr>
      <w:rFonts w:ascii="Consolas" w:hAnsi="Consolas"/>
      <w:szCs w:val="21"/>
    </w:rPr>
  </w:style>
  <w:style w:type="character" w:styleId="Textodelmarcadordeposicin">
    <w:name w:val="Placeholder Text"/>
    <w:basedOn w:val="Fuentedeprrafopredeter"/>
    <w:uiPriority w:val="99"/>
    <w:semiHidden/>
    <w:rsid w:val="00645252"/>
    <w:rPr>
      <w:color w:val="3B3838" w:themeColor="background2" w:themeShade="40"/>
    </w:rPr>
  </w:style>
  <w:style w:type="paragraph" w:styleId="Encabezado">
    <w:name w:val="header"/>
    <w:basedOn w:val="Normal"/>
    <w:link w:val="EncabezadoCar"/>
    <w:uiPriority w:val="99"/>
    <w:semiHidden/>
    <w:unhideWhenUsed/>
    <w:rsid w:val="006D3D74"/>
  </w:style>
  <w:style w:type="character" w:customStyle="1" w:styleId="EncabezadoCar">
    <w:name w:val="Encabezado Car"/>
    <w:basedOn w:val="Fuentedeprrafopredeter"/>
    <w:link w:val="Encabezado"/>
    <w:uiPriority w:val="99"/>
    <w:semiHidden/>
    <w:rsid w:val="006D3D74"/>
  </w:style>
  <w:style w:type="paragraph" w:styleId="Piedepgina">
    <w:name w:val="footer"/>
    <w:basedOn w:val="Normal"/>
    <w:link w:val="PiedepginaCar"/>
    <w:uiPriority w:val="99"/>
    <w:semiHidden/>
    <w:unhideWhenUsed/>
    <w:rsid w:val="006D3D74"/>
  </w:style>
  <w:style w:type="character" w:customStyle="1" w:styleId="PiedepginaCar">
    <w:name w:val="Pie de página Car"/>
    <w:basedOn w:val="Fuentedeprrafopredeter"/>
    <w:link w:val="Piedepgina"/>
    <w:uiPriority w:val="99"/>
    <w:semiHidden/>
    <w:rsid w:val="006D3D74"/>
  </w:style>
  <w:style w:type="paragraph" w:styleId="TDC9">
    <w:name w:val="toc 9"/>
    <w:basedOn w:val="Normal"/>
    <w:next w:val="Normal"/>
    <w:autoRedefine/>
    <w:uiPriority w:val="39"/>
    <w:semiHidden/>
    <w:unhideWhenUsed/>
    <w:rsid w:val="0083569A"/>
    <w:pPr>
      <w:spacing w:after="120"/>
      <w:ind w:left="1757"/>
    </w:pPr>
  </w:style>
  <w:style w:type="character" w:styleId="Mencinsinresolver">
    <w:name w:val="Unresolved Mention"/>
    <w:basedOn w:val="Fuentedeprrafopredeter"/>
    <w:uiPriority w:val="99"/>
    <w:semiHidden/>
    <w:unhideWhenUsed/>
    <w:rsid w:val="00AE4571"/>
    <w:rPr>
      <w:color w:val="605E5C"/>
      <w:shd w:val="clear" w:color="auto" w:fill="E1DFDD"/>
    </w:rPr>
  </w:style>
  <w:style w:type="paragraph" w:styleId="Prrafodelista">
    <w:name w:val="List Paragraph"/>
    <w:basedOn w:val="Normal"/>
    <w:uiPriority w:val="34"/>
    <w:unhideWhenUsed/>
    <w:qFormat/>
    <w:rsid w:val="00AE45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dri\AppData\Local\Microsoft\Office\16.0\DTS\en-US%7b3C0C0C1E-61A6-4607-A1C4-4961C9227BEC%7d\%7b71A44C73-EDC6-41DF-B96F-1ADCF56388A3%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{71A44C73-EDC6-41DF-B96F-1ADCF56388A3}TF2de6fc23-48e8-448b-960e-1bdc6e9248ab4ef8d1ac_win32-7424dd8ab5ea.dotx</Template>
  <TotalTime>22</TotalTime>
  <Pages>4</Pages>
  <Words>1214</Words>
  <Characters>6926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Leon</dc:creator>
  <cp:keywords/>
  <dc:description/>
  <cp:lastModifiedBy>Rodrigo Leon</cp:lastModifiedBy>
  <cp:revision>1</cp:revision>
  <dcterms:created xsi:type="dcterms:W3CDTF">2026-05-12T16:51:00Z</dcterms:created>
  <dcterms:modified xsi:type="dcterms:W3CDTF">2026-05-13T18:49:00Z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