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2026-07-19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0.294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1.056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1.977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0.364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1.534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