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2026-06-24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11 — 6 blocked / 1 degraded / 4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11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Browser findings</w:t>
      </w:r>
      <w:r>
        <w:rPr>
          <w:color w:val="5A6A80"/>
          <w:sz w:val="20"/>
          <w:szCs w:val="20"/>
        </w:rPr>
        <w:t xml:space="preserve">   — What a real browser saw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04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6.523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1.147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0.416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0.138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0.237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0.257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Browser findings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4000"/>
        <w:gridCol w:w="2412"/>
        <w:gridCol w:w="3000"/>
      </w:tblGrid>
      <w:tr>
        <w:trPr>
          <w:tblHeader/>
          <w:cantSplit/>
        </w:trPr>
        <w:tc>
          <w:tcPr>
            <w:tcW w:w="4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24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BROWSER VERDICT</w:t>
            </w:r>
          </w:p>
        </w:tc>
        <w:tc>
          <w:tcPr>
            <w:tcW w:w="3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FAILED REQUESTS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04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11 项：可达 4、降速 1、阻断 6。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