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2026-06-28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2.021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0.127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0.706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0.240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