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2026-09-06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1 degraded / 5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2.366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0.251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0.246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0.873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5、降速 1、阻断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