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94D36" w14:textId="3C9FEA85" w:rsidR="00F54A14" w:rsidRDefault="00F54A14" w:rsidP="00F54A14">
      <w:pPr>
        <w:pStyle w:val="Heading1"/>
      </w:pPr>
      <w:r>
        <w:t xml:space="preserve">Code review for </w:t>
      </w:r>
      <w:r>
        <w:t>Mike</w:t>
      </w:r>
    </w:p>
    <w:p w14:paraId="04B3E12B" w14:textId="77777777" w:rsidR="00F54A14" w:rsidRDefault="00F54A14" w:rsidP="00F54A14"/>
    <w:p w14:paraId="03D1EC37" w14:textId="03F43FBE" w:rsidR="00F54A14" w:rsidRDefault="00F54A14" w:rsidP="00F54A14">
      <w:r>
        <w:t xml:space="preserve">The review was conducted on </w:t>
      </w:r>
      <w:r>
        <w:t>August</w:t>
      </w:r>
      <w:r>
        <w:t xml:space="preserve"> </w:t>
      </w:r>
      <w:r>
        <w:t>1</w:t>
      </w:r>
      <w:r>
        <w:t>, 2021, using a bottom-up approach, starting from the file, and moving towards the code.</w:t>
      </w:r>
    </w:p>
    <w:p w14:paraId="2C4BD1FF" w14:textId="77777777" w:rsidR="00F54A14" w:rsidRDefault="00F54A14" w:rsidP="00F54A14">
      <w:pPr>
        <w:pStyle w:val="Heading2"/>
      </w:pPr>
      <w:r>
        <w:t>The File</w:t>
      </w:r>
    </w:p>
    <w:p w14:paraId="24F341C8" w14:textId="3C62CA8F" w:rsidR="003C0487" w:rsidRDefault="00F54A14" w:rsidP="00F54A14">
      <w:r>
        <w:t>To begin, the function’s file name directly follows the PEP8 convention, which was the agreed-on standard for this project.</w:t>
      </w:r>
      <w:r>
        <w:t xml:space="preserve"> The agreement of our team made </w:t>
      </w:r>
      <w:r w:rsidR="00C977A5">
        <w:t>was using lowercase letters and underscore separation. The file name mean_absolute_deviation.py has followed this standard strictly and also</w:t>
      </w:r>
      <w:r w:rsidR="003F6A2F">
        <w:t xml:space="preserve"> reflect the main purpose of the module.</w:t>
      </w:r>
    </w:p>
    <w:p w14:paraId="0843E5A6" w14:textId="77777777" w:rsidR="003F6A2F" w:rsidRDefault="003F6A2F" w:rsidP="003F6A2F">
      <w:pPr>
        <w:pStyle w:val="Heading2"/>
      </w:pPr>
      <w:r>
        <w:t>The Code</w:t>
      </w:r>
    </w:p>
    <w:p w14:paraId="008E6AB0" w14:textId="0118458D" w:rsidR="00B36320" w:rsidRDefault="00B36320" w:rsidP="003F6A2F">
      <w:r>
        <w:t xml:space="preserve">The file header is short </w:t>
      </w:r>
      <w:r w:rsidR="00CA4D2C">
        <w:t xml:space="preserve">but well written, it points out the functionality of this module clearly. </w:t>
      </w:r>
      <w:r w:rsidR="002E70CD">
        <w:t>Perhaps</w:t>
      </w:r>
      <w:r w:rsidR="00CA4D2C">
        <w:t xml:space="preserve">, the </w:t>
      </w:r>
      <w:r w:rsidR="00BE23BB">
        <w:t xml:space="preserve">comment for the constructor method </w:t>
      </w:r>
      <w:r w:rsidR="00BE23BB">
        <w:t>__</w:t>
      </w:r>
      <w:proofErr w:type="spellStart"/>
      <w:r w:rsidR="00BE23BB">
        <w:t>init</w:t>
      </w:r>
      <w:proofErr w:type="spellEnd"/>
      <w:r w:rsidR="00BE23BB">
        <w:t>__</w:t>
      </w:r>
      <w:r w:rsidR="00BE23BB">
        <w:t xml:space="preserve"> could include more detail for the attributes. For example, it could also introduce the other two private attributes, _mean and _mad and what are they represented for. </w:t>
      </w:r>
    </w:p>
    <w:p w14:paraId="33FD7146" w14:textId="3AF3BA73" w:rsidR="00BE23BB" w:rsidRDefault="00BE23BB" w:rsidP="00963A75">
      <w:pPr>
        <w:jc w:val="center"/>
      </w:pPr>
      <w:r w:rsidRPr="00BE23BB">
        <w:drawing>
          <wp:inline distT="0" distB="0" distL="0" distR="0" wp14:anchorId="3344A080" wp14:editId="083ADF95">
            <wp:extent cx="4936931" cy="1746914"/>
            <wp:effectExtent l="0" t="0" r="381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960050" cy="1755095"/>
                    </a:xfrm>
                    <a:prstGeom prst="rect">
                      <a:avLst/>
                    </a:prstGeom>
                  </pic:spPr>
                </pic:pic>
              </a:graphicData>
            </a:graphic>
          </wp:inline>
        </w:drawing>
      </w:r>
    </w:p>
    <w:p w14:paraId="340BC8A6" w14:textId="2F1B5963" w:rsidR="00A15C79" w:rsidRDefault="00A15C79" w:rsidP="003F6A2F">
      <w:r>
        <w:t xml:space="preserve">The naming conventions has been done perfectly, especially the way to distinguish public and private methods, and also the variables. As it shows in the screenshot below, making the method private by </w:t>
      </w:r>
      <w:r w:rsidR="00963A75">
        <w:t>using</w:t>
      </w:r>
      <w:r>
        <w:t xml:space="preserve"> </w:t>
      </w:r>
      <w:r w:rsidR="00963A75">
        <w:t>double</w:t>
      </w:r>
      <w:r>
        <w:t xml:space="preserve"> </w:t>
      </w:r>
      <w:r w:rsidR="00963A75">
        <w:t xml:space="preserve">leading </w:t>
      </w:r>
      <w:r>
        <w:t>underscore</w:t>
      </w:r>
      <w:r w:rsidR="00963A75">
        <w:t xml:space="preserve"> ‘_’</w:t>
      </w:r>
      <w:r>
        <w:t xml:space="preserve"> </w:t>
      </w:r>
      <w:r w:rsidR="00963A75">
        <w:t>for</w:t>
      </w:r>
      <w:r>
        <w:t xml:space="preserve"> the</w:t>
      </w:r>
      <w:r w:rsidR="00963A75">
        <w:t xml:space="preserve"> name of that method.</w:t>
      </w:r>
    </w:p>
    <w:p w14:paraId="443905ED" w14:textId="5DF11E53" w:rsidR="00A15C79" w:rsidRDefault="00A15C79" w:rsidP="00963A75">
      <w:pPr>
        <w:jc w:val="center"/>
      </w:pPr>
      <w:r w:rsidRPr="00A15C79">
        <w:drawing>
          <wp:inline distT="0" distB="0" distL="0" distR="0" wp14:anchorId="5411FD1E" wp14:editId="133B1DC1">
            <wp:extent cx="5008728" cy="1824226"/>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027247" cy="1830971"/>
                    </a:xfrm>
                    <a:prstGeom prst="rect">
                      <a:avLst/>
                    </a:prstGeom>
                  </pic:spPr>
                </pic:pic>
              </a:graphicData>
            </a:graphic>
          </wp:inline>
        </w:drawing>
      </w:r>
    </w:p>
    <w:p w14:paraId="06252C40" w14:textId="050367A0" w:rsidR="00963A75" w:rsidRDefault="00963A75" w:rsidP="00963A75">
      <w:r>
        <w:t>Overall, the code is clean, organized and easy to understand.</w:t>
      </w:r>
      <w:r w:rsidR="00186B58">
        <w:t xml:space="preserve"> It also avoids privacy leak by making some variables and helper methods private. The lengths of all lines are under 79 characters.</w:t>
      </w:r>
    </w:p>
    <w:sectPr w:rsidR="00963A75" w:rsidSect="00793F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A14"/>
    <w:rsid w:val="00186B58"/>
    <w:rsid w:val="002903D6"/>
    <w:rsid w:val="002E70CD"/>
    <w:rsid w:val="003F6A2F"/>
    <w:rsid w:val="004108AA"/>
    <w:rsid w:val="00495578"/>
    <w:rsid w:val="00793F3C"/>
    <w:rsid w:val="00963A75"/>
    <w:rsid w:val="00A15C79"/>
    <w:rsid w:val="00B36320"/>
    <w:rsid w:val="00BE23BB"/>
    <w:rsid w:val="00C977A5"/>
    <w:rsid w:val="00CA4D2C"/>
    <w:rsid w:val="00F54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2BEB75"/>
  <w14:defaultImageDpi w14:val="32767"/>
  <w15:chartTrackingRefBased/>
  <w15:docId w15:val="{C7326481-A45E-8F4B-AA66-1A7E05F7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54A14"/>
    <w:pPr>
      <w:spacing w:after="160" w:line="259" w:lineRule="auto"/>
    </w:pPr>
    <w:rPr>
      <w:rFonts w:eastAsiaTheme="minorHAnsi"/>
      <w:sz w:val="22"/>
      <w:szCs w:val="22"/>
      <w:lang w:val="en-CA" w:eastAsia="en-US"/>
    </w:rPr>
  </w:style>
  <w:style w:type="paragraph" w:styleId="Heading1">
    <w:name w:val="heading 1"/>
    <w:basedOn w:val="Normal"/>
    <w:next w:val="Normal"/>
    <w:link w:val="Heading1Char"/>
    <w:uiPriority w:val="9"/>
    <w:qFormat/>
    <w:rsid w:val="00F54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A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A14"/>
    <w:rPr>
      <w:rFonts w:asciiTheme="majorHAnsi" w:eastAsiaTheme="majorEastAsia" w:hAnsiTheme="majorHAnsi" w:cstheme="majorBidi"/>
      <w:color w:val="2F5496" w:themeColor="accent1" w:themeShade="BF"/>
      <w:sz w:val="32"/>
      <w:szCs w:val="32"/>
      <w:lang w:val="en-CA" w:eastAsia="en-US"/>
    </w:rPr>
  </w:style>
  <w:style w:type="character" w:customStyle="1" w:styleId="Heading2Char">
    <w:name w:val="Heading 2 Char"/>
    <w:basedOn w:val="DefaultParagraphFont"/>
    <w:link w:val="Heading2"/>
    <w:uiPriority w:val="9"/>
    <w:rsid w:val="00F54A14"/>
    <w:rPr>
      <w:rFonts w:asciiTheme="majorHAnsi" w:eastAsiaTheme="majorEastAsia" w:hAnsiTheme="majorHAnsi" w:cstheme="majorBidi"/>
      <w:color w:val="2F5496" w:themeColor="accent1" w:themeShade="BF"/>
      <w:sz w:val="26"/>
      <w:szCs w:val="26"/>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77118">
      <w:bodyDiv w:val="1"/>
      <w:marLeft w:val="0"/>
      <w:marRight w:val="0"/>
      <w:marTop w:val="0"/>
      <w:marBottom w:val="0"/>
      <w:divBdr>
        <w:top w:val="none" w:sz="0" w:space="0" w:color="auto"/>
        <w:left w:val="none" w:sz="0" w:space="0" w:color="auto"/>
        <w:bottom w:val="none" w:sz="0" w:space="0" w:color="auto"/>
        <w:right w:val="none" w:sz="0" w:space="0" w:color="auto"/>
      </w:divBdr>
    </w:div>
    <w:div w:id="100612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 Kang</dc:creator>
  <cp:keywords/>
  <dc:description/>
  <cp:lastModifiedBy>Yaqi Kang</cp:lastModifiedBy>
  <cp:revision>2</cp:revision>
  <dcterms:created xsi:type="dcterms:W3CDTF">2021-08-01T17:06:00Z</dcterms:created>
  <dcterms:modified xsi:type="dcterms:W3CDTF">2021-08-02T00:05:00Z</dcterms:modified>
</cp:coreProperties>
</file>