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36586C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36586C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36586C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36586C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36586C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36586C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130ADC"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671A29"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36586C"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>510</w:t>
      </w:r>
      <w:r w:rsidR="00466A46"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36586C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36586C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36586C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36586C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36586C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36586C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36586C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A6D6D"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>3</w:t>
      </w:r>
      <w:r w:rsidR="008D20E7" w:rsidRPr="0036586C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CC3739" w:rsidRPr="0036586C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CA6D6D" w:rsidRPr="0036586C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กระบวนวิชากลาง</w:t>
      </w:r>
      <w:r w:rsidR="00CC3739" w:rsidRPr="0036586C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36586C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36586C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766EF4" w:rsidRPr="0036586C" w:rsidRDefault="00924B45" w:rsidP="00880BC8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36586C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36586C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36586C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36586C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36586C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36586C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36586C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36586C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36586C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745"/>
        <w:gridCol w:w="1515"/>
        <w:gridCol w:w="1276"/>
        <w:gridCol w:w="2403"/>
      </w:tblGrid>
      <w:tr w:rsidR="0036586C" w:rsidRPr="0036586C" w:rsidTr="00880BC8">
        <w:trPr>
          <w:tblHeader/>
        </w:trPr>
        <w:tc>
          <w:tcPr>
            <w:tcW w:w="1838" w:type="dxa"/>
            <w:shd w:val="clear" w:color="auto" w:fill="D0CECE" w:themeFill="background2" w:themeFillShade="E6"/>
            <w:vAlign w:val="center"/>
          </w:tcPr>
          <w:p w:rsidR="00CA6D6D" w:rsidRPr="0036586C" w:rsidRDefault="00CA6D6D" w:rsidP="00880BC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36586C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:rsidR="00CA6D6D" w:rsidRPr="0036586C" w:rsidRDefault="00CA6D6D" w:rsidP="00880BC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36586C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745" w:type="dxa"/>
            <w:shd w:val="clear" w:color="auto" w:fill="D0CECE" w:themeFill="background2" w:themeFillShade="E6"/>
            <w:vAlign w:val="center"/>
          </w:tcPr>
          <w:p w:rsidR="00CA6D6D" w:rsidRPr="0036586C" w:rsidRDefault="00CA6D6D" w:rsidP="00880BC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36586C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515" w:type="dxa"/>
            <w:shd w:val="clear" w:color="auto" w:fill="D0CECE" w:themeFill="background2" w:themeFillShade="E6"/>
            <w:vAlign w:val="center"/>
          </w:tcPr>
          <w:p w:rsidR="00CA6D6D" w:rsidRPr="0036586C" w:rsidRDefault="00CA6D6D" w:rsidP="00880BC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36586C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CA6D6D" w:rsidRPr="0036586C" w:rsidRDefault="00CA6D6D" w:rsidP="00880BC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36586C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36586C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36586C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Pr="0036586C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03" w:type="dxa"/>
            <w:shd w:val="clear" w:color="auto" w:fill="D0CECE" w:themeFill="background2" w:themeFillShade="E6"/>
            <w:vAlign w:val="center"/>
          </w:tcPr>
          <w:p w:rsidR="00CA6D6D" w:rsidRPr="0036586C" w:rsidRDefault="00CA6D6D" w:rsidP="00880BC8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36586C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36586C" w:rsidRPr="0036586C" w:rsidTr="00880BC8">
        <w:tc>
          <w:tcPr>
            <w:tcW w:w="1838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อังคาร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ที่ 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 xml:space="preserve">8 </w:t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กันยายน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2563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 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 </w:t>
            </w:r>
          </w:p>
        </w:tc>
        <w:tc>
          <w:tcPr>
            <w:tcW w:w="1418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</w:tc>
        <w:tc>
          <w:tcPr>
            <w:tcW w:w="174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201190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3405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ประสิทธิ์ วังภคพัฒนวงศ์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นวพร นาคหฤทัย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201116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3201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48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อภิวัฒน์ ธีรวุฒิกุลรักษ์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อัจฉรา ปัญญา เจริญจิตติชัย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3202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48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วิม เหนือเพ็ง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อภินันท์ กันเปียงใจ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3302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53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พิศิษฐ์ สิงห์ใจ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อภิชดา พรหมพีระ</w:t>
            </w:r>
          </w:p>
        </w:tc>
      </w:tr>
      <w:tr w:rsidR="0036586C" w:rsidRPr="0036586C" w:rsidTr="00880BC8">
        <w:tc>
          <w:tcPr>
            <w:tcW w:w="1838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12.00 -15.00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201100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3205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47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เชิดศักดิ์ แซ่ลี่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กฤติกา ณ เชียงใหม่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3206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ธนะศักดิ์ หมวกทองหลาง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สุพรรณี ปัญญามี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3210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กาญจนา ดำริห์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เครือวัลย์ ทองเล่ม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201100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Sec.001,002</w:t>
            </w: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3211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ยุพา ทาโสด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วิมล นาคสาทา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201100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3305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ประพุทธ์ ถาวรยุติการต์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ปิยฉัตร ศรีประทักษ์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3309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วีระศักดิ์ รุ่งเรืองวงศ์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สุขุม อิสเสงี่ยม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3310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ยงยุทธ์ เหล่าศิริถาวร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ภรัณยู จันทร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201117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3401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39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อติชาต เกตตะพันธุ์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คมสันติ โชคถวาย</w:t>
            </w:r>
          </w:p>
        </w:tc>
      </w:tr>
      <w:tr w:rsidR="0036586C" w:rsidRPr="0036586C" w:rsidTr="00880BC8">
        <w:tc>
          <w:tcPr>
            <w:tcW w:w="1838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11 </w:t>
            </w: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</w:tc>
        <w:tc>
          <w:tcPr>
            <w:tcW w:w="174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201110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3405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ณัฐวัชร์ สนธิชัย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จีรยุทธ ไชยจารุวณิช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</w:tc>
        <w:tc>
          <w:tcPr>
            <w:tcW w:w="1745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201114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5101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85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ว่าน วิริยา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เดชภัทร เดชะธนโภคิน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5102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สุทธาธร ไชยเรืองศรี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พัชรี แสงทอง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5103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วิมล นาคสาทา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เดีย พนิตนาถ แชนนอน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5104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รุ้งลาวัลย์ สมสุนันท์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วันทนีย์ ปุรณะสกุล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5105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วนารักษ์ ไซพันธ์แก้ว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แสงรวี ศรีวิชัย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201114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Sec.001,002</w:t>
            </w: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5201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84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ธนียา เจติยานุกรกุล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ณปภา พรหมสวรรค์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201114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5208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อลิส ชาร์ป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นาวี กังวาลย์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5209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880BC8" w:rsidRPr="0036586C" w:rsidRDefault="009D013A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ชนิดา พวงพิลา</w:t>
            </w:r>
            <w:r w:rsidR="00880BC8"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="00880BC8"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ธนภัทร เทพารักษ์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5210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52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พุฒินันท์ มีเผ่าพันธุ์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ณัฐกร ยั่วยวน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5301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84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ภูมน สุขวงศ์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วิทยา ภีระ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201114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Sec.002,801</w:t>
            </w: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5401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84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ภูมิศร์ ทับทิมแดง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พิมลรัตน์ เทียนสวัสดิ์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201111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5101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85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กุลภา ชนะวรรโณ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ทิพย์สุคนธ์ คุ้มแสง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201111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5102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31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ประสิทธิ์ วังภคพัฒนวงศ์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นรินทร์ ลาวัลย์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201111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5201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72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พัชรินทร์ โคสุวรรณ จันทร์ดี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วาทิต โคกทอง</w:t>
            </w:r>
          </w:p>
        </w:tc>
      </w:tr>
      <w:tr w:rsidR="0036586C" w:rsidRPr="0036586C" w:rsidTr="00880BC8">
        <w:tc>
          <w:tcPr>
            <w:tcW w:w="1838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12 </w:t>
            </w: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8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 w:val="restart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201115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3201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พัชรินทร์ โคสุวรรณ จันทร์ดี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สมบัติ ใจคำ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3202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จำนงค์ อุทัยบุตร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ศันศนีย์ คำบุญชู</w:t>
            </w:r>
          </w:p>
        </w:tc>
      </w:tr>
      <w:tr w:rsidR="0036586C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3205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42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ธนียา เจติยานุกรกุล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สุพรรณี ปัญญามี</w:t>
            </w:r>
          </w:p>
        </w:tc>
      </w:tr>
      <w:tr w:rsidR="00880BC8" w:rsidRPr="0036586C" w:rsidTr="00880BC8">
        <w:tc>
          <w:tcPr>
            <w:tcW w:w="183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8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745" w:type="dxa"/>
            <w:vMerge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15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RB 3206</w:t>
            </w:r>
          </w:p>
        </w:tc>
        <w:tc>
          <w:tcPr>
            <w:tcW w:w="1276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</w:rPr>
              <w:t>41</w:t>
            </w:r>
          </w:p>
        </w:tc>
        <w:tc>
          <w:tcPr>
            <w:tcW w:w="2403" w:type="dxa"/>
          </w:tcPr>
          <w:p w:rsidR="00880BC8" w:rsidRPr="0036586C" w:rsidRDefault="00880BC8" w:rsidP="00880BC8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สาธิต ปิยนลินมาศ</w:t>
            </w:r>
            <w:r w:rsidRPr="0036586C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36586C">
              <w:rPr>
                <w:rFonts w:ascii="TH SarabunIT๙" w:hAnsi="TH SarabunIT๙" w:cs="TH SarabunIT๙"/>
                <w:sz w:val="26"/>
                <w:szCs w:val="26"/>
                <w:cs/>
              </w:rPr>
              <w:t>เสรี ตันตรา</w:t>
            </w:r>
          </w:p>
        </w:tc>
      </w:tr>
    </w:tbl>
    <w:p w:rsidR="00CA6D6D" w:rsidRPr="0036586C" w:rsidRDefault="00CA6D6D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36586C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</w:t>
      </w:r>
      <w:bookmarkStart w:id="0" w:name="_GoBack"/>
      <w:bookmarkEnd w:id="0"/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ห้การสอบเป็นไปตามข้อบังคับมหาวิทยาลัยเชียงใหม่</w:t>
      </w:r>
      <w:r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36586C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36586C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36586C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36586C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36586C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36586C" w:rsidRPr="0036586C">
        <w:rPr>
          <w:rFonts w:ascii="TH SarabunIT๙" w:hAnsi="TH SarabunIT๙" w:cs="TH SarabunIT๙"/>
          <w:position w:val="16"/>
          <w:sz w:val="32"/>
          <w:szCs w:val="32"/>
        </w:rPr>
        <w:t>28</w:t>
      </w:r>
      <w:r w:rsidR="00375452"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CC3739" w:rsidRPr="0036586C">
        <w:rPr>
          <w:rFonts w:ascii="TH SarabunIT๙" w:hAnsi="TH SarabunIT๙" w:cs="TH SarabunIT๙" w:hint="cs"/>
          <w:position w:val="16"/>
          <w:sz w:val="32"/>
          <w:szCs w:val="32"/>
          <w:cs/>
        </w:rPr>
        <w:t>สิงหาคม</w:t>
      </w:r>
      <w:r w:rsidRPr="0036586C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36586C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36586C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36586C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36586C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36586C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36586C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36586C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36586C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36586C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36586C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36586C" w:rsidRDefault="0036586C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36586C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13225</wp:posOffset>
                </wp:positionV>
                <wp:extent cx="2035834" cy="905773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9057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390F0" id="Rectangle 2" o:spid="_x0000_s1026" style="position:absolute;margin-left:52.95pt;margin-top:1.05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" fillcolor="white [3201]" strokecolor="white [3212]" strokeweight="1pt"/>
            </w:pict>
          </mc:Fallback>
        </mc:AlternateContent>
      </w:r>
      <w:r w:rsidR="007D2FA4"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36586C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36586C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36586C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DEA" w:rsidRDefault="00AB3DEA" w:rsidP="00485FA7">
      <w:pPr>
        <w:spacing w:after="0" w:line="240" w:lineRule="auto"/>
      </w:pPr>
      <w:r>
        <w:separator/>
      </w:r>
    </w:p>
  </w:endnote>
  <w:endnote w:type="continuationSeparator" w:id="0">
    <w:p w:rsidR="00AB3DEA" w:rsidRDefault="00AB3DEA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C55F541-766F-4679-8201-28DE82D96AF4}"/>
    <w:embedBold r:id="rId2" w:fontKey="{880E03DE-1286-4612-AF6B-3EC7B36C12BD}"/>
    <w:embedItalic r:id="rId3" w:fontKey="{57A38FF7-A626-47BB-9E13-B36D0F1EED95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DEA" w:rsidRDefault="00AB3DEA" w:rsidP="00485FA7">
      <w:pPr>
        <w:spacing w:after="0" w:line="240" w:lineRule="auto"/>
      </w:pPr>
      <w:r>
        <w:separator/>
      </w:r>
    </w:p>
  </w:footnote>
  <w:footnote w:type="continuationSeparator" w:id="0">
    <w:p w:rsidR="00AB3DEA" w:rsidRDefault="00AB3DEA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36586C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6586C"/>
    <w:rsid w:val="0037414B"/>
    <w:rsid w:val="00375452"/>
    <w:rsid w:val="0038768A"/>
    <w:rsid w:val="003A091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56AD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0BC8"/>
    <w:rsid w:val="00884E47"/>
    <w:rsid w:val="0088595E"/>
    <w:rsid w:val="00890165"/>
    <w:rsid w:val="008D17C7"/>
    <w:rsid w:val="008D20E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013A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B3DEA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A6D6D"/>
    <w:rsid w:val="00CB4DF7"/>
    <w:rsid w:val="00CB6862"/>
    <w:rsid w:val="00CC21D2"/>
    <w:rsid w:val="00CC3739"/>
    <w:rsid w:val="00CE0026"/>
    <w:rsid w:val="00CE12FB"/>
    <w:rsid w:val="00CE423C"/>
    <w:rsid w:val="00D0312C"/>
    <w:rsid w:val="00D05896"/>
    <w:rsid w:val="00D32CC2"/>
    <w:rsid w:val="00D37ED0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4825-5BB0-4D00-BBAD-0E65783E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2020-04-21T03:41:00Z</cp:lastPrinted>
  <dcterms:created xsi:type="dcterms:W3CDTF">2020-08-28T04:26:00Z</dcterms:created>
  <dcterms:modified xsi:type="dcterms:W3CDTF">2020-08-28T04:26:00Z</dcterms:modified>
</cp:coreProperties>
</file>