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3B2C">
        <w:rPr>
          <w:rFonts w:ascii="Times New Roman" w:hAnsi="Times New Roman" w:cs="Times New Roman"/>
          <w:sz w:val="28"/>
          <w:szCs w:val="28"/>
        </w:rPr>
        <w:t>Титульник</w:t>
      </w:r>
      <w:proofErr w:type="spellEnd"/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E3B2C" w:rsidRPr="006260CA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t xml:space="preserve">Тема – «Проектирование и реализация </w:t>
      </w:r>
      <w:r w:rsidRPr="005E3B2C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5E3B2C">
        <w:rPr>
          <w:rFonts w:ascii="Times New Roman" w:hAnsi="Times New Roman" w:cs="Times New Roman"/>
          <w:sz w:val="28"/>
          <w:szCs w:val="28"/>
        </w:rPr>
        <w:t>-интерфейса сайта учебного учреждения»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br w:type="page"/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B2C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эпоху цифровой трансформации интернет стал неотъемлемой частью всех сфер жизни, включая образование. Современные учебные учреждения все активнее интегрируют цифровые технологии в образовательный процесс, создавая виртуальные площадки для обучения, коммуникации и управления. Это обусловлено возрастающими требованиями к качеству образования, необходимостью обеспечения равного доступа к знаниям и потребностью в эффективном взаимодействии между всеми участниками образовательного процесса.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Особую значимость в этом контексте приобретает разработка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-интерфейсов для образовательных платформ. Качественно спроектированный сайт учебного учреждения становится не просто информационным ресурсом, а полноценной образовательной средой, объединяющей студентов, преподавателей, администрацию и родителей. Такой интерфейс должен обеспечивать не только доступ к учебным материалам, но и предоставлять инструменты для организации учебного процесса, мониторинга успеваемости, планирования занятий и поддержки коммуникации между участниками.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Проектирование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 для сайта учебного учреждения представляет собой комплексную задачу, требующую учета множества факторов. Во-первых, необходимо обеспечить удобство навигации для различных категорий пользователей с разным уровнем технической подготовки. Во-вторых, интерфейс должен быть адаптивным, обеспечивая комфортную работу на различных устройствах — от настольных компьютеров до смартфонов. В-третьих, важно предусмотреть механизмы персонализации, позволяющие каждому пользователю настраивать интерфейс в соответствии со своими потребностями.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Целью данной курсовой работы является разработка и реализация современного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-интерфейса для сайта учебного учреждения, отвечающего всем перечисленным требованиям. В процессе работы предполагается создание интуитивно понятных инструментов для работы с учебными </w:t>
      </w: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материалами, интерактивного расписания занятий, системы уведомлений и обратной связи, а также механизмов для организации виртуальных классов и онлайн-консультаций. Важным аспектом разработки станет обеспечение безопасности данных пользователей и защита от несанкционированного доступа.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Современные образовательные учреждения нуждаются в эффективных цифровых инструментах для организации учебного процесса, особенно в условиях развития дистанционного обучения. Качественный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 способствует повышению конкурентоспособности учебного заведения, формированию его положительного имиджа и привлечению новых студентов. Разработка специализированных образовательных платформ отвечает глобальным тенденциям цифровизации образования и способствует реализации концепции "образование на протяжении всей жизни".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Таким образом, данная курсовая работа направлена на создание современного, функционального и удобного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-интерфейса, который станет эффективным инструментом для организации образовательного процесса и взаимодействия всех его участников. В работе будут рассмотрены ключевые аспекты проектирования и реализации интерфейса, включая архитектуру, технологический стек, функциональные блоки и механизмы обеспечения безопасности. Результатом станет готовый прототип интерфейса, отвечающий современным стандартам пользовательского опыта и удовлетворяющий потребностям всех категорий пользователей образовательной платформы.</w:t>
      </w:r>
    </w:p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26386" w:rsidRDefault="00926386" w:rsidP="006260CA">
      <w:pPr>
        <w:pStyle w:val="a4"/>
        <w:numPr>
          <w:ilvl w:val="0"/>
          <w:numId w:val="2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АНАЛИЗ ПРЕДМЕТНОЙ ОБЛАСТИ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Состояние вопроса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Сфера образования в последние годы активно </w:t>
      </w:r>
      <w:proofErr w:type="spellStart"/>
      <w:r w:rsidRPr="00926386">
        <w:rPr>
          <w:color w:val="24292F"/>
          <w:sz w:val="28"/>
          <w:szCs w:val="21"/>
        </w:rPr>
        <w:t>цифровизируется</w:t>
      </w:r>
      <w:proofErr w:type="spellEnd"/>
      <w:r w:rsidRPr="00926386">
        <w:rPr>
          <w:color w:val="24292F"/>
          <w:sz w:val="28"/>
          <w:szCs w:val="21"/>
        </w:rPr>
        <w:t>, что обусловлено ростом потребности в дистанционном обучении, увеличением конкуренции среди учебных заведений и переходом образовательных услуг в онлайн-формат. В связи с этим учебные учреждения все чаще внедряют веб-сайты для представления своих программ, взаимодействия с абитуриентами и автоматизации административных процессов.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Процесс выбора образовательной программы и поступления в учебное заведение часто сопряжен с трудностями для потенциальных студентов из-за разнообразия специальностей, форм обучения и требований к поступлению. Удобный и информативный веб-интерфейс может значительно упростить этот процесс, предоставляя пользователям возможность быстрого поиска нужной программы, ознакомления с учебными планами, условиями поступления и отзывами выпускников.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На текущий момент большинство учебных заведений уже имеют свои официальные сайты, однако качество интерфейсов и функциональность сильно различаются. Особое внимание уделяется разработке адаптивных и интуитивно понятных веб-решений, учитывающих потребности различных категорий пользователей: абитуриентов, студентов, преподавателей и администрации.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Современные технологии позволяют создавать динамичные образовательные платформы с поддержкой онлайн-записи, электронного документооборота, личных кабинетов и интеграции с системами дистанционного обучения. При этом важным аспектом остается обеспечение безопасности персональных данных пользователей и интеграция с внешними сервисами (электронные платежи, государственные образовательные порталы).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Таким образом, проектирование и реализация эффективного веб-интерфейса для сайта учебного учреждения становится ключевым фактором </w:t>
      </w:r>
      <w:r w:rsidRPr="00926386">
        <w:rPr>
          <w:color w:val="24292F"/>
          <w:sz w:val="28"/>
          <w:szCs w:val="21"/>
        </w:rPr>
        <w:lastRenderedPageBreak/>
        <w:t>привлечения абитуриентов, оптимизации внутренних процессов и повышения конкурентоспособности на рынке образовательных услуг.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Моделирование существующих процессов</w:t>
      </w:r>
    </w:p>
    <w:p w:rsidR="00E96085" w:rsidRPr="009C4CF7" w:rsidRDefault="00E96085" w:rsidP="009C4CF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диаграмма, описывающая функционирование</w:t>
      </w:r>
      <w:r w:rsidR="004070E9">
        <w:rPr>
          <w:rFonts w:ascii="Times New Roman" w:hAnsi="Times New Roman" w:cs="Times New Roman"/>
          <w:sz w:val="28"/>
          <w:szCs w:val="28"/>
        </w:rPr>
        <w:t xml:space="preserve"> </w:t>
      </w:r>
      <w:r w:rsidR="004070E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4070E9">
        <w:rPr>
          <w:rFonts w:ascii="Times New Roman" w:hAnsi="Times New Roman" w:cs="Times New Roman"/>
          <w:sz w:val="28"/>
          <w:szCs w:val="28"/>
        </w:rPr>
        <w:t>-интерфейса сайта учебного заведения, приведена на рисунке 1.1</w:t>
      </w:r>
      <w:r w:rsidR="00526236">
        <w:rPr>
          <w:rFonts w:ascii="Times New Roman" w:hAnsi="Times New Roman" w:cs="Times New Roman"/>
          <w:sz w:val="28"/>
          <w:szCs w:val="28"/>
        </w:rPr>
        <w:t>. На вход в диаграмму подаются данные пользователя, обработанные законодательством РФ, а именно ФЗ №152 «О персональных данных». На выходе мы получаем сохраненную заявку в базу данных и уведомление сотрудников о новой консультации.</w:t>
      </w:r>
      <w:r w:rsidR="009C4C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4389755"/>
            <wp:effectExtent l="0" t="0" r="3175" b="4445"/>
            <wp:docPr id="1098931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31694" name="Рисунок 109893169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0E9" w:rsidRPr="00B245A1" w:rsidRDefault="004070E9" w:rsidP="00B245A1">
      <w:pPr>
        <w:spacing w:after="0"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 xml:space="preserve">Рисунок 1.1 </w:t>
      </w:r>
      <w:r w:rsidR="00943C89" w:rsidRPr="00B245A1">
        <w:rPr>
          <w:rFonts w:ascii="Times New Roman" w:hAnsi="Times New Roman" w:cs="Times New Roman"/>
          <w:szCs w:val="28"/>
        </w:rPr>
        <w:t>-</w:t>
      </w:r>
      <w:r w:rsidRPr="00B245A1">
        <w:rPr>
          <w:rFonts w:ascii="Times New Roman" w:hAnsi="Times New Roman" w:cs="Times New Roman"/>
          <w:szCs w:val="28"/>
        </w:rPr>
        <w:t xml:space="preserve"> Контекстная диаграмма</w:t>
      </w:r>
    </w:p>
    <w:p w:rsidR="00943C89" w:rsidRPr="00943C89" w:rsidRDefault="00943C89" w:rsidP="00943C89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hAnsi="Times New Roman" w:cs="Times New Roman"/>
          <w:b/>
          <w:sz w:val="28"/>
          <w:szCs w:val="28"/>
        </w:rPr>
        <w:t>Актуальность и цель работы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условиях цифровизации образования и роста конкуренции среди учебных учреждений, наличие современного и функционального веб-сайта становится ключевым фактором успеха. Сайт учебного заведения должен обеспечивать удобный доступ к информации для всех категорий пользователей: абитуриентов, студентов, преподавателей, администрации и партнёров.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Качественный веб-интерфейс позволяет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упростить процесс подачи заявок и взаимодействия с абитуриентами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автоматизировать выдачу учебных материалов и мониторинг успеваемости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оптимизировать внутренние процессы управления (расписание, отчётность, документооборот)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и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повысить прозрачность и доступность информации для государственных органов.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Таким образом, проектирование и реализация удобного, безопасного и функционального веб-интерфейса для учебного заведения является актуальной задачей, способствующей улучшению образовательного процесса и повышению конкурентоспособности учреждения.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Целью курсовой работы является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проектирование и реализация веб-интерфейса для сайта учебного учреждения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обеспечивающего эффективное взаимодействие всех категорий пользователей и автоматизацию ключевых процессов.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Для достижения этой цели необходимо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проанализировать требования к веб-интерфейсу с учётом потребностей абитуриентов, студентов, преподавателей, администрации и партнёров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спроектировать структуру сайта, определив его основные разделы и функциональные компоненты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реализовать интерфейс с использованием современных веб-технологий (HTML, CSS, </w:t>
      </w:r>
      <w:proofErr w:type="spellStart"/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JavaScript</w:t>
      </w:r>
      <w:proofErr w:type="spellEnd"/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фреймворки)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обеспечить безопасность данных пользователей и защиту личной информации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провести тестирование системы на удобство использования и функциональность.</w:t>
      </w:r>
    </w:p>
    <w:p w:rsidR="00B245A1" w:rsidRPr="009C4CF7" w:rsidRDefault="00943C89" w:rsidP="009C4C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Решение этих задач позволит разработать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удобный, безопасный и функциональный веб-интерфейс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способствующий улучшению образовательного процесса, автоматизации административных задач и повышению удовлетворённости всех участников учебного процесса.</w:t>
      </w:r>
    </w:p>
    <w:p w:rsidR="00CB3F6E" w:rsidRPr="009C4CF7" w:rsidRDefault="00CB3F6E" w:rsidP="00943C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4CF7">
        <w:rPr>
          <w:rFonts w:ascii="Times New Roman" w:hAnsi="Times New Roman" w:cs="Times New Roman"/>
          <w:sz w:val="28"/>
          <w:szCs w:val="28"/>
        </w:rPr>
        <w:br w:type="page"/>
      </w:r>
    </w:p>
    <w:p w:rsidR="00943C89" w:rsidRDefault="00CB3F6E" w:rsidP="0073454C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lastRenderedPageBreak/>
        <w:t>ТЕХНИЧЕСКОЕ ЗАДАНИЕ</w:t>
      </w:r>
    </w:p>
    <w:p w:rsidR="00B245A1" w:rsidRDefault="00CB3F6E" w:rsidP="0073454C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t>Описание области применения и исходных данных приложения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Разрабатываемый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-интерфейс предназначен для использования в качестве официального сайта учебного учреждения. Данный сайт будет выполнять роль информационной платформы, обеспечивающей доступ пользователей к сведениям об образовательной организации, направлениях обучения, новостях, мероприятиях, контактной информации </w:t>
      </w:r>
      <w:r>
        <w:rPr>
          <w:color w:val="000000"/>
          <w:sz w:val="28"/>
          <w:szCs w:val="28"/>
        </w:rPr>
        <w:t>и возможностью записаться на консультацию</w:t>
      </w:r>
      <w:r w:rsidRPr="009C4CF7">
        <w:rPr>
          <w:color w:val="000000"/>
          <w:sz w:val="28"/>
          <w:szCs w:val="28"/>
        </w:rPr>
        <w:t>. Основная цель разработки заключается в создании удобного и современного интерфейса, позволяющего пользователям быстро получать необходимую информацию о деятельности учебного учреждения.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Сайт ориентирован на широкую аудиторию пользователей, среди которых абитуриенты, студенты, родители и преподаватели. Для абитуриентов веб-интерфейс будет предоставлять информацию о направлениях обучения, условиях поступления и преимуществах получения образования в данном учреждении. Студенты смогут использовать сайт для получения актуальных новостей и информации о мероприятиях, проводимых образовательной организацией. Родители и другие заинтересованные лица смогут ознакомиться с общей информацией об учреждении, его образовательных программах и достижениях.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Разрабатываемая платформа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удобную навигацию, логичную структуру страниц и современный визуальный интерфейс. Важной задачей является создание понятной системы представления информации, позволяющей пользователям быстро находить интересующие их сведения. Кроме того, сайт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корректно отображаться на различных устройствах, включая персональные компьютеры, планшеты и мобильные телефоны.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 качестве исходных данных для разработки используются сведения об учебном учреждении, включая его название, описание деятельности, историю создания и основные направления работы. Также используются данные об </w:t>
      </w:r>
      <w:r w:rsidRPr="009C4CF7">
        <w:rPr>
          <w:color w:val="000000"/>
          <w:sz w:val="28"/>
          <w:szCs w:val="28"/>
        </w:rPr>
        <w:lastRenderedPageBreak/>
        <w:t>образовательных программах и направлениях подготовки, информация о преподавателях и сотрудниках учреждения, а также материалы о проводимых мероприятиях, новостях и достижениях организации. Дополнительно в систему включается контактная информация, такая как адрес, телефон и электронная почта, а также ссылки на страницы учреждения в социальных сетях. Важной частью исходных данных является информация для абитуриентов, содержащая сведения о правилах поступления, сроках подачи документов и условиях обучения.</w:t>
      </w:r>
    </w:p>
    <w:p w:rsidR="009C4CF7" w:rsidRPr="009C4CF7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  <w:lang w:val="en-US"/>
        </w:rPr>
      </w:pPr>
      <w:r w:rsidRPr="009C4CF7">
        <w:rPr>
          <w:b/>
          <w:color w:val="000000" w:themeColor="text1"/>
          <w:sz w:val="28"/>
          <w:szCs w:val="28"/>
        </w:rPr>
        <w:t>Требования к пользовательским интерфейсам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Пользовательский интерфейс разрабатываемого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-сайта учебного учреждения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удобное и понятное взаимодействие пользователей с системой. Интерфейс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интуитивно понятным, чтобы пользователи могли легко ориентироваться на сайте и быстро находить необходимую информацию. Особое внимание уделяется простоте навигации, логичной структуре страниц и визуальной понятности элементов управления. Важным требованием является минимизация нагрузки на пользователя, что достигается за счет четкой организации контента, использования понятных названий разделов и удобного расположения элементов интерфейса.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иметь адаптивный дизайн, позволяющий корректно отображать страницы на различных устройствах, включая персональные компьютеры, планшеты и мобильные телефоны. Это обеспечивает доступность информации для пользователей независимо от используемого устройства. Важным требованием является высокая производительность системы, обеспечивающая быстрое отображение страниц и оперативную реакцию на действия пользователя.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Структура пользовательского интерфейса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несколько основных страниц, каждая из которых выполняет определенную функцию. Главная страница сайта предназначена для представления основной информации об учебном учреждении, его преимуществах, образовательных </w:t>
      </w:r>
      <w:r w:rsidRPr="009C4CF7">
        <w:rPr>
          <w:color w:val="000000"/>
          <w:sz w:val="28"/>
          <w:szCs w:val="28"/>
        </w:rPr>
        <w:lastRenderedPageBreak/>
        <w:t>возможностях и актуальных новостях. На данной странице могут размещаться информационные блоки, баннеры, а также ссылки на основные разделы сайта.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Отдельный раздел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посвящен информации об учебном учреждении, где пользователи смогут ознакомиться с миссией</w:t>
      </w:r>
      <w:r w:rsidR="00647F12">
        <w:rPr>
          <w:color w:val="000000"/>
          <w:sz w:val="28"/>
          <w:szCs w:val="28"/>
        </w:rPr>
        <w:t xml:space="preserve"> организации</w:t>
      </w:r>
      <w:r w:rsidRPr="009C4CF7">
        <w:rPr>
          <w:color w:val="000000"/>
          <w:sz w:val="28"/>
          <w:szCs w:val="28"/>
        </w:rPr>
        <w:t xml:space="preserve">, направлениями деятельности и достижениями. Также на сайте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присутствовать страница с описанием образовательных программ и направлений подготовки, на которой представляется информация о доступных специальностях, условиях обучения и возможностях для студентов.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Для повышения информативности сайта предусматривается раздел новостей и событий, в котором размещается информация о проводимых мероприятиях, достижениях студентов и преподавателей, а также других значимых событиях учебного учреждения. 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страницу с контактной информацией, где будут указаны </w:t>
      </w:r>
      <w:r>
        <w:rPr>
          <w:color w:val="000000"/>
          <w:sz w:val="28"/>
          <w:szCs w:val="28"/>
        </w:rPr>
        <w:t>контактные данные для связи с учреждением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Важным элементом интерфейса является система навигации, которая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быстрый переход между разделами сайта. Для этого используются меню навигации, ссылки и кнопки, позволяющие пользователям удобно перемещаться между страницами. </w:t>
      </w:r>
    </w:p>
    <w:p w:rsidR="009C4CF7" w:rsidRPr="00B577A6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9C4CF7">
        <w:rPr>
          <w:b/>
          <w:color w:val="000000" w:themeColor="text1"/>
          <w:sz w:val="28"/>
          <w:szCs w:val="28"/>
        </w:rPr>
        <w:t>Требования к аппаратным и программным интерфейсам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обеспечения стабильной работы разрабатываемого веб-сайта учебного учреждения необходимо наличие соответствующей серверной и клиентской инфраструктуры. Серверная часть системы предназначена для размещения веб-приложения, обработки пользовательских запросов и хранения данных. В качестве серверной операционной системы используется </w:t>
      </w:r>
      <w:proofErr w:type="spellStart"/>
      <w:r w:rsidRPr="00B577A6">
        <w:rPr>
          <w:color w:val="000000"/>
          <w:sz w:val="28"/>
          <w:szCs w:val="28"/>
        </w:rPr>
        <w:t>Ubuntu</w:t>
      </w:r>
      <w:proofErr w:type="spellEnd"/>
      <w:r w:rsidR="00B159E8">
        <w:rPr>
          <w:color w:val="000000"/>
          <w:sz w:val="28"/>
          <w:szCs w:val="28"/>
        </w:rPr>
        <w:t xml:space="preserve"> 22.04</w:t>
      </w:r>
      <w:r w:rsidRPr="00B577A6">
        <w:rPr>
          <w:color w:val="000000"/>
          <w:sz w:val="28"/>
          <w:szCs w:val="28"/>
        </w:rPr>
        <w:t>, обеспечивающая высокую стабильность, безопасность и производительность при работе веб-приложений.</w:t>
      </w:r>
    </w:p>
    <w:p w:rsidR="00B577A6" w:rsidRPr="0073454C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 xml:space="preserve">Серверная инфраструктура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обладать достаточной вычислительной мощностью для обработки запросов пользователей и корректного функционирования веб-сервиса.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</w:t>
      </w:r>
      <w:r w:rsidR="00B159E8">
        <w:rPr>
          <w:color w:val="000000"/>
          <w:sz w:val="28"/>
          <w:szCs w:val="28"/>
        </w:rPr>
        <w:t>использоваться</w:t>
      </w:r>
      <w:r w:rsidRPr="0073454C">
        <w:rPr>
          <w:color w:val="000000"/>
          <w:sz w:val="28"/>
          <w:szCs w:val="28"/>
        </w:rPr>
        <w:t xml:space="preserve"> сервер с современным многозадачным процессором, обладающим высокой </w:t>
      </w:r>
      <w:r w:rsidRPr="0073454C">
        <w:rPr>
          <w:color w:val="000000"/>
          <w:sz w:val="28"/>
          <w:szCs w:val="28"/>
        </w:rPr>
        <w:lastRenderedPageBreak/>
        <w:t xml:space="preserve">тактовой частотой, а также оперативной памятью объемом 8 гигабайт. Для хранения данных и обеспечения быстрой работы системы используется реляционная база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, размещённая на том же сервере, что и веб-приложение. Использование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Для обеспечения стабильного доступа пользователей к сайту сервер должен быть подключен к сети Интернет с пропускной способностью не менее 100 Мбит/с.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Клиентская часть системы предполагает использование различных пользовательских устройств, с помощью которых осуществляется доступ к сайту. Пользователи могут работать с системой посредством персональных компьютеров, ноутбуков, планшетов и смартфонов. Для корректной работы веб-интерфейса на устройствах пользователей должны быть установлены современные интернет-браузеры, поддерживающие технологии HTML, CSS и </w:t>
      </w:r>
      <w:proofErr w:type="spellStart"/>
      <w:r w:rsidRPr="00B577A6">
        <w:rPr>
          <w:color w:val="000000"/>
          <w:sz w:val="28"/>
          <w:szCs w:val="28"/>
        </w:rPr>
        <w:t>JavaScript</w:t>
      </w:r>
      <w:proofErr w:type="spellEnd"/>
      <w:r w:rsidRPr="00B577A6">
        <w:rPr>
          <w:color w:val="000000"/>
          <w:sz w:val="28"/>
          <w:szCs w:val="28"/>
        </w:rPr>
        <w:t xml:space="preserve">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программной части проекта используется современный стек веб-технологий. Серверная часть приложения реализуется с использованием языка программирования </w:t>
      </w:r>
      <w:proofErr w:type="spellStart"/>
      <w:r w:rsidRPr="00B577A6">
        <w:rPr>
          <w:color w:val="000000"/>
          <w:sz w:val="28"/>
          <w:szCs w:val="28"/>
        </w:rPr>
        <w:t>Python</w:t>
      </w:r>
      <w:proofErr w:type="spellEnd"/>
      <w:r w:rsidRPr="00B577A6">
        <w:rPr>
          <w:color w:val="000000"/>
          <w:sz w:val="28"/>
          <w:szCs w:val="28"/>
        </w:rPr>
        <w:t xml:space="preserve"> и фреймворка </w:t>
      </w:r>
      <w:proofErr w:type="spellStart"/>
      <w:r w:rsidRPr="00B577A6">
        <w:rPr>
          <w:color w:val="000000"/>
          <w:sz w:val="28"/>
          <w:szCs w:val="28"/>
        </w:rPr>
        <w:t>FastAPI</w:t>
      </w:r>
      <w:proofErr w:type="spellEnd"/>
      <w:r w:rsidRPr="00B577A6">
        <w:rPr>
          <w:color w:val="000000"/>
          <w:sz w:val="28"/>
          <w:szCs w:val="28"/>
        </w:rPr>
        <w:t xml:space="preserve">, который обеспечивает высокую производительность и удобство разработки серверных приложений. Клиентская часть реализуется с использованием библиотеки </w:t>
      </w:r>
      <w:proofErr w:type="spellStart"/>
      <w:r w:rsidRPr="00B577A6">
        <w:rPr>
          <w:color w:val="000000"/>
          <w:sz w:val="28"/>
          <w:szCs w:val="28"/>
        </w:rPr>
        <w:t>React</w:t>
      </w:r>
      <w:proofErr w:type="spellEnd"/>
      <w:r w:rsidRPr="00B577A6">
        <w:rPr>
          <w:color w:val="000000"/>
          <w:sz w:val="28"/>
          <w:szCs w:val="28"/>
        </w:rPr>
        <w:t xml:space="preserve">, предназначенной для создания интерактивных пользовательских интерфейсов. Веб-интерфейс создается с применением языков HTML, CSS и </w:t>
      </w:r>
      <w:proofErr w:type="spellStart"/>
      <w:r w:rsidRPr="00B577A6">
        <w:rPr>
          <w:color w:val="000000"/>
          <w:sz w:val="28"/>
          <w:szCs w:val="28"/>
        </w:rPr>
        <w:t>JavaScript</w:t>
      </w:r>
      <w:proofErr w:type="spellEnd"/>
      <w:r w:rsidRPr="00B577A6">
        <w:rPr>
          <w:color w:val="000000"/>
          <w:sz w:val="28"/>
          <w:szCs w:val="28"/>
        </w:rPr>
        <w:t>, обеспечивающих структуру, оформление и интерактивность веб-страниц.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хранения и управления данными в системе используется реляционная система управления базами данных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. Данная СУБД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Использование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 также позволяет </w:t>
      </w:r>
      <w:r w:rsidRPr="00B577A6">
        <w:rPr>
          <w:color w:val="000000"/>
          <w:sz w:val="28"/>
          <w:szCs w:val="28"/>
        </w:rPr>
        <w:lastRenderedPageBreak/>
        <w:t>эффективно работать с большим количеством запросов и обеспечивает высокий уровень стабильности и безопасности хранения данных.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процессе разработки проекта применяется система контроля версий </w:t>
      </w:r>
      <w:proofErr w:type="spellStart"/>
      <w:r w:rsidRPr="00B577A6">
        <w:rPr>
          <w:color w:val="000000"/>
          <w:sz w:val="28"/>
          <w:szCs w:val="28"/>
        </w:rPr>
        <w:t>Git</w:t>
      </w:r>
      <w:proofErr w:type="spellEnd"/>
      <w:r w:rsidRPr="00B577A6">
        <w:rPr>
          <w:color w:val="000000"/>
          <w:sz w:val="28"/>
          <w:szCs w:val="28"/>
        </w:rPr>
        <w:t>, которая позволяет отслеживать изменения в исходном коде, управлять версиями проекта и при необходимости возвращаться к предыдущим версиям программы. Применение системы контроля версий значительно упрощает процесс разработки и тестирования программного обеспечения.</w:t>
      </w:r>
    </w:p>
    <w:p w:rsid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Использование указанных технологий обеспечивает надежную, стабильную и эффективную работу разрабатываемого веб-приложения, а также упрощает процесс его дальнейшего развития и поддержки.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Требования к пользователям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Разрабатываемый веб-сайт ориентирован на несколько категорий пользователей, каждая из которых взаимодействует с системой в соответствии со своими потребностями и уровнем доступа. </w:t>
      </w:r>
      <w:r>
        <w:rPr>
          <w:color w:val="000000"/>
          <w:sz w:val="28"/>
          <w:szCs w:val="28"/>
        </w:rPr>
        <w:t>П</w:t>
      </w:r>
      <w:r w:rsidRPr="00B577A6">
        <w:rPr>
          <w:color w:val="000000"/>
          <w:sz w:val="28"/>
          <w:szCs w:val="28"/>
        </w:rPr>
        <w:t xml:space="preserve">ользователи имеют возможность просматривать страницы сайта, знакомиться с образовательными программами, читать новости и получать контактную информацию, </w:t>
      </w:r>
      <w:r>
        <w:rPr>
          <w:color w:val="000000"/>
          <w:sz w:val="28"/>
          <w:szCs w:val="28"/>
        </w:rPr>
        <w:t>оставлять заявки на консультацию</w:t>
      </w:r>
      <w:r w:rsidRPr="00B577A6">
        <w:rPr>
          <w:color w:val="000000"/>
          <w:sz w:val="28"/>
          <w:szCs w:val="28"/>
        </w:rPr>
        <w:t>.</w:t>
      </w:r>
    </w:p>
    <w:p w:rsidR="0073454C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работы с сайтом пользователям достаточно обладать базовыми навыками использования интернет-браузера и навигации по веб-страницам. Доступ к сайту осуществляется через стандартный веб-браузер без необходимости установки дополнительного программного обеспечения.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Функции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Основной функцией разрабатываемого веб-сайта является предоставление пользователям актуальной информации об учебном учреждении.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удобный доступ к сведениям об образовательной организации, её деятельности, образовательных программах и новостях. Пользователи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иметь возможность просматривать информацию о направлениях обучения, условиях поступления и преимуществах обучения в данном учреждении.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Важной функцией системы является представление новостной информации и сообщений о событиях, происходящих в учебном заведении.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предоставлять возможность </w:t>
      </w:r>
      <w:r w:rsidR="00B159E8">
        <w:rPr>
          <w:color w:val="000000"/>
          <w:sz w:val="28"/>
          <w:szCs w:val="28"/>
        </w:rPr>
        <w:t>просмотра</w:t>
      </w:r>
      <w:r w:rsidRPr="00B577A6">
        <w:rPr>
          <w:color w:val="000000"/>
          <w:sz w:val="28"/>
          <w:szCs w:val="28"/>
        </w:rPr>
        <w:t xml:space="preserve"> новостей, мероприятий и других информационных материалов.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Дополнительной функцией веб-ресурса является </w:t>
      </w:r>
      <w:r>
        <w:rPr>
          <w:color w:val="000000"/>
          <w:sz w:val="28"/>
          <w:szCs w:val="28"/>
        </w:rPr>
        <w:t>оставление заявки на консультацию по поводу будущего обучения</w:t>
      </w:r>
      <w:r w:rsidRPr="00B577A6">
        <w:rPr>
          <w:color w:val="000000"/>
          <w:sz w:val="28"/>
          <w:szCs w:val="28"/>
        </w:rPr>
        <w:t xml:space="preserve">. Для этого на сайте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реализована форма обратной связи, позволяющая пользователям отправлять </w:t>
      </w:r>
      <w:r>
        <w:rPr>
          <w:color w:val="000000"/>
          <w:sz w:val="28"/>
          <w:szCs w:val="28"/>
        </w:rPr>
        <w:t>свои контактные данные</w:t>
      </w:r>
      <w:r w:rsidRPr="00B577A6">
        <w:rPr>
          <w:color w:val="000000"/>
          <w:sz w:val="28"/>
          <w:szCs w:val="28"/>
        </w:rPr>
        <w:t xml:space="preserve"> администрации учебного заведения.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Система также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удобную навигацию по разделам сайта. Использование современных веб-технологий позволяет создать динамический и интерактивный интерфейс, обеспечивающий комфортное взаимодействие пользователей с веб-ресурсом.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/>
          <w:sz w:val="28"/>
          <w:szCs w:val="28"/>
        </w:rPr>
        <w:t>Ограничения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веб-сайта необходимо учитывать ряд технических и организационных ограничений, влияющих на функционирование системы. Одним из основных требований является ограничение времени отклика системы. Веб-сайт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быстрое отображение страниц и обработку пользовательских запросов. Время отклика системы при стандартных операциях не должно превышать нескольких секунд, что обеспечивает комфортную работу пользователей с сайтом.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Также необходимо учитывать ограничения, связанные с количеством одновременно работающих пользователей.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способна обслуживать значительное количество посетителей, не снижая производительность и стабильность работы веб-ресурса.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сайта следует учитывать требования безопасности. Персональные данные пользователей, отправляемые через формы обратной связи,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защищены в соответствии с действующими нормами и </w:t>
      </w:r>
      <w:r w:rsidRPr="00B577A6">
        <w:rPr>
          <w:color w:val="000000"/>
          <w:sz w:val="28"/>
          <w:szCs w:val="28"/>
        </w:rPr>
        <w:lastRenderedPageBreak/>
        <w:t xml:space="preserve">правилами обработки персональных данных. Также система </w:t>
      </w:r>
      <w:r w:rsidR="00B159E8">
        <w:rPr>
          <w:color w:val="000000"/>
          <w:sz w:val="28"/>
          <w:szCs w:val="28"/>
        </w:rPr>
        <w:t xml:space="preserve">будет </w:t>
      </w:r>
      <w:r w:rsidRPr="00B577A6">
        <w:rPr>
          <w:color w:val="000000"/>
          <w:sz w:val="28"/>
          <w:szCs w:val="28"/>
        </w:rPr>
        <w:t>защищена от основных типов веб-угроз, включая попытки внедрения вредоносного кода и несанкционированного доступа к данным.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Дополнительным ограничением является необходимость обеспечения высокой доступности веб-ресурса.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функционировать непрерывно и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доступным пользователям большую часть времени. Проведение обновлений и технического обслуживания системы не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существенно нарушать работу сайта и доступ пользователей к размещенной информации.</w:t>
      </w:r>
    </w:p>
    <w:p w:rsidR="00B577A6" w:rsidRDefault="00B577A6" w:rsidP="00B577A6">
      <w:pPr>
        <w:pStyle w:val="a3"/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B577A6" w:rsidRDefault="00B577A6" w:rsidP="00647F12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</w:rPr>
      </w:pPr>
      <w:r w:rsidRPr="00B577A6">
        <w:rPr>
          <w:b/>
          <w:color w:val="000000"/>
          <w:sz w:val="28"/>
          <w:szCs w:val="28"/>
        </w:rPr>
        <w:lastRenderedPageBreak/>
        <w:t>ОБОСНОВАНИЕ ВЫБОРА ИНСТРУМЕНТАЛЬНЫХ СРЕДСТВ ДЛЯ РЕАЛИЗАЦИИ ПОСТАВЛЕННОЙ ЗАДАЧИ</w:t>
      </w:r>
    </w:p>
    <w:p w:rsidR="00F20490" w:rsidRDefault="00F20490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данном разделе обоснованы выборы инструментальных средств</w:t>
      </w:r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которые будут использоваться для разработки </w:t>
      </w:r>
      <w:r w:rsidRPr="0073454C">
        <w:rPr>
          <w:color w:val="000000"/>
          <w:sz w:val="28"/>
          <w:szCs w:val="28"/>
        </w:rPr>
        <w:t>web</w:t>
      </w:r>
      <w:r w:rsidRPr="00F20490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интерфейса сайта учебного учреждения</w:t>
      </w:r>
      <w:r w:rsidRPr="00F2049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Выбранные технологии включают фреймворк </w:t>
      </w:r>
      <w:r w:rsidRPr="0073454C">
        <w:rPr>
          <w:color w:val="000000"/>
          <w:sz w:val="28"/>
          <w:szCs w:val="28"/>
        </w:rPr>
        <w:t>React</w:t>
      </w:r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взаимодействовать с такими языками программирования как </w:t>
      </w:r>
      <w:r w:rsidRPr="0073454C">
        <w:rPr>
          <w:color w:val="000000"/>
          <w:sz w:val="28"/>
          <w:szCs w:val="28"/>
        </w:rPr>
        <w:t>CSS</w:t>
      </w:r>
      <w:r w:rsidRPr="00F20490">
        <w:rPr>
          <w:color w:val="000000"/>
          <w:sz w:val="28"/>
          <w:szCs w:val="28"/>
        </w:rPr>
        <w:t xml:space="preserve">, </w:t>
      </w:r>
      <w:r w:rsidRPr="0073454C">
        <w:rPr>
          <w:color w:val="000000"/>
          <w:sz w:val="28"/>
          <w:szCs w:val="28"/>
        </w:rPr>
        <w:t>HTML</w:t>
      </w:r>
      <w:r w:rsidRPr="00F20490">
        <w:rPr>
          <w:color w:val="000000"/>
          <w:sz w:val="28"/>
          <w:szCs w:val="28"/>
        </w:rPr>
        <w:t xml:space="preserve">. </w:t>
      </w:r>
      <w:r w:rsidRPr="0073454C">
        <w:rPr>
          <w:color w:val="000000"/>
          <w:sz w:val="28"/>
          <w:szCs w:val="28"/>
        </w:rPr>
        <w:t>JavaScript</w:t>
      </w:r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фреймворк </w:t>
      </w:r>
      <w:proofErr w:type="spellStart"/>
      <w:r w:rsidRPr="0073454C">
        <w:rPr>
          <w:color w:val="000000"/>
          <w:sz w:val="28"/>
          <w:szCs w:val="28"/>
        </w:rPr>
        <w:t>FastAPI</w:t>
      </w:r>
      <w:proofErr w:type="spellEnd"/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создать приложение с архитектурой клиент-сервер на языке программировании </w:t>
      </w:r>
      <w:r w:rsidRPr="0073454C">
        <w:rPr>
          <w:color w:val="000000"/>
          <w:sz w:val="28"/>
          <w:szCs w:val="28"/>
        </w:rPr>
        <w:t>Python</w:t>
      </w:r>
      <w:r>
        <w:rPr>
          <w:color w:val="000000"/>
          <w:sz w:val="28"/>
          <w:szCs w:val="28"/>
        </w:rPr>
        <w:t xml:space="preserve"> и сервер баз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F20490">
        <w:rPr>
          <w:color w:val="000000"/>
          <w:sz w:val="28"/>
          <w:szCs w:val="28"/>
        </w:rPr>
        <w:t>.</w:t>
      </w:r>
    </w:p>
    <w:p w:rsidR="00647F12" w:rsidRPr="00647F12" w:rsidRDefault="00647F12" w:rsidP="00647F12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bookmarkStart w:id="0" w:name="_GoBack"/>
      <w:bookmarkEnd w:id="0"/>
      <w:r w:rsidRPr="00647F12">
        <w:rPr>
          <w:b/>
          <w:color w:val="000000"/>
          <w:sz w:val="28"/>
          <w:szCs w:val="28"/>
        </w:rPr>
        <w:t>Используемые языки программирования</w:t>
      </w:r>
    </w:p>
    <w:p w:rsidR="00647F12" w:rsidRPr="00647F12" w:rsidRDefault="00647F12" w:rsidP="00647F12">
      <w:pPr>
        <w:pStyle w:val="a3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:rsidR="00B245A1" w:rsidRPr="009C4CF7" w:rsidRDefault="00B245A1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B245A1" w:rsidRPr="006260CA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6260CA">
        <w:rPr>
          <w:rFonts w:ascii="Courier New" w:hAnsi="Courier New" w:cs="Courier New"/>
          <w:sz w:val="20"/>
          <w:lang w:val="en-US" w:eastAsia="ru-RU"/>
        </w:rPr>
        <w:lastRenderedPageBreak/>
        <w:t>{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</w:t>
      </w:r>
      <w:r w:rsidRPr="006260CA">
        <w:rPr>
          <w:rFonts w:ascii="Courier New" w:hAnsi="Courier New" w:cs="Courier New"/>
          <w:sz w:val="20"/>
          <w:lang w:val="en-US" w:eastAsia="ru-RU"/>
        </w:rPr>
        <w:t xml:space="preserve"> </w:t>
      </w:r>
      <w:r w:rsidRPr="00B245A1">
        <w:rPr>
          <w:rFonts w:ascii="Courier New" w:hAnsi="Courier New" w:cs="Courier New"/>
          <w:sz w:val="20"/>
          <w:lang w:val="en-US" w:eastAsia="ru-RU"/>
        </w:rPr>
        <w:t>"name": "frontend",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"version": "0.1.0",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"private": true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}</w:t>
      </w:r>
    </w:p>
    <w:p w:rsidR="00B245A1" w:rsidRPr="00B245A1" w:rsidRDefault="00B245A1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B245A1" w:rsidRPr="00B245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92335"/>
    <w:multiLevelType w:val="multilevel"/>
    <w:tmpl w:val="D4D0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A76CA4"/>
    <w:multiLevelType w:val="multilevel"/>
    <w:tmpl w:val="37C4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F46DE7"/>
    <w:multiLevelType w:val="multilevel"/>
    <w:tmpl w:val="FFB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BB02B9"/>
    <w:multiLevelType w:val="multilevel"/>
    <w:tmpl w:val="48B6C0F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ACA1DA3"/>
    <w:multiLevelType w:val="hybridMultilevel"/>
    <w:tmpl w:val="6B9CAE56"/>
    <w:lvl w:ilvl="0" w:tplc="A2B231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2C"/>
    <w:rsid w:val="00064200"/>
    <w:rsid w:val="000C62AC"/>
    <w:rsid w:val="002A2B73"/>
    <w:rsid w:val="004070E9"/>
    <w:rsid w:val="00526236"/>
    <w:rsid w:val="005E3B2C"/>
    <w:rsid w:val="006260CA"/>
    <w:rsid w:val="00647F12"/>
    <w:rsid w:val="0073454C"/>
    <w:rsid w:val="008355C0"/>
    <w:rsid w:val="00926386"/>
    <w:rsid w:val="00943C89"/>
    <w:rsid w:val="009C4CF7"/>
    <w:rsid w:val="00B159E8"/>
    <w:rsid w:val="00B245A1"/>
    <w:rsid w:val="00B577A6"/>
    <w:rsid w:val="00CB3F6E"/>
    <w:rsid w:val="00E96085"/>
    <w:rsid w:val="00F2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1B5FB"/>
  <w15:chartTrackingRefBased/>
  <w15:docId w15:val="{714CF60F-A9FA-47AA-990D-CDDA5A9D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943C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E3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92638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943C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943C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9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0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2918</Words>
  <Characters>16637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Черников Иван Валерьевич</dc:creator>
  <cp:keywords/>
  <dc:description/>
  <cp:lastModifiedBy>Черников Иван Валерьевич</cp:lastModifiedBy>
  <cp:revision>4</cp:revision>
  <dcterms:created xsi:type="dcterms:W3CDTF">2026-03-13T11:48:00Z</dcterms:created>
  <dcterms:modified xsi:type="dcterms:W3CDTF">2026-03-20T07:17:00Z</dcterms:modified>
</cp:coreProperties>
</file>