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03CA" w14:textId="5F742151" w:rsidR="00E10476" w:rsidRDefault="00E104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Site name:</w:t>
      </w:r>
    </w:p>
    <w:p w14:paraId="32764E8E" w14:textId="39D8FB9C" w:rsidR="00E10476" w:rsidRDefault="00E10476">
      <w:r w:rsidRPr="00E10476">
        <w:t>Bountiful Foods</w:t>
      </w:r>
      <w:r>
        <w:t>.</w:t>
      </w:r>
    </w:p>
    <w:p w14:paraId="3B1B668B" w14:textId="77777777" w:rsidR="00E10476" w:rsidRPr="00E10476" w:rsidRDefault="00E10476"/>
    <w:p w14:paraId="1D562D75" w14:textId="56E90268" w:rsidR="00E10476" w:rsidRDefault="00E10476">
      <w:r w:rsidRPr="00E10476">
        <w:rPr>
          <w:b/>
          <w:bCs/>
          <w:sz w:val="32"/>
          <w:szCs w:val="32"/>
        </w:rPr>
        <w:t>Site purpose:</w:t>
      </w:r>
      <w:r w:rsidRPr="00E10476">
        <w:t xml:space="preserve"> </w:t>
      </w:r>
      <w:r w:rsidRPr="00E10476">
        <w:br/>
        <w:t>Bountiful Foods is your ultimate online destination for discovering a wide selection of locally sourced, healthy, and fresh food options. Our website serves as a platform where you can explore and order</w:t>
      </w:r>
      <w:r>
        <w:t xml:space="preserve"> a</w:t>
      </w:r>
      <w:r w:rsidRPr="00E10476">
        <w:t xml:space="preserve"> variety</w:t>
      </w:r>
      <w:r>
        <w:t xml:space="preserve"> </w:t>
      </w:r>
      <w:r w:rsidRPr="00E10476">
        <w:t>of organic produce, refreshing fruit drinks, customizable fruit bags, and more. Whether you're a local resident or a tourist visiting the scenic coastal areas from Los Angeles to San Diego, Bountiful Foods is dedicated to providing you with the convenience of accessing nutritious, made-to-order products. With a focus on supporting local farmers and incorporating international suppliers, we strive to deliver a bounty of organic goodness to satisfy your cravings and promote a healthy lifestyle.</w:t>
      </w:r>
    </w:p>
    <w:p w14:paraId="1E529B34" w14:textId="77777777" w:rsidR="00E10476" w:rsidRDefault="00E10476"/>
    <w:p w14:paraId="07F7AC01" w14:textId="4FDC40A4" w:rsidR="00E10476" w:rsidRDefault="00E10476">
      <w:r w:rsidRPr="00E10476">
        <w:rPr>
          <w:b/>
          <w:bCs/>
          <w:sz w:val="32"/>
          <w:szCs w:val="32"/>
        </w:rPr>
        <w:t>Target audience:</w:t>
      </w:r>
    </w:p>
    <w:p w14:paraId="6F0EC70D" w14:textId="77777777" w:rsidR="00993A0C" w:rsidRDefault="009919AF">
      <w:pPr>
        <w:rPr>
          <w:b/>
          <w:bCs/>
        </w:rPr>
      </w:pPr>
      <w:r w:rsidRPr="00C009B0">
        <w:rPr>
          <w:b/>
          <w:bCs/>
          <w:color w:val="00B050"/>
        </w:rPr>
        <w:t>Persona #1:</w:t>
      </w:r>
      <w:r w:rsidR="001166D0" w:rsidRPr="00C009B0">
        <w:rPr>
          <w:b/>
          <w:bCs/>
          <w:color w:val="00B050"/>
        </w:rPr>
        <w:t xml:space="preserve"> </w:t>
      </w:r>
      <w:r w:rsidR="001166D0" w:rsidRPr="001166D0">
        <w:t>Fitness Enthusiasts</w:t>
      </w:r>
      <w:r w:rsidR="001166D0">
        <w:rPr>
          <w:b/>
          <w:bCs/>
        </w:rPr>
        <w:t xml:space="preserve">. </w:t>
      </w:r>
    </w:p>
    <w:p w14:paraId="06F0B33F" w14:textId="713C86B4" w:rsidR="00993A0C" w:rsidRDefault="001166D0">
      <w:r w:rsidRPr="00993A0C">
        <w:rPr>
          <w:b/>
          <w:bCs/>
        </w:rPr>
        <w:t>Demographics:</w:t>
      </w:r>
      <w:r w:rsidRPr="001166D0">
        <w:t xml:space="preserve"> Varied age and gender, individuals involved in fitness activities, such as gym-goers, athletes, or outdoor enthusiasts</w:t>
      </w:r>
      <w:r>
        <w:t xml:space="preserve">. </w:t>
      </w:r>
    </w:p>
    <w:p w14:paraId="441E5639" w14:textId="63C490B7" w:rsidR="001166D0" w:rsidRPr="001166D0" w:rsidRDefault="001166D0">
      <w:r w:rsidRPr="00993A0C">
        <w:rPr>
          <w:b/>
          <w:bCs/>
        </w:rPr>
        <w:t>Goals:</w:t>
      </w:r>
      <w:r w:rsidRPr="001166D0">
        <w:t xml:space="preserve"> Discover pre- and post-workout food choices, access protein-rich snacks, find customized nutritional offerings for specific training regimens.</w:t>
      </w:r>
    </w:p>
    <w:p w14:paraId="6385DEB6" w14:textId="0344278D" w:rsidR="009919AF" w:rsidRDefault="009919AF">
      <w:pPr>
        <w:rPr>
          <w:color w:val="000000" w:themeColor="text1"/>
        </w:rPr>
      </w:pPr>
      <w:r w:rsidRPr="00C009B0">
        <w:rPr>
          <w:b/>
          <w:bCs/>
          <w:color w:val="00B050"/>
        </w:rPr>
        <w:t>Persona #2:</w:t>
      </w:r>
      <w:r w:rsidR="00993A0C" w:rsidRPr="00C009B0">
        <w:rPr>
          <w:b/>
          <w:bCs/>
          <w:color w:val="00B050"/>
        </w:rPr>
        <w:t xml:space="preserve"> </w:t>
      </w:r>
      <w:r w:rsidR="00993A0C">
        <w:rPr>
          <w:color w:val="000000" w:themeColor="text1"/>
        </w:rPr>
        <w:t>Tourists and local visitors.</w:t>
      </w:r>
    </w:p>
    <w:p w14:paraId="76A1A2EA" w14:textId="5BA559F5" w:rsidR="00993A0C" w:rsidRDefault="00993A0C">
      <w:pPr>
        <w:rPr>
          <w:color w:val="000000" w:themeColor="text1"/>
        </w:rPr>
      </w:pPr>
      <w:r w:rsidRPr="00993A0C">
        <w:rPr>
          <w:b/>
          <w:bCs/>
          <w:color w:val="000000" w:themeColor="text1"/>
        </w:rPr>
        <w:t>Demographics:</w:t>
      </w:r>
      <w:r w:rsidRPr="00993A0C">
        <w:rPr>
          <w:color w:val="000000" w:themeColor="text1"/>
        </w:rPr>
        <w:t xml:space="preserve"> Varied age and gender, tourists </w:t>
      </w:r>
      <w:r>
        <w:rPr>
          <w:color w:val="000000" w:themeColor="text1"/>
        </w:rPr>
        <w:t>and local visitors that are</w:t>
      </w:r>
      <w:r w:rsidRPr="00993A0C">
        <w:rPr>
          <w:color w:val="000000" w:themeColor="text1"/>
        </w:rPr>
        <w:t xml:space="preserve"> </w:t>
      </w:r>
      <w:r>
        <w:rPr>
          <w:color w:val="000000" w:themeColor="text1"/>
        </w:rPr>
        <w:t>in the</w:t>
      </w:r>
      <w:r w:rsidRPr="00993A0C">
        <w:rPr>
          <w:color w:val="000000" w:themeColor="text1"/>
        </w:rPr>
        <w:t xml:space="preserve"> coastal areas from Los Angeles to San Diego.</w:t>
      </w:r>
    </w:p>
    <w:p w14:paraId="4AB9B9C7" w14:textId="27FDE6EE" w:rsidR="00993A0C" w:rsidRDefault="007C35F9">
      <w:pPr>
        <w:rPr>
          <w:color w:val="000000" w:themeColor="text1"/>
        </w:rPr>
      </w:pPr>
      <w:r w:rsidRPr="007C35F9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2E066B0" wp14:editId="5FB50812">
            <wp:simplePos x="0" y="0"/>
            <wp:positionH relativeFrom="margin">
              <wp:posOffset>1238250</wp:posOffset>
            </wp:positionH>
            <wp:positionV relativeFrom="paragraph">
              <wp:posOffset>453390</wp:posOffset>
            </wp:positionV>
            <wp:extent cx="3320415" cy="2428875"/>
            <wp:effectExtent l="0" t="0" r="0" b="9525"/>
            <wp:wrapSquare wrapText="bothSides"/>
            <wp:docPr id="983913501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13501" name="Picture 1" descr="A picture containing text, screenshot, font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A0C" w:rsidRPr="00993A0C">
        <w:rPr>
          <w:b/>
          <w:bCs/>
          <w:color w:val="000000" w:themeColor="text1"/>
        </w:rPr>
        <w:t>Goals:</w:t>
      </w:r>
      <w:r w:rsidR="00993A0C" w:rsidRPr="00993A0C">
        <w:rPr>
          <w:color w:val="000000" w:themeColor="text1"/>
        </w:rPr>
        <w:t xml:space="preserve"> Discover local, organic, and nutritious food, experience the coastal area's culinary scene, support sustainable and locally sourced ingredients.</w:t>
      </w:r>
    </w:p>
    <w:p w14:paraId="75C2C23A" w14:textId="72D672C5" w:rsidR="00C065F5" w:rsidRDefault="00C065F5">
      <w:pPr>
        <w:rPr>
          <w:color w:val="000000" w:themeColor="text1"/>
        </w:rPr>
      </w:pPr>
    </w:p>
    <w:p w14:paraId="4D7F9D0F" w14:textId="77777777" w:rsidR="007C35F9" w:rsidRDefault="007C35F9">
      <w:pPr>
        <w:rPr>
          <w:b/>
          <w:bCs/>
          <w:color w:val="000000" w:themeColor="text1"/>
          <w:sz w:val="32"/>
          <w:szCs w:val="32"/>
        </w:rPr>
      </w:pPr>
    </w:p>
    <w:p w14:paraId="62174F06" w14:textId="77777777" w:rsidR="007C35F9" w:rsidRDefault="007C35F9">
      <w:pPr>
        <w:rPr>
          <w:b/>
          <w:bCs/>
          <w:color w:val="000000" w:themeColor="text1"/>
          <w:sz w:val="32"/>
          <w:szCs w:val="32"/>
        </w:rPr>
      </w:pPr>
    </w:p>
    <w:p w14:paraId="3706CF7E" w14:textId="77777777" w:rsidR="00C009B0" w:rsidRDefault="00C009B0">
      <w:pPr>
        <w:rPr>
          <w:b/>
          <w:bCs/>
          <w:color w:val="000000" w:themeColor="text1"/>
          <w:sz w:val="32"/>
          <w:szCs w:val="32"/>
        </w:rPr>
      </w:pPr>
    </w:p>
    <w:p w14:paraId="26B675F0" w14:textId="1D53E863" w:rsidR="00C065F5" w:rsidRDefault="00C065F5">
      <w:pPr>
        <w:rPr>
          <w:b/>
          <w:bCs/>
          <w:color w:val="000000" w:themeColor="text1"/>
          <w:sz w:val="32"/>
          <w:szCs w:val="32"/>
        </w:rPr>
      </w:pPr>
      <w:r w:rsidRPr="00C065F5">
        <w:rPr>
          <w:b/>
          <w:bCs/>
          <w:color w:val="000000" w:themeColor="text1"/>
          <w:sz w:val="32"/>
          <w:szCs w:val="32"/>
        </w:rPr>
        <w:t>Site map:</w:t>
      </w:r>
    </w:p>
    <w:p w14:paraId="5F3FD7FD" w14:textId="67CDED75" w:rsidR="004245ED" w:rsidRDefault="004245ED">
      <w:pPr>
        <w:rPr>
          <w:color w:val="000000" w:themeColor="text1"/>
        </w:rPr>
      </w:pPr>
    </w:p>
    <w:p w14:paraId="0D17635D" w14:textId="73843356" w:rsidR="009919AF" w:rsidRDefault="009919AF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388B06BC" w14:textId="0A965FD2" w:rsidR="004B7F19" w:rsidRDefault="004B7F19">
      <w:pPr>
        <w:rPr>
          <w:rFonts w:cstheme="minorHAnsi"/>
          <w:color w:val="000000" w:themeColor="text1"/>
          <w:sz w:val="32"/>
          <w:szCs w:val="32"/>
        </w:rPr>
      </w:pPr>
      <w:r w:rsidRPr="00A11125"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5B9C942" wp14:editId="45E6BB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048510"/>
            <wp:effectExtent l="0" t="0" r="0" b="8890"/>
            <wp:wrapSquare wrapText="bothSides"/>
            <wp:docPr id="1510877302" name="Picture 1" descr="A close-up of a color sche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7302" name="Picture 1" descr="A close-up of a color sche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1E106" w14:textId="77777777" w:rsidR="00E63CE9" w:rsidRDefault="004B7F1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4B7F19">
        <w:rPr>
          <w:rFonts w:cstheme="minorHAnsi"/>
          <w:b/>
          <w:bCs/>
          <w:color w:val="000000" w:themeColor="text1"/>
          <w:sz w:val="32"/>
          <w:szCs w:val="32"/>
        </w:rPr>
        <w:t>Wireframe:</w:t>
      </w:r>
      <w:r w:rsidR="00E63CE9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5F2DC54B" w14:textId="0ED2E96E" w:rsidR="00A11125" w:rsidRDefault="00E63CE9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(Open each link to be redirected to the snapshot of the wireframe)</w:t>
      </w:r>
    </w:p>
    <w:p w14:paraId="6807723C" w14:textId="221C66E5" w:rsidR="004B7F19" w:rsidRPr="004B7F19" w:rsidRDefault="004B7F19">
      <w:pPr>
        <w:rPr>
          <w:rFonts w:cstheme="minorHAnsi"/>
          <w:b/>
          <w:bCs/>
          <w:color w:val="000000" w:themeColor="text1"/>
        </w:rPr>
      </w:pPr>
      <w:r w:rsidRPr="004B7F19">
        <w:rPr>
          <w:rFonts w:cstheme="minorHAnsi"/>
          <w:b/>
          <w:bCs/>
          <w:color w:val="000000" w:themeColor="text1"/>
        </w:rPr>
        <w:t>Small:</w:t>
      </w:r>
      <w:r>
        <w:rPr>
          <w:rFonts w:cstheme="minorHAnsi"/>
          <w:b/>
          <w:bCs/>
          <w:color w:val="000000" w:themeColor="text1"/>
        </w:rPr>
        <w:t xml:space="preserve"> </w:t>
      </w:r>
      <w:hyperlink r:id="rId6" w:history="1">
        <w:r w:rsidRPr="004B7F19">
          <w:rPr>
            <w:rStyle w:val="Hyperlink"/>
            <w:rFonts w:cstheme="minorHAnsi"/>
            <w:b/>
            <w:bCs/>
          </w:rPr>
          <w:t>https://www.tldraw.com/s/v2_c_9YVQtUG7dXqXMOctOpJVN?viewport=21%2C906%2C1920%2C937&amp;page=page%3AM4</w:t>
        </w:r>
        <w:r w:rsidRPr="004B7F19">
          <w:rPr>
            <w:rStyle w:val="Hyperlink"/>
            <w:rFonts w:cstheme="minorHAnsi"/>
            <w:b/>
            <w:bCs/>
          </w:rPr>
          <w:t>S</w:t>
        </w:r>
        <w:r w:rsidRPr="004B7F19">
          <w:rPr>
            <w:rStyle w:val="Hyperlink"/>
            <w:rFonts w:cstheme="minorHAnsi"/>
            <w:b/>
            <w:bCs/>
          </w:rPr>
          <w:t>eTXVBEw</w:t>
        </w:r>
        <w:r w:rsidRPr="004B7F19">
          <w:rPr>
            <w:rStyle w:val="Hyperlink"/>
            <w:rFonts w:cstheme="minorHAnsi"/>
            <w:b/>
            <w:bCs/>
          </w:rPr>
          <w:t>H</w:t>
        </w:r>
        <w:r w:rsidRPr="004B7F19">
          <w:rPr>
            <w:rStyle w:val="Hyperlink"/>
            <w:rFonts w:cstheme="minorHAnsi"/>
            <w:b/>
            <w:bCs/>
          </w:rPr>
          <w:t>dMAajoHnli</w:t>
        </w:r>
      </w:hyperlink>
    </w:p>
    <w:p w14:paraId="54D95D54" w14:textId="77777777" w:rsidR="004B7F19" w:rsidRDefault="004B7F19">
      <w:pPr>
        <w:rPr>
          <w:rFonts w:cstheme="minorHAnsi"/>
          <w:b/>
          <w:bCs/>
          <w:color w:val="000000" w:themeColor="text1"/>
        </w:rPr>
      </w:pPr>
    </w:p>
    <w:p w14:paraId="52E921DC" w14:textId="54C4D162" w:rsidR="004B7F19" w:rsidRDefault="004B7F19">
      <w:pPr>
        <w:rPr>
          <w:rFonts w:cstheme="minorHAnsi"/>
          <w:b/>
          <w:bCs/>
          <w:color w:val="000000" w:themeColor="text1"/>
        </w:rPr>
      </w:pPr>
      <w:r w:rsidRPr="004B7F19">
        <w:rPr>
          <w:rFonts w:cstheme="minorHAnsi"/>
          <w:b/>
          <w:bCs/>
          <w:color w:val="000000" w:themeColor="text1"/>
        </w:rPr>
        <w:t>Medium:</w:t>
      </w:r>
    </w:p>
    <w:p w14:paraId="571E5527" w14:textId="36F556BC" w:rsidR="004B7F19" w:rsidRDefault="004B7F19">
      <w:pPr>
        <w:rPr>
          <w:rFonts w:cstheme="minorHAnsi"/>
          <w:b/>
          <w:bCs/>
          <w:color w:val="000000" w:themeColor="text1"/>
        </w:rPr>
      </w:pPr>
      <w:hyperlink r:id="rId7" w:history="1">
        <w:r w:rsidRPr="004B7F19">
          <w:rPr>
            <w:rStyle w:val="Hyperlink"/>
            <w:rFonts w:cstheme="minorHAnsi"/>
            <w:b/>
            <w:bCs/>
          </w:rPr>
          <w:t>https://www.tldraw.com/</w:t>
        </w:r>
        <w:r w:rsidRPr="004B7F19">
          <w:rPr>
            <w:rStyle w:val="Hyperlink"/>
            <w:rFonts w:cstheme="minorHAnsi"/>
            <w:b/>
            <w:bCs/>
          </w:rPr>
          <w:t>s</w:t>
        </w:r>
        <w:r w:rsidRPr="004B7F19">
          <w:rPr>
            <w:rStyle w:val="Hyperlink"/>
            <w:rFonts w:cstheme="minorHAnsi"/>
            <w:b/>
            <w:bCs/>
          </w:rPr>
          <w:t>/v2_c_MnKvVJnXzT6G3J2ZgpP_h?viewport=-129%2C680%2C2133%2C1041&amp;page=page%3AM4SeTXVBEwHdMAajoHnli</w:t>
        </w:r>
      </w:hyperlink>
    </w:p>
    <w:p w14:paraId="4E3E9C2A" w14:textId="77777777" w:rsidR="004B7F19" w:rsidRPr="004B7F19" w:rsidRDefault="004B7F19">
      <w:pPr>
        <w:rPr>
          <w:rFonts w:cstheme="minorHAnsi"/>
          <w:b/>
          <w:bCs/>
          <w:color w:val="000000" w:themeColor="text1"/>
        </w:rPr>
      </w:pPr>
    </w:p>
    <w:p w14:paraId="07323C0B" w14:textId="64C55BA4" w:rsidR="004B7F19" w:rsidRDefault="004B7F19">
      <w:pPr>
        <w:rPr>
          <w:rFonts w:cstheme="minorHAnsi"/>
          <w:b/>
          <w:bCs/>
          <w:color w:val="000000" w:themeColor="text1"/>
        </w:rPr>
      </w:pPr>
      <w:r w:rsidRPr="004B7F19">
        <w:rPr>
          <w:rFonts w:cstheme="minorHAnsi"/>
          <w:b/>
          <w:bCs/>
          <w:color w:val="000000" w:themeColor="text1"/>
        </w:rPr>
        <w:t>Large:</w:t>
      </w:r>
    </w:p>
    <w:p w14:paraId="1DDB44F3" w14:textId="0A27A33F" w:rsidR="00E63CE9" w:rsidRDefault="00E63CE9">
      <w:pPr>
        <w:rPr>
          <w:rFonts w:cstheme="minorHAnsi"/>
          <w:b/>
          <w:bCs/>
          <w:color w:val="000000" w:themeColor="text1"/>
        </w:rPr>
      </w:pPr>
      <w:hyperlink r:id="rId8" w:history="1">
        <w:r w:rsidRPr="00E63CE9">
          <w:rPr>
            <w:rStyle w:val="Hyperlink"/>
            <w:rFonts w:cstheme="minorHAnsi"/>
            <w:b/>
            <w:bCs/>
          </w:rPr>
          <w:t>https://www.tldraw.com/s/v2_c_kXt6SEo6_-XpK4qQevhif?viewport=-129%2C902%2C2</w:t>
        </w:r>
        <w:r w:rsidRPr="00E63CE9">
          <w:rPr>
            <w:rStyle w:val="Hyperlink"/>
            <w:rFonts w:cstheme="minorHAnsi"/>
            <w:b/>
            <w:bCs/>
          </w:rPr>
          <w:t>1</w:t>
        </w:r>
        <w:r w:rsidRPr="00E63CE9">
          <w:rPr>
            <w:rStyle w:val="Hyperlink"/>
            <w:rFonts w:cstheme="minorHAnsi"/>
            <w:b/>
            <w:bCs/>
          </w:rPr>
          <w:t>33%2C1041&amp;page=page%3AM4SeTXVBEwHdMAajoHnli</w:t>
        </w:r>
      </w:hyperlink>
    </w:p>
    <w:p w14:paraId="25210D20" w14:textId="77777777" w:rsidR="004B7F19" w:rsidRPr="004B7F19" w:rsidRDefault="004B7F19">
      <w:pPr>
        <w:rPr>
          <w:rFonts w:cstheme="minorHAnsi"/>
          <w:b/>
          <w:bCs/>
          <w:color w:val="000000" w:themeColor="text1"/>
        </w:rPr>
      </w:pPr>
    </w:p>
    <w:p w14:paraId="6A27B4CA" w14:textId="77777777" w:rsidR="004B7F19" w:rsidRPr="007C35F9" w:rsidRDefault="004B7F19">
      <w:pPr>
        <w:rPr>
          <w:rFonts w:cstheme="minorHAnsi"/>
          <w:color w:val="000000" w:themeColor="text1"/>
          <w:sz w:val="32"/>
          <w:szCs w:val="32"/>
        </w:rPr>
      </w:pPr>
    </w:p>
    <w:p w14:paraId="72819A8B" w14:textId="77777777" w:rsidR="007C35F9" w:rsidRDefault="007C35F9"/>
    <w:p w14:paraId="7461209B" w14:textId="77777777" w:rsidR="007C35F9" w:rsidRPr="00E10476" w:rsidRDefault="007C35F9"/>
    <w:sectPr w:rsidR="007C35F9" w:rsidRPr="00E1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76"/>
    <w:rsid w:val="001166D0"/>
    <w:rsid w:val="001C3B0B"/>
    <w:rsid w:val="004245ED"/>
    <w:rsid w:val="004B7F19"/>
    <w:rsid w:val="007C35F9"/>
    <w:rsid w:val="009919AF"/>
    <w:rsid w:val="00993A0C"/>
    <w:rsid w:val="009E2A8E"/>
    <w:rsid w:val="00A11125"/>
    <w:rsid w:val="00C009B0"/>
    <w:rsid w:val="00C065F5"/>
    <w:rsid w:val="00E10476"/>
    <w:rsid w:val="00E6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5D80"/>
  <w15:chartTrackingRefBased/>
  <w15:docId w15:val="{FCA1BDEE-3730-4F04-A0D0-73BFB7AA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476"/>
  </w:style>
  <w:style w:type="paragraph" w:styleId="Heading1">
    <w:name w:val="heading 1"/>
    <w:basedOn w:val="Normal"/>
    <w:next w:val="Normal"/>
    <w:link w:val="Heading1Char"/>
    <w:uiPriority w:val="9"/>
    <w:qFormat/>
    <w:rsid w:val="00E1047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7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7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7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7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7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7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7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047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04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047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7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7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0476"/>
    <w:rPr>
      <w:b/>
      <w:bCs/>
    </w:rPr>
  </w:style>
  <w:style w:type="character" w:styleId="Emphasis">
    <w:name w:val="Emphasis"/>
    <w:basedOn w:val="DefaultParagraphFont"/>
    <w:uiPriority w:val="20"/>
    <w:qFormat/>
    <w:rsid w:val="00E10476"/>
    <w:rPr>
      <w:i/>
      <w:iCs/>
    </w:rPr>
  </w:style>
  <w:style w:type="paragraph" w:styleId="NoSpacing">
    <w:name w:val="No Spacing"/>
    <w:uiPriority w:val="1"/>
    <w:qFormat/>
    <w:rsid w:val="00E104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047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047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04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04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04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047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047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47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B7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ldraw.com/s/v2_c_kXt6SEo6_-XpK4qQevhif?viewport=-129%2C902%2C2133%2C1041&amp;page=page%3AM4SeTXVBEwHdMAajoHnl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ldraw.com/s/v2_c_MnKvVJnXzT6G3J2ZgpP_h?viewport=-129%2C680%2C2133%2C1041&amp;page=page%3AM4SeTXVBEwHdMAajoHnl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ldraw.com/s/v2_c_9YVQtUG7dXqXMOctOpJVN?viewport=21%2C906%2C1920%2C937&amp;page=page%3AM4SeTXVBEwHdMAajoHnli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Chinchilla Sanchez</dc:creator>
  <cp:keywords/>
  <dc:description/>
  <cp:lastModifiedBy>Jared Chinchilla Sanchez</cp:lastModifiedBy>
  <cp:revision>6</cp:revision>
  <dcterms:created xsi:type="dcterms:W3CDTF">2023-07-04T18:10:00Z</dcterms:created>
  <dcterms:modified xsi:type="dcterms:W3CDTF">2023-07-04T23:12:00Z</dcterms:modified>
</cp:coreProperties>
</file>