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w:t>
      </w:r>
      <w:r>
        <w:rPr>
          <w:sz w:val="22"/>
          <w:szCs w:val="22"/>
        </w:rPr>
        <w:t>Ching-an Wu</w:t>
      </w:r>
      <w:r>
        <w:rPr>
          <w:sz w:val="22"/>
          <w:szCs w:val="22"/>
        </w:rPr>
        <w:t>____Program:   _</w:t>
      </w:r>
      <w:r>
        <w:rPr>
          <w:sz w:val="22"/>
          <w:szCs w:val="22"/>
        </w:rPr>
        <w:t>Systems, Control and Robotics</w:t>
      </w:r>
      <w:r>
        <w:rPr>
          <w:sz w:val="22"/>
          <w:szCs w:val="22"/>
        </w:rPr>
        <w:t>______________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Edges arises when the intensities of the pixels change significantly. We can find the intensity change by applying difference operator (deltax and deltay) in order to </w:t>
      </w:r>
      <w:r>
        <w:rPr>
          <w:rFonts w:cs="Times New Roman" w:ascii="Times New Roman" w:hAnsi="Times New Roman"/>
          <w:sz w:val="22"/>
          <w:szCs w:val="22"/>
        </w:rPr>
        <w:t xml:space="preserve">compute </w:t>
      </w:r>
      <w:r>
        <w:rPr>
          <w:rFonts w:cs="Times New Roman" w:ascii="Times New Roman" w:hAnsi="Times New Roman"/>
          <w:sz w:val="22"/>
          <w:szCs w:val="22"/>
        </w:rPr>
        <w:t xml:space="preserve">the </w:t>
      </w:r>
      <w:r>
        <w:rPr>
          <w:rFonts w:cs="Times New Roman" w:ascii="Times New Roman" w:hAnsi="Times New Roman"/>
          <w:sz w:val="22"/>
          <w:szCs w:val="22"/>
        </w:rPr>
        <w:t xml:space="preserve">gradient in the x and y direction. </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 xml:space="preserve">In order to find the vertical edges, we convolve the image with the x-direction gradient operator. </w:t>
      </w:r>
      <w:r>
        <w:rPr>
          <w:rFonts w:cs="Times New Roman" w:ascii="Times New Roman" w:hAnsi="Times New Roman"/>
          <w:sz w:val="22"/>
          <w:szCs w:val="22"/>
        </w:rPr>
        <w:t xml:space="preserve">The gradient image shows several extreme values, either positive or negative, which present in </w:t>
      </w:r>
      <w:r>
        <w:rPr>
          <w:rFonts w:cs="Times New Roman" w:ascii="Times New Roman" w:hAnsi="Times New Roman"/>
          <w:sz w:val="22"/>
          <w:szCs w:val="22"/>
        </w:rPr>
        <w:t>black</w:t>
      </w:r>
      <w:r>
        <w:rPr>
          <w:rFonts w:cs="Times New Roman" w:ascii="Times New Roman" w:hAnsi="Times New Roman"/>
          <w:sz w:val="22"/>
          <w:szCs w:val="22"/>
        </w:rPr>
        <w:t xml:space="preserve"> line and </w:t>
      </w:r>
      <w:r>
        <w:rPr>
          <w:rFonts w:cs="Times New Roman" w:ascii="Times New Roman" w:hAnsi="Times New Roman"/>
          <w:sz w:val="22"/>
          <w:szCs w:val="22"/>
        </w:rPr>
        <w:t>white line. Similarly, when it comes to the horizontal edges, the same rule applies.</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5"/>
          <w:sz w:val="20"/>
          <w:szCs w:val="21"/>
        </w:rPr>
        <w:t xml:space="preserve"> </w:t>
      </w:r>
      <w:r>
        <w:rPr>
          <w:sz w:val="22"/>
        </w:rPr>
        <w:t xml:space="preserve">to detect edges, and how can you improve the result by using </w:t>
      </w:r>
      <w:r>
        <w:rPr>
          <w:i/>
          <w:sz w:val="22"/>
        </w:rPr>
        <w:t>Lvvv</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widowControl w:val="false"/>
        <w:spacing w:lineRule="atLeast" w:line="340" w:before="0" w:after="240"/>
        <w:rPr>
          <w:rFonts w:ascii="Times" w:hAnsi="Times" w:cs="Times"/>
          <w:color w:val="000000"/>
        </w:rPr>
      </w:pPr>
      <w:r>
        <w:rPr>
          <w:rFonts w:cs="Times" w:ascii="Times" w:hAnsi="Times"/>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LibreOffice/5.3.6.1$MacOSX_X86_64 LibreOffice_project/686f202eff87ef707079aeb7f485847613344eb7</Application>
  <Pages>2</Pages>
  <Words>368</Words>
  <Characters>2668</Characters>
  <CharactersWithSpaces>3010</CharactersWithSpaces>
  <Paragraphs>38</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2017-12-09T19:56:59Z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