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769" w:rsidRDefault="00BA4769" w:rsidP="00D26C56">
      <w:pPr>
        <w:jc w:val="center"/>
        <w:rPr>
          <w:rFonts w:ascii="Calibri" w:eastAsia="Times New Roman" w:hAnsi="Calibri" w:cs="Arial"/>
          <w:b/>
          <w:sz w:val="28"/>
          <w:szCs w:val="24"/>
        </w:rPr>
      </w:pPr>
    </w:p>
    <w:p w:rsidR="00D26C56" w:rsidRPr="00BA4769" w:rsidRDefault="00D26C56" w:rsidP="00E259AC">
      <w:pPr>
        <w:jc w:val="center"/>
        <w:rPr>
          <w:rFonts w:ascii="Calibri" w:eastAsia="Times New Roman" w:hAnsi="Calibri" w:cs="Arial"/>
          <w:b/>
          <w:sz w:val="36"/>
          <w:szCs w:val="36"/>
        </w:rPr>
      </w:pPr>
      <w:r w:rsidRPr="00BA4769">
        <w:rPr>
          <w:rFonts w:ascii="Calibri" w:eastAsia="Times New Roman" w:hAnsi="Calibri" w:cs="Arial"/>
          <w:b/>
          <w:sz w:val="36"/>
          <w:szCs w:val="36"/>
        </w:rPr>
        <w:t xml:space="preserve">ĐẶC TẢ YÊU CẦU CHỨC NĂNG </w:t>
      </w:r>
      <w:r w:rsidR="00E259AC">
        <w:rPr>
          <w:rFonts w:ascii="Calibri" w:eastAsia="Times New Roman" w:hAnsi="Calibri" w:cs="Arial"/>
          <w:b/>
          <w:sz w:val="36"/>
          <w:szCs w:val="36"/>
        </w:rPr>
        <w:br/>
        <w:t xml:space="preserve">QUẢN LÝ HỆ THỐNG </w:t>
      </w:r>
      <w:r w:rsidRPr="00BA4769">
        <w:rPr>
          <w:rFonts w:ascii="Calibri" w:eastAsia="Times New Roman" w:hAnsi="Calibri" w:cs="Arial"/>
          <w:b/>
          <w:sz w:val="36"/>
          <w:szCs w:val="36"/>
        </w:rPr>
        <w:t>ES</w:t>
      </w:r>
      <w:r w:rsidRPr="00BA4769">
        <w:rPr>
          <w:rFonts w:cs="Arial"/>
          <w:b/>
          <w:sz w:val="36"/>
          <w:szCs w:val="36"/>
        </w:rPr>
        <w:t>C</w:t>
      </w:r>
      <w:r w:rsidRPr="00BA4769">
        <w:rPr>
          <w:rFonts w:ascii="Calibri" w:eastAsia="Times New Roman" w:hAnsi="Calibri" w:cs="Arial"/>
          <w:b/>
          <w:sz w:val="36"/>
          <w:szCs w:val="36"/>
        </w:rPr>
        <w:t>HOOLINK</w:t>
      </w:r>
    </w:p>
    <w:p w:rsidR="00D26C56" w:rsidRDefault="00D26C56" w:rsidP="00D26C56">
      <w:pPr>
        <w:rPr>
          <w:rFonts w:cs="Arial"/>
          <w:b/>
          <w:sz w:val="28"/>
          <w:szCs w:val="28"/>
        </w:rPr>
      </w:pPr>
    </w:p>
    <w:p w:rsidR="00D26C56" w:rsidRPr="003A3BD0" w:rsidRDefault="00D26C56" w:rsidP="00D26C56">
      <w:pPr>
        <w:pStyle w:val="ListParagraph"/>
        <w:numPr>
          <w:ilvl w:val="0"/>
          <w:numId w:val="1"/>
        </w:numPr>
        <w:rPr>
          <w:rFonts w:cs="Arial"/>
          <w:b/>
          <w:sz w:val="28"/>
          <w:szCs w:val="28"/>
          <w:lang w:val="en-US"/>
        </w:rPr>
      </w:pPr>
      <w:r>
        <w:rPr>
          <w:rFonts w:cs="Arial"/>
          <w:b/>
          <w:sz w:val="28"/>
          <w:szCs w:val="28"/>
          <w:lang w:val="en-US"/>
        </w:rPr>
        <w:t>Quản lý h</w:t>
      </w:r>
      <w:r w:rsidRPr="003A3BD0">
        <w:rPr>
          <w:rFonts w:cs="Arial"/>
          <w:b/>
          <w:sz w:val="28"/>
          <w:szCs w:val="28"/>
          <w:lang w:val="en-US"/>
        </w:rPr>
        <w:t>ệ thống</w:t>
      </w:r>
    </w:p>
    <w:p w:rsidR="00D26C56" w:rsidRPr="005210DF" w:rsidRDefault="00D26C56" w:rsidP="00D26C56">
      <w:pPr>
        <w:pStyle w:val="ListParagraph"/>
        <w:numPr>
          <w:ilvl w:val="1"/>
          <w:numId w:val="1"/>
        </w:numPr>
        <w:ind w:left="426" w:hanging="426"/>
        <w:rPr>
          <w:rFonts w:cs="Arial"/>
          <w:b/>
          <w:sz w:val="24"/>
          <w:szCs w:val="24"/>
          <w:lang w:val="en-US"/>
        </w:rPr>
      </w:pPr>
      <w:r>
        <w:rPr>
          <w:rFonts w:cs="Arial"/>
          <w:b/>
          <w:bCs/>
          <w:sz w:val="24"/>
          <w:szCs w:val="24"/>
        </w:rPr>
        <w:t xml:space="preserve">Quản </w:t>
      </w:r>
      <w:r>
        <w:rPr>
          <w:rFonts w:cs="Arial"/>
          <w:b/>
          <w:bCs/>
          <w:sz w:val="24"/>
          <w:szCs w:val="24"/>
          <w:lang w:val="en-US"/>
        </w:rPr>
        <w:t>lý</w:t>
      </w:r>
      <w:r w:rsidRPr="005210DF">
        <w:rPr>
          <w:rFonts w:cs="Arial"/>
          <w:b/>
          <w:bCs/>
          <w:sz w:val="24"/>
          <w:szCs w:val="24"/>
        </w:rPr>
        <w:t xml:space="preserve"> nhóm</w:t>
      </w:r>
    </w:p>
    <w:p w:rsidR="00D26C56" w:rsidRPr="005210DF" w:rsidRDefault="00D26C56" w:rsidP="00D26C56">
      <w:pPr>
        <w:pStyle w:val="ListParagraph"/>
        <w:ind w:left="426"/>
        <w:rPr>
          <w:rFonts w:cs="Arial"/>
          <w:sz w:val="24"/>
          <w:szCs w:val="24"/>
          <w:lang w:val="en-US"/>
        </w:rPr>
      </w:pPr>
      <w:r w:rsidRPr="005210DF">
        <w:rPr>
          <w:rFonts w:cs="Arial"/>
          <w:sz w:val="24"/>
          <w:szCs w:val="24"/>
          <w:lang w:val="en-US"/>
        </w:rPr>
        <w:t>Quản lý (thêm, sửa, xoá) các nhóm người sử dụng hệ thống.</w:t>
      </w:r>
    </w:p>
    <w:p w:rsidR="00D26C56" w:rsidRPr="005210DF" w:rsidRDefault="00D26C56" w:rsidP="00D26C56">
      <w:pPr>
        <w:pStyle w:val="ListParagraph"/>
        <w:numPr>
          <w:ilvl w:val="0"/>
          <w:numId w:val="2"/>
        </w:numPr>
        <w:ind w:left="1134" w:hanging="425"/>
        <w:jc w:val="both"/>
        <w:rPr>
          <w:rFonts w:cs="Arial"/>
          <w:sz w:val="24"/>
          <w:szCs w:val="24"/>
          <w:lang w:val="en-US"/>
        </w:rPr>
      </w:pPr>
      <w:r w:rsidRPr="0003090E">
        <w:rPr>
          <w:rFonts w:cs="Arial"/>
          <w:b/>
          <w:sz w:val="24"/>
          <w:szCs w:val="24"/>
          <w:lang w:val="en-US"/>
        </w:rPr>
        <w:t>Nhóm quản trị hệ thống</w:t>
      </w:r>
      <w:r w:rsidR="0076266A">
        <w:rPr>
          <w:rFonts w:cs="Arial"/>
          <w:b/>
          <w:sz w:val="24"/>
          <w:szCs w:val="24"/>
          <w:lang w:val="en-US"/>
        </w:rPr>
        <w:t xml:space="preserve"> :</w:t>
      </w:r>
      <w:r w:rsidRPr="0003090E">
        <w:rPr>
          <w:rFonts w:cs="Arial"/>
          <w:b/>
          <w:sz w:val="24"/>
          <w:szCs w:val="24"/>
          <w:lang w:val="en-US"/>
        </w:rPr>
        <w:t xml:space="preserve"> </w:t>
      </w:r>
      <w:r w:rsidRPr="005210DF">
        <w:rPr>
          <w:rFonts w:cs="Arial"/>
          <w:sz w:val="24"/>
          <w:szCs w:val="24"/>
          <w:lang w:val="en-US"/>
        </w:rPr>
        <w:t>Đối tượng thuộc nhóm này có toàn quyền sử dụng hệ thống tức là có thể sử dụng mọi chức năng của hệ thống.</w:t>
      </w:r>
    </w:p>
    <w:p w:rsidR="00D26C56" w:rsidRPr="005210DF" w:rsidRDefault="00D26C56" w:rsidP="00D26C56">
      <w:pPr>
        <w:pStyle w:val="ListParagraph"/>
        <w:numPr>
          <w:ilvl w:val="0"/>
          <w:numId w:val="2"/>
        </w:numPr>
        <w:ind w:left="1134" w:hanging="425"/>
        <w:jc w:val="both"/>
        <w:rPr>
          <w:rFonts w:cs="Arial"/>
          <w:sz w:val="24"/>
          <w:szCs w:val="24"/>
          <w:lang w:val="en-US"/>
        </w:rPr>
      </w:pPr>
      <w:r w:rsidRPr="0003090E">
        <w:rPr>
          <w:rFonts w:cs="Arial"/>
          <w:b/>
          <w:sz w:val="24"/>
          <w:szCs w:val="24"/>
          <w:lang w:val="en-US"/>
        </w:rPr>
        <w:t xml:space="preserve">Nhóm giáo viên </w:t>
      </w:r>
      <w:r w:rsidR="0022738B">
        <w:rPr>
          <w:rFonts w:cs="Arial"/>
          <w:b/>
          <w:sz w:val="24"/>
          <w:szCs w:val="24"/>
          <w:lang w:val="en-US"/>
        </w:rPr>
        <w:t xml:space="preserve">: </w:t>
      </w:r>
      <w:r w:rsidRPr="005210DF">
        <w:rPr>
          <w:rFonts w:cs="Arial"/>
          <w:sz w:val="24"/>
          <w:szCs w:val="24"/>
          <w:lang w:val="en-US"/>
        </w:rPr>
        <w:t>Đối tượng của nhóm này là các thành viên trong đó chỉ có một số quyền nhất định chẳng hạn như giáo viên trực tiếp dạy một lớp nào đó chỉ có quyền nhập điểm môn học đó và xem điểm của của các môn khác mà không có quyền thay đổi điểm môn khác,…..</w:t>
      </w:r>
    </w:p>
    <w:p w:rsidR="00D26C56" w:rsidRPr="005210DF" w:rsidRDefault="00D26C56" w:rsidP="00D26C56">
      <w:pPr>
        <w:pStyle w:val="ListParagraph"/>
        <w:numPr>
          <w:ilvl w:val="0"/>
          <w:numId w:val="2"/>
        </w:numPr>
        <w:ind w:left="1134" w:hanging="425"/>
        <w:jc w:val="both"/>
        <w:rPr>
          <w:rFonts w:cs="Arial"/>
          <w:sz w:val="24"/>
          <w:szCs w:val="24"/>
          <w:lang w:val="en-US"/>
        </w:rPr>
      </w:pPr>
      <w:r w:rsidRPr="0003090E">
        <w:rPr>
          <w:rFonts w:cs="Arial"/>
          <w:b/>
          <w:sz w:val="24"/>
          <w:szCs w:val="24"/>
          <w:lang w:val="en-US"/>
        </w:rPr>
        <w:t>Nhóm văn thư</w:t>
      </w:r>
      <w:r w:rsidR="0022738B">
        <w:rPr>
          <w:rFonts w:cs="Arial"/>
          <w:b/>
          <w:sz w:val="24"/>
          <w:szCs w:val="24"/>
          <w:lang w:val="en-US"/>
        </w:rPr>
        <w:t xml:space="preserve"> </w:t>
      </w:r>
      <w:r w:rsidRPr="0003090E">
        <w:rPr>
          <w:rFonts w:cs="Arial"/>
          <w:b/>
          <w:sz w:val="24"/>
          <w:szCs w:val="24"/>
          <w:lang w:val="en-US"/>
        </w:rPr>
        <w:t>:</w:t>
      </w:r>
      <w:r w:rsidRPr="005210DF">
        <w:rPr>
          <w:rFonts w:cs="Arial"/>
          <w:sz w:val="24"/>
          <w:szCs w:val="24"/>
          <w:lang w:val="en-US"/>
        </w:rPr>
        <w:t xml:space="preserve"> Hiện nay hầu hết các trường đều có một văn thư làm nhiệm vụ nhập điểm thay cho các giáo viên và quản lý hồ sơ học sinh. Vì vậy hệ thống cung cấp nhóm người dùng văn thư có quyền hạn và nhiệm vụ tương ứng.</w:t>
      </w:r>
    </w:p>
    <w:p w:rsidR="00D26C56" w:rsidRPr="005210DF" w:rsidRDefault="00D26C56" w:rsidP="00D26C56">
      <w:pPr>
        <w:pStyle w:val="ListParagraph"/>
        <w:numPr>
          <w:ilvl w:val="0"/>
          <w:numId w:val="2"/>
        </w:numPr>
        <w:ind w:left="1134" w:hanging="425"/>
        <w:jc w:val="both"/>
        <w:rPr>
          <w:rFonts w:cs="Arial"/>
          <w:sz w:val="24"/>
          <w:szCs w:val="24"/>
          <w:lang w:val="en-US"/>
        </w:rPr>
      </w:pPr>
      <w:r w:rsidRPr="0003090E">
        <w:rPr>
          <w:rFonts w:cs="Arial"/>
          <w:b/>
          <w:sz w:val="24"/>
          <w:szCs w:val="24"/>
          <w:lang w:val="en-US"/>
        </w:rPr>
        <w:t>Nhóm lãnh đạo</w:t>
      </w:r>
      <w:r w:rsidR="0022738B">
        <w:rPr>
          <w:rFonts w:cs="Arial"/>
          <w:b/>
          <w:sz w:val="24"/>
          <w:szCs w:val="24"/>
          <w:lang w:val="en-US"/>
        </w:rPr>
        <w:t xml:space="preserve"> </w:t>
      </w:r>
      <w:r w:rsidRPr="0003090E">
        <w:rPr>
          <w:rFonts w:cs="Arial"/>
          <w:b/>
          <w:sz w:val="24"/>
          <w:szCs w:val="24"/>
          <w:lang w:val="en-US"/>
        </w:rPr>
        <w:t>:</w:t>
      </w:r>
      <w:r w:rsidRPr="005210DF">
        <w:rPr>
          <w:rFonts w:cs="Arial"/>
          <w:sz w:val="24"/>
          <w:szCs w:val="24"/>
          <w:lang w:val="en-US"/>
        </w:rPr>
        <w:t xml:space="preserve"> Nhóm này thực hiện các chức năng chính như : lên lịch giảng dạy, in ấn báo cáo, xem thông tin,…</w:t>
      </w:r>
    </w:p>
    <w:p w:rsidR="00D26C56" w:rsidRPr="005210DF" w:rsidRDefault="00D26C56" w:rsidP="00D26C56">
      <w:pPr>
        <w:pStyle w:val="ListParagraph"/>
        <w:numPr>
          <w:ilvl w:val="0"/>
          <w:numId w:val="2"/>
        </w:numPr>
        <w:ind w:left="1134" w:hanging="425"/>
        <w:jc w:val="both"/>
        <w:rPr>
          <w:rFonts w:cs="Arial"/>
          <w:sz w:val="24"/>
          <w:szCs w:val="24"/>
          <w:lang w:val="en-US"/>
        </w:rPr>
      </w:pPr>
      <w:r w:rsidRPr="0003090E">
        <w:rPr>
          <w:rFonts w:cs="Arial"/>
          <w:b/>
          <w:sz w:val="24"/>
          <w:szCs w:val="24"/>
          <w:lang w:val="en-US"/>
        </w:rPr>
        <w:t>Nhóm quản lý thi</w:t>
      </w:r>
      <w:r w:rsidR="0022738B">
        <w:rPr>
          <w:rFonts w:cs="Arial"/>
          <w:b/>
          <w:sz w:val="24"/>
          <w:szCs w:val="24"/>
          <w:lang w:val="en-US"/>
        </w:rPr>
        <w:t xml:space="preserve"> </w:t>
      </w:r>
      <w:r w:rsidRPr="0003090E">
        <w:rPr>
          <w:rFonts w:cs="Arial"/>
          <w:b/>
          <w:sz w:val="24"/>
          <w:szCs w:val="24"/>
          <w:lang w:val="en-US"/>
        </w:rPr>
        <w:t>:</w:t>
      </w:r>
      <w:r w:rsidRPr="005210DF">
        <w:rPr>
          <w:rFonts w:cs="Arial"/>
          <w:sz w:val="24"/>
          <w:szCs w:val="24"/>
          <w:lang w:val="en-US"/>
        </w:rPr>
        <w:t xml:space="preserve"> Nhóm này có chức năng tổ chức quản lý các kỳ thi các chức năng tương ứng như: Tạo kỳ thi, lên danh sách thí sinh, quản lý danh sách thí sinh, đánh số báo danh, số phách, nhập điểm thi, in ấn các báo cáo về các kỳ thi.</w:t>
      </w:r>
    </w:p>
    <w:p w:rsidR="00D26C56" w:rsidRPr="005210DF" w:rsidRDefault="00D26C56" w:rsidP="00D26C56">
      <w:pPr>
        <w:pStyle w:val="ListParagraph"/>
        <w:ind w:left="2160"/>
        <w:jc w:val="both"/>
        <w:rPr>
          <w:rFonts w:cs="Arial"/>
          <w:sz w:val="24"/>
          <w:szCs w:val="24"/>
          <w:lang w:val="en-US"/>
        </w:rPr>
      </w:pPr>
    </w:p>
    <w:p w:rsidR="00D26C56" w:rsidRPr="005210DF" w:rsidRDefault="00D26C56" w:rsidP="00D26C56">
      <w:pPr>
        <w:pStyle w:val="ListParagraph"/>
        <w:numPr>
          <w:ilvl w:val="1"/>
          <w:numId w:val="1"/>
        </w:numPr>
        <w:ind w:left="426" w:hanging="426"/>
        <w:rPr>
          <w:rFonts w:cs="Arial"/>
          <w:b/>
          <w:bCs/>
          <w:sz w:val="24"/>
          <w:szCs w:val="24"/>
        </w:rPr>
      </w:pPr>
      <w:r w:rsidRPr="005210DF">
        <w:rPr>
          <w:rFonts w:cs="Arial"/>
          <w:b/>
          <w:bCs/>
          <w:sz w:val="24"/>
          <w:szCs w:val="24"/>
        </w:rPr>
        <w:t xml:space="preserve">Quản </w:t>
      </w:r>
      <w:r w:rsidR="00E55F7B">
        <w:rPr>
          <w:rFonts w:cs="Arial"/>
          <w:b/>
          <w:bCs/>
          <w:sz w:val="24"/>
          <w:szCs w:val="24"/>
          <w:lang w:val="en-US"/>
        </w:rPr>
        <w:t>lý</w:t>
      </w:r>
      <w:r w:rsidRPr="005210DF">
        <w:rPr>
          <w:rFonts w:cs="Arial"/>
          <w:b/>
          <w:bCs/>
          <w:sz w:val="24"/>
          <w:szCs w:val="24"/>
        </w:rPr>
        <w:t xml:space="preserve"> người dùng</w:t>
      </w:r>
    </w:p>
    <w:p w:rsidR="00D26C56" w:rsidRPr="005210DF" w:rsidRDefault="00D26C56" w:rsidP="00D26C56">
      <w:pPr>
        <w:pStyle w:val="ListParagraph"/>
        <w:ind w:left="426"/>
        <w:rPr>
          <w:rFonts w:cs="Arial"/>
          <w:bCs/>
          <w:sz w:val="24"/>
          <w:szCs w:val="24"/>
        </w:rPr>
      </w:pPr>
      <w:r w:rsidRPr="005210DF">
        <w:rPr>
          <w:rFonts w:cs="Arial"/>
          <w:sz w:val="24"/>
          <w:szCs w:val="24"/>
        </w:rPr>
        <w:t xml:space="preserve">Quản lý (thêm, sửa, xoá) người dùng cho hệ thống </w:t>
      </w:r>
    </w:p>
    <w:p w:rsidR="00D26C56" w:rsidRPr="005210DF" w:rsidRDefault="00D26C56" w:rsidP="00D26C56">
      <w:pPr>
        <w:pStyle w:val="ListParagraph"/>
        <w:ind w:left="1440"/>
        <w:rPr>
          <w:rFonts w:cs="Arial"/>
          <w:sz w:val="24"/>
          <w:szCs w:val="24"/>
        </w:rPr>
      </w:pPr>
    </w:p>
    <w:p w:rsidR="00D26C56" w:rsidRPr="005210DF" w:rsidRDefault="00D26C56" w:rsidP="00D26C56">
      <w:pPr>
        <w:pStyle w:val="ListParagraph"/>
        <w:numPr>
          <w:ilvl w:val="1"/>
          <w:numId w:val="1"/>
        </w:numPr>
        <w:ind w:left="426" w:hanging="426"/>
        <w:rPr>
          <w:rFonts w:cs="Arial"/>
          <w:b/>
          <w:bCs/>
          <w:sz w:val="24"/>
          <w:szCs w:val="24"/>
        </w:rPr>
      </w:pPr>
      <w:r w:rsidRPr="005210DF">
        <w:rPr>
          <w:rFonts w:cs="Arial"/>
          <w:b/>
          <w:bCs/>
          <w:sz w:val="24"/>
          <w:szCs w:val="24"/>
        </w:rPr>
        <w:t>Phân quyền cho nhóm</w:t>
      </w:r>
    </w:p>
    <w:p w:rsidR="00D26C56" w:rsidRPr="005210DF" w:rsidRDefault="00D26C56" w:rsidP="00D26C56">
      <w:pPr>
        <w:pStyle w:val="ListParagraph"/>
        <w:ind w:left="426"/>
        <w:rPr>
          <w:rFonts w:cs="Arial"/>
          <w:sz w:val="24"/>
          <w:szCs w:val="24"/>
        </w:rPr>
      </w:pPr>
      <w:r w:rsidRPr="005210DF">
        <w:rPr>
          <w:rFonts w:cs="Arial"/>
          <w:sz w:val="24"/>
          <w:szCs w:val="24"/>
        </w:rPr>
        <w:t xml:space="preserve">Chọn </w:t>
      </w:r>
      <w:r w:rsidRPr="00A87E47">
        <w:rPr>
          <w:sz w:val="24"/>
          <w:szCs w:val="24"/>
        </w:rPr>
        <w:t>người</w:t>
      </w:r>
      <w:r w:rsidRPr="005210DF">
        <w:rPr>
          <w:rFonts w:cs="Arial"/>
          <w:sz w:val="24"/>
          <w:szCs w:val="24"/>
        </w:rPr>
        <w:t xml:space="preserve"> dùng cho các nhóm và phân quyền cho nhóm</w:t>
      </w:r>
    </w:p>
    <w:p w:rsidR="00D26C56" w:rsidRPr="005210DF" w:rsidRDefault="00D26C56" w:rsidP="00D26C56">
      <w:pPr>
        <w:pStyle w:val="ListParagraph"/>
        <w:ind w:left="426"/>
        <w:rPr>
          <w:rFonts w:cs="Arial"/>
          <w:sz w:val="24"/>
          <w:szCs w:val="24"/>
        </w:rPr>
      </w:pPr>
      <w:r w:rsidRPr="005210DF">
        <w:rPr>
          <w:rFonts w:cs="Arial"/>
          <w:i/>
          <w:sz w:val="24"/>
          <w:szCs w:val="24"/>
          <w:u w:val="single"/>
        </w:rPr>
        <w:t>Chú ý</w:t>
      </w:r>
      <w:r w:rsidRPr="005210DF">
        <w:rPr>
          <w:rFonts w:cs="Arial"/>
          <w:sz w:val="24"/>
          <w:szCs w:val="24"/>
        </w:rPr>
        <w:t xml:space="preserve"> : Tất cả các thành viên trong nhóm đều có quyền như nhau</w:t>
      </w:r>
    </w:p>
    <w:p w:rsidR="00D26C56" w:rsidRPr="005210DF" w:rsidRDefault="00D26C56" w:rsidP="00D26C56">
      <w:pPr>
        <w:pStyle w:val="ListParagraph"/>
        <w:ind w:left="792"/>
        <w:rPr>
          <w:rFonts w:cs="Arial"/>
          <w:sz w:val="24"/>
          <w:szCs w:val="24"/>
        </w:rPr>
      </w:pPr>
    </w:p>
    <w:p w:rsidR="00D26C56" w:rsidRPr="005210DF" w:rsidRDefault="00D26C56" w:rsidP="00D26C56">
      <w:pPr>
        <w:pStyle w:val="ListParagraph"/>
        <w:numPr>
          <w:ilvl w:val="1"/>
          <w:numId w:val="1"/>
        </w:numPr>
        <w:ind w:left="426" w:hanging="426"/>
        <w:rPr>
          <w:rFonts w:cs="Arial"/>
          <w:b/>
          <w:bCs/>
          <w:sz w:val="24"/>
          <w:szCs w:val="24"/>
        </w:rPr>
      </w:pPr>
      <w:r w:rsidRPr="005210DF">
        <w:rPr>
          <w:rFonts w:cs="Arial"/>
          <w:b/>
          <w:bCs/>
          <w:sz w:val="24"/>
          <w:szCs w:val="24"/>
        </w:rPr>
        <w:t>Uỷ quyền sử dụng</w:t>
      </w:r>
    </w:p>
    <w:p w:rsidR="00D26C56" w:rsidRPr="005210DF" w:rsidRDefault="00D26C56" w:rsidP="00D26C56">
      <w:pPr>
        <w:pStyle w:val="ListParagraph"/>
        <w:ind w:left="426"/>
        <w:rPr>
          <w:rFonts w:cs="Arial"/>
          <w:sz w:val="24"/>
          <w:szCs w:val="24"/>
        </w:rPr>
      </w:pPr>
      <w:r w:rsidRPr="005210DF">
        <w:rPr>
          <w:rFonts w:cs="Arial"/>
          <w:sz w:val="24"/>
          <w:szCs w:val="24"/>
        </w:rPr>
        <w:t>Cho phép người dùng thông thường ủy quyền cho người dùng khác và giáo viên ủy quyền chủ nhiệm cho giáo viên khác</w:t>
      </w:r>
    </w:p>
    <w:p w:rsidR="00D26C56" w:rsidRPr="005210DF" w:rsidRDefault="00D26C56" w:rsidP="00D26C56">
      <w:pPr>
        <w:pStyle w:val="ListParagraph"/>
        <w:ind w:left="426"/>
        <w:rPr>
          <w:rFonts w:cs="Arial"/>
          <w:sz w:val="24"/>
          <w:szCs w:val="24"/>
        </w:rPr>
      </w:pPr>
      <w:r w:rsidRPr="005210DF">
        <w:rPr>
          <w:rFonts w:cs="Arial"/>
          <w:i/>
          <w:sz w:val="24"/>
          <w:szCs w:val="24"/>
          <w:u w:val="single"/>
        </w:rPr>
        <w:t>Chú ý</w:t>
      </w:r>
      <w:r w:rsidRPr="005210DF">
        <w:rPr>
          <w:rFonts w:cs="Arial"/>
          <w:sz w:val="24"/>
          <w:szCs w:val="24"/>
        </w:rPr>
        <w:t xml:space="preserve">: </w:t>
      </w:r>
      <w:r w:rsidRPr="00A87E47">
        <w:rPr>
          <w:sz w:val="24"/>
          <w:szCs w:val="24"/>
        </w:rPr>
        <w:t>Chức</w:t>
      </w:r>
      <w:r w:rsidRPr="005210DF">
        <w:rPr>
          <w:rFonts w:cs="Arial"/>
          <w:sz w:val="24"/>
          <w:szCs w:val="24"/>
        </w:rPr>
        <w:t xml:space="preserve"> năng này thường sử dụng trong trường hợp giáo viên muốn giao quyền cho văn thư hay quản trị hệ thống nhập điểm, hay tổng kết điểm, đánh giá học lực, xét duyệt hạn kiểm, xét lên lớp, lưu ban cho học sinh….</w:t>
      </w:r>
    </w:p>
    <w:p w:rsidR="00D26C56" w:rsidRPr="005210DF" w:rsidRDefault="00D26C56" w:rsidP="00D26C56">
      <w:pPr>
        <w:pStyle w:val="ListParagraph"/>
        <w:ind w:left="792"/>
        <w:rPr>
          <w:rFonts w:cs="Arial"/>
          <w:sz w:val="24"/>
          <w:szCs w:val="24"/>
        </w:rPr>
      </w:pPr>
    </w:p>
    <w:p w:rsidR="00D26C56" w:rsidRPr="00C50592" w:rsidRDefault="00D26C56" w:rsidP="00D26C56">
      <w:pPr>
        <w:pStyle w:val="ListParagraph"/>
        <w:numPr>
          <w:ilvl w:val="1"/>
          <w:numId w:val="1"/>
        </w:numPr>
        <w:ind w:left="426" w:hanging="426"/>
        <w:rPr>
          <w:rFonts w:cs="Arial"/>
          <w:b/>
          <w:bCs/>
          <w:sz w:val="24"/>
          <w:szCs w:val="24"/>
        </w:rPr>
      </w:pPr>
      <w:r w:rsidRPr="005210DF">
        <w:rPr>
          <w:rFonts w:cs="Arial"/>
          <w:b/>
          <w:bCs/>
          <w:sz w:val="24"/>
          <w:szCs w:val="24"/>
        </w:rPr>
        <w:t>Sao lưu dữ liệu</w:t>
      </w:r>
    </w:p>
    <w:p w:rsidR="00C50592" w:rsidRDefault="00C50592" w:rsidP="00C50592">
      <w:pPr>
        <w:pStyle w:val="ListParagraph"/>
        <w:ind w:left="426"/>
        <w:rPr>
          <w:rFonts w:cs="Arial"/>
          <w:sz w:val="24"/>
          <w:szCs w:val="24"/>
          <w:lang w:val="en-US"/>
        </w:rPr>
      </w:pPr>
      <w:r>
        <w:rPr>
          <w:rFonts w:cs="Arial"/>
          <w:sz w:val="24"/>
          <w:szCs w:val="24"/>
          <w:lang w:val="en-US"/>
        </w:rPr>
        <w:t>Chức năng này được thực hiện bởi nhóm quản trị hệ thống , giúp sao lưu dữ liệu của hệ thống</w:t>
      </w:r>
      <w:r w:rsidR="00365198">
        <w:rPr>
          <w:rFonts w:cs="Arial"/>
          <w:sz w:val="24"/>
          <w:szCs w:val="24"/>
          <w:lang w:val="en-US"/>
        </w:rPr>
        <w:t>.</w:t>
      </w:r>
    </w:p>
    <w:p w:rsidR="00C50592" w:rsidRPr="00C50592" w:rsidRDefault="00C50592" w:rsidP="00C50592">
      <w:pPr>
        <w:pStyle w:val="ListParagraph"/>
        <w:ind w:left="426"/>
        <w:rPr>
          <w:rFonts w:cs="Arial"/>
          <w:sz w:val="24"/>
          <w:szCs w:val="24"/>
          <w:lang w:val="en-US"/>
        </w:rPr>
      </w:pPr>
    </w:p>
    <w:p w:rsidR="00D26C56" w:rsidRPr="00365198" w:rsidRDefault="00D26C56" w:rsidP="00D26C56">
      <w:pPr>
        <w:pStyle w:val="ListParagraph"/>
        <w:numPr>
          <w:ilvl w:val="1"/>
          <w:numId w:val="1"/>
        </w:numPr>
        <w:ind w:left="426" w:hanging="426"/>
        <w:rPr>
          <w:rFonts w:cs="Arial"/>
          <w:b/>
          <w:bCs/>
          <w:sz w:val="24"/>
          <w:szCs w:val="24"/>
        </w:rPr>
      </w:pPr>
      <w:r w:rsidRPr="005210DF">
        <w:rPr>
          <w:rFonts w:cs="Arial"/>
          <w:b/>
          <w:bCs/>
          <w:sz w:val="24"/>
          <w:szCs w:val="24"/>
        </w:rPr>
        <w:t>Phục hồi dữ liệu</w:t>
      </w:r>
    </w:p>
    <w:p w:rsidR="00365198" w:rsidRDefault="00365198" w:rsidP="00365198">
      <w:pPr>
        <w:pStyle w:val="ListParagraph"/>
        <w:ind w:left="360"/>
        <w:rPr>
          <w:rFonts w:cs="Arial"/>
          <w:sz w:val="24"/>
          <w:szCs w:val="24"/>
          <w:lang w:val="en-US"/>
        </w:rPr>
      </w:pPr>
      <w:r>
        <w:rPr>
          <w:rFonts w:cs="Arial"/>
          <w:sz w:val="24"/>
          <w:szCs w:val="24"/>
          <w:lang w:val="en-US"/>
        </w:rPr>
        <w:t>Chức năng này được thực hiện bởi nhóm quản trị hệ thống , giúp phục hồi dữ liệu của hệ thống từ tập tin dữ liệu đã sao lưu.</w:t>
      </w:r>
    </w:p>
    <w:p w:rsidR="00365198" w:rsidRPr="005210DF" w:rsidRDefault="00365198" w:rsidP="00365198">
      <w:pPr>
        <w:pStyle w:val="ListParagraph"/>
        <w:ind w:left="360"/>
        <w:rPr>
          <w:rFonts w:cs="Arial"/>
          <w:b/>
          <w:bCs/>
          <w:sz w:val="24"/>
          <w:szCs w:val="24"/>
        </w:rPr>
      </w:pPr>
    </w:p>
    <w:p w:rsidR="00D26C56" w:rsidRPr="005210DF" w:rsidRDefault="00D26C56" w:rsidP="00D26C56">
      <w:pPr>
        <w:pStyle w:val="ListParagraph"/>
        <w:numPr>
          <w:ilvl w:val="1"/>
          <w:numId w:val="1"/>
        </w:numPr>
        <w:ind w:left="426" w:hanging="426"/>
        <w:rPr>
          <w:rFonts w:cs="Arial"/>
          <w:b/>
          <w:bCs/>
          <w:sz w:val="24"/>
          <w:szCs w:val="24"/>
        </w:rPr>
      </w:pPr>
      <w:r w:rsidRPr="005210DF">
        <w:rPr>
          <w:rFonts w:cs="Arial"/>
          <w:b/>
          <w:bCs/>
          <w:sz w:val="24"/>
          <w:szCs w:val="24"/>
        </w:rPr>
        <w:t>Lưu vết người dùng</w:t>
      </w:r>
    </w:p>
    <w:p w:rsidR="00D26C56" w:rsidRPr="005210DF" w:rsidRDefault="00D26C56" w:rsidP="00D26C56">
      <w:pPr>
        <w:pStyle w:val="ListParagraph"/>
        <w:ind w:left="426"/>
        <w:rPr>
          <w:rFonts w:cs="Arial"/>
          <w:sz w:val="24"/>
          <w:szCs w:val="24"/>
        </w:rPr>
      </w:pPr>
      <w:bookmarkStart w:id="0" w:name="_Toc201375215"/>
      <w:bookmarkStart w:id="1" w:name="_Toc198112641"/>
      <w:bookmarkStart w:id="2" w:name="_Toc198109428"/>
      <w:bookmarkStart w:id="3" w:name="_Toc198109195"/>
      <w:bookmarkStart w:id="4" w:name="_Toc198108890"/>
      <w:bookmarkStart w:id="5" w:name="_Toc196362026"/>
      <w:r w:rsidRPr="005210DF">
        <w:rPr>
          <w:rFonts w:cs="Arial"/>
          <w:sz w:val="24"/>
          <w:szCs w:val="24"/>
        </w:rPr>
        <w:t>Cho phép người quản trị hệ thống xem thông tin về những lần sử dụng hệ thống và các chức năng mà người sử dụng là gì ?; Và vào thời điểm nào, ngày vào…</w:t>
      </w:r>
      <w:bookmarkEnd w:id="0"/>
      <w:bookmarkEnd w:id="1"/>
      <w:bookmarkEnd w:id="2"/>
      <w:bookmarkEnd w:id="3"/>
      <w:bookmarkEnd w:id="4"/>
      <w:bookmarkEnd w:id="5"/>
    </w:p>
    <w:p w:rsidR="00D26C56" w:rsidRPr="005210DF" w:rsidRDefault="00D26C56" w:rsidP="00D26C56">
      <w:pPr>
        <w:pStyle w:val="ListParagraph"/>
        <w:ind w:left="426"/>
        <w:rPr>
          <w:rFonts w:cs="Arial"/>
          <w:sz w:val="24"/>
          <w:szCs w:val="24"/>
        </w:rPr>
      </w:pPr>
      <w:bookmarkStart w:id="6" w:name="_Toc201375216"/>
      <w:bookmarkStart w:id="7" w:name="_Toc198112642"/>
      <w:bookmarkStart w:id="8" w:name="_Toc198109429"/>
      <w:bookmarkStart w:id="9" w:name="_Toc198109196"/>
      <w:bookmarkStart w:id="10" w:name="_Toc198108891"/>
      <w:bookmarkStart w:id="11" w:name="_Toc196362027"/>
      <w:r w:rsidRPr="005210DF">
        <w:rPr>
          <w:rFonts w:cs="Arial"/>
          <w:sz w:val="24"/>
          <w:szCs w:val="24"/>
        </w:rPr>
        <w:t>Ngoài ra quản trị cũng có thể xoá các thông tin về lưu vết người dung</w:t>
      </w:r>
      <w:bookmarkEnd w:id="6"/>
      <w:bookmarkEnd w:id="7"/>
      <w:bookmarkEnd w:id="8"/>
      <w:bookmarkEnd w:id="9"/>
      <w:bookmarkEnd w:id="10"/>
      <w:bookmarkEnd w:id="11"/>
      <w:r w:rsidRPr="005210DF">
        <w:rPr>
          <w:rFonts w:cs="Arial"/>
          <w:sz w:val="24"/>
          <w:szCs w:val="24"/>
        </w:rPr>
        <w:t>.</w:t>
      </w:r>
    </w:p>
    <w:sectPr w:rsidR="00D26C56" w:rsidRPr="005210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B277F"/>
    <w:multiLevelType w:val="hybridMultilevel"/>
    <w:tmpl w:val="B5367A10"/>
    <w:lvl w:ilvl="0" w:tplc="042A0005">
      <w:start w:val="1"/>
      <w:numFmt w:val="bullet"/>
      <w:lvlText w:val=""/>
      <w:lvlJc w:val="left"/>
      <w:pPr>
        <w:ind w:left="1512" w:hanging="360"/>
      </w:pPr>
      <w:rPr>
        <w:rFonts w:ascii="Wingdings" w:hAnsi="Wingdings" w:hint="default"/>
      </w:rPr>
    </w:lvl>
    <w:lvl w:ilvl="1" w:tplc="042A0003">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
    <w:nsid w:val="228B6536"/>
    <w:multiLevelType w:val="hybridMultilevel"/>
    <w:tmpl w:val="12B88634"/>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300572B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D26C56"/>
    <w:rsid w:val="0003090E"/>
    <w:rsid w:val="0022738B"/>
    <w:rsid w:val="00365198"/>
    <w:rsid w:val="003A3F2A"/>
    <w:rsid w:val="0050020B"/>
    <w:rsid w:val="0076266A"/>
    <w:rsid w:val="00BA4769"/>
    <w:rsid w:val="00C50592"/>
    <w:rsid w:val="00CB16BA"/>
    <w:rsid w:val="00D26C56"/>
    <w:rsid w:val="00E259AC"/>
    <w:rsid w:val="00E55F7B"/>
    <w:rsid w:val="00F65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56"/>
    <w:pPr>
      <w:ind w:left="720"/>
      <w:contextualSpacing/>
    </w:pPr>
    <w:rPr>
      <w:rFonts w:ascii="Arial" w:eastAsia="Times New Roman" w:hAnsi="Arial" w:cs="Times New Roman"/>
      <w:lang w:val="vi-VN" w:eastAsia="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321</Words>
  <Characters>1834</Characters>
  <Application>Microsoft Office Word</Application>
  <DocSecurity>0</DocSecurity>
  <Lines>15</Lines>
  <Paragraphs>4</Paragraphs>
  <ScaleCrop>false</ScaleCrop>
  <Company>Grizli777</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c:creator>
  <cp:keywords/>
  <dc:description/>
  <cp:lastModifiedBy>GIN</cp:lastModifiedBy>
  <cp:revision>14</cp:revision>
  <dcterms:created xsi:type="dcterms:W3CDTF">2010-07-11T07:17:00Z</dcterms:created>
  <dcterms:modified xsi:type="dcterms:W3CDTF">2010-07-11T07:29:00Z</dcterms:modified>
</cp:coreProperties>
</file>