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18A3B"/>
          <w:sz w:val="18"/>
          <w:szCs w:val="18"/>
        </w:rPr>
        <w:t xml:space="preserve">WEB HOMESTAY</w:t>
      </w:r>
    </w:p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63B65"/>
          <w:sz w:val="32"/>
          <w:szCs w:val="32"/>
        </w:rPr>
        <w:t xml:space="preserve">Mẫu Chi Nhánh</w:t>
      </w:r>
    </w:p>
    <w:p>
      <w:pPr>
        <w:spacing w:after="2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6F86"/>
          <w:sz w:val="20"/>
          <w:szCs w:val="20"/>
        </w:rPr>
        <w:t xml:space="preserve">Dùng để demo import danh sách chi nhánh homestay</w:t>
      </w:r>
    </w:p>
    <w:p>
      <w:pPr>
        <w:pStyle w:val="Heading2"/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Mục đích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Import hàng loạt chi nhánh mới bằng file Excel.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Tên chi nhánh và địa chỉ là hai trường bắt buộc.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Lead time đặt phòng tính theo giờ, nếu để trống hệ thống vẫn nhận mặc định.</w:t>
      </w:r>
    </w:p>
    <w:p>
      <w:pPr>
        <w:pStyle w:val="Heading2"/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Cột dữ liệu chuẩn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200"/>
        <w:gridCol w:w="6040"/>
      </w:tblGrid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STT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Ví dụ / Ghi chú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Tên chi nhánh, không được trùng với chi nhánh đang hoạt động.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Địa chỉ hiển thị ngoài website.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Mô tả ngắn về phong cách hoặc khu vực.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Hotline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Ví dụ: 0901000011.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Ví dụ: q1@lumistay.vn.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MapUrl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Link Google Maps hoặc bản đồ nội bộ.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BookingLeadTimeHours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Số giờ cần đặt trước, ví dụ 2 hoặc 3.</w:t>
            </w:r>
          </w:p>
        </w:tc>
      </w:tr>
    </w:tbl>
    <w:p>
      <w:pPr>
        <w:pStyle w:val="Heading2"/>
        <w:spacing w:after="12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Dữ liệu mẫu để nhập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200"/>
        <w:gridCol w:w="1900"/>
        <w:gridCol w:w="1900"/>
        <w:gridCol w:w="1360"/>
      </w:tblGrid>
      <w:tr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Hotline</w:t>
            </w:r>
          </w:p>
        </w:tc>
        <w:tc>
          <w:tcPr>
            <w:tcW w:type="dxa" w:w="19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MapUrl</w:t>
            </w:r>
          </w:p>
        </w:tc>
        <w:tc>
          <w:tcPr>
            <w:tcW w:type="dxa" w:w="13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BookingLeadTimeHours</w:t>
            </w:r>
          </w:p>
        </w:tc>
      </w:tr>
      <w:tr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LumiStay Phú Nhuận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18 Hoa Sứ, Phú Nhuận, TP.HCM</w:t>
            </w:r>
          </w:p>
        </w:tc>
        <w:tc>
          <w:tcPr>
            <w:tcW w:type="dxa" w:w="2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Chi nhánh gần sân bay, tiện cho khách công tác.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0901000011</w:t>
            </w:r>
          </w:p>
        </w:tc>
        <w:tc>
          <w:tcPr>
            <w:tcW w:type="dxa" w:w="19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phunhuan@lumistay.vn</w:t>
            </w:r>
          </w:p>
        </w:tc>
        <w:tc>
          <w:tcPr>
            <w:tcW w:type="dxa" w:w="19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https://maps.google.com/?q=18+Hoa+Su+Phu+Nhuan</w:t>
            </w:r>
          </w:p>
        </w:tc>
        <w:tc>
          <w:tcPr>
            <w:tcW w:type="dxa" w:w="13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LumiStay Gò Vấp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125 Quang Trung, Gò Vấp, TP.HCM</w:t>
            </w:r>
          </w:p>
        </w:tc>
        <w:tc>
          <w:tcPr>
            <w:tcW w:type="dxa" w:w="2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Phù hợp khách đi ngắn ngày và cặp đôi.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0901000012</w:t>
            </w:r>
          </w:p>
        </w:tc>
        <w:tc>
          <w:tcPr>
            <w:tcW w:type="dxa" w:w="19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govap@lumistay.vn</w:t>
            </w:r>
          </w:p>
        </w:tc>
        <w:tc>
          <w:tcPr>
            <w:tcW w:type="dxa" w:w="19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https://maps.google.com/?q=125+Quang+Trung+Go+Vap</w:t>
            </w:r>
          </w:p>
        </w:tc>
        <w:tc>
          <w:tcPr>
            <w:tcW w:type="dxa" w:w="13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LumiStay Thủ Đức</w:t>
            </w:r>
          </w:p>
        </w:tc>
        <w:tc>
          <w:tcPr>
            <w:tcW w:type="dxa" w:w="2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9 Đặng Văn Bi, TP. Thủ Đức</w:t>
            </w:r>
          </w:p>
        </w:tc>
        <w:tc>
          <w:tcPr>
            <w:tcW w:type="dxa" w:w="2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 gian yên tĩnh cho khách ở linh hoạt theo giờ.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0901000013</w:t>
            </w:r>
          </w:p>
        </w:tc>
        <w:tc>
          <w:tcPr>
            <w:tcW w:type="dxa" w:w="19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thuduc@lumistay.vn</w:t>
            </w:r>
          </w:p>
        </w:tc>
        <w:tc>
          <w:tcPr>
            <w:tcW w:type="dxa" w:w="19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https://maps.google.com/?q=9+Dang+Van+Bi+Thu+Duc</w:t>
            </w:r>
          </w:p>
        </w:tc>
        <w:tc>
          <w:tcPr>
            <w:tcW w:type="dxa" w:w="13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</w:t>
            </w:r>
          </w:p>
        </w:tc>
      </w:tr>
    </w:tbl>
    <w:p>
      <w:pPr>
        <w:pStyle w:val="Heading2"/>
        <w:spacing w:after="12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Lưu ý import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Cột Name không được trùng với chi nhánh đang tồn tại và chưa xóa mềm.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Nếu BookingLeadTimeHours để trống, nên nhập 2 để demo đồng nhất.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Email và MapUrl không bắt buộc nhưng có thì màn admin nhìn đầy đủ hơn.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247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60"/>
      <w:outlineLvl w:val="0"/>
    </w:pPr>
    <w:rPr>
      <w:rFonts w:ascii="Arial" w:cs="Arial" w:eastAsia="Arial" w:hAnsi="Arial"/>
      <w:b/>
      <w:bCs/>
      <w:color w:val="163B6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2026-06-18T15:39:17.975Z</dcterms:created>
  <dcterms:modified xsi:type="dcterms:W3CDTF">2026-06-18T15:39:17.980Z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