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374AD" w:rsidRDefault="001C711D">
      <w:pPr>
        <w:pStyle w:val="Heading1"/>
        <w:shd w:val="clear" w:color="auto" w:fill="FFFFFF"/>
        <w:spacing w:before="240" w:line="392" w:lineRule="auto"/>
        <w:jc w:val="center"/>
        <w:rPr>
          <w:rFonts w:ascii="Times New Roman" w:eastAsia="Times New Roman" w:hAnsi="Times New Roman" w:cs="Times New Roman"/>
          <w:b/>
          <w:highlight w:val="white"/>
        </w:rPr>
      </w:pPr>
      <w:bookmarkStart w:id="0" w:name="_s8y45qdy6n15" w:colFirst="0" w:colLast="0"/>
      <w:bookmarkEnd w:id="0"/>
      <w:r>
        <w:rPr>
          <w:rFonts w:ascii="Times New Roman" w:eastAsia="Times New Roman" w:hAnsi="Times New Roman" w:cs="Times New Roman"/>
          <w:b/>
          <w:highlight w:val="white"/>
        </w:rPr>
        <w:t>THÔNG TIN CHUNG CỦA BÁO CÁO</w:t>
      </w:r>
    </w:p>
    <w:p w14:paraId="00000006" w14:textId="77777777" w:rsidR="00D374AD" w:rsidRDefault="00D374AD">
      <w:pPr>
        <w:spacing w:line="360" w:lineRule="auto"/>
        <w:rPr>
          <w:rFonts w:ascii="Times New Roman" w:eastAsia="Times New Roman" w:hAnsi="Times New Roman" w:cs="Times New Roman"/>
          <w:i/>
        </w:rPr>
      </w:pPr>
    </w:p>
    <w:tbl>
      <w:tblPr>
        <w:tblStyle w:val="a"/>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5"/>
        <w:gridCol w:w="6000"/>
      </w:tblGrid>
      <w:tr w:rsidR="00D374AD" w14:paraId="5745D446" w14:textId="77777777">
        <w:tc>
          <w:tcPr>
            <w:tcW w:w="3825" w:type="dxa"/>
            <w:shd w:val="clear" w:color="auto" w:fill="auto"/>
            <w:tcMar>
              <w:top w:w="100" w:type="dxa"/>
              <w:left w:w="100" w:type="dxa"/>
              <w:bottom w:w="100" w:type="dxa"/>
              <w:right w:w="100" w:type="dxa"/>
            </w:tcMar>
          </w:tcPr>
          <w:p w14:paraId="00000007" w14:textId="096975EB" w:rsidR="00D374AD" w:rsidRDefault="001C711D">
            <w:pPr>
              <w:widowControl w:val="0"/>
              <w:numPr>
                <w:ilvl w:val="0"/>
                <w:numId w:val="3"/>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Họ và Tên: </w:t>
            </w:r>
            <w:r w:rsidR="00604496">
              <w:rPr>
                <w:rFonts w:ascii="Times New Roman" w:eastAsia="Times New Roman" w:hAnsi="Times New Roman" w:cs="Times New Roman"/>
              </w:rPr>
              <w:t>Nguyễn Đức Chính</w:t>
            </w:r>
          </w:p>
          <w:p w14:paraId="00000008" w14:textId="31BA260A" w:rsidR="00D374AD" w:rsidRDefault="001C711D">
            <w:pPr>
              <w:widowControl w:val="0"/>
              <w:numPr>
                <w:ilvl w:val="0"/>
                <w:numId w:val="3"/>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MSSV: </w:t>
            </w:r>
            <w:r w:rsidR="00FD1C05" w:rsidRPr="00FD1C05">
              <w:rPr>
                <w:rFonts w:ascii="Times New Roman" w:eastAsia="Times New Roman" w:hAnsi="Times New Roman" w:cs="Times New Roman"/>
              </w:rPr>
              <w:t>240201005</w:t>
            </w:r>
          </w:p>
          <w:p w14:paraId="00000009" w14:textId="6D68E98E" w:rsidR="00D374AD" w:rsidRDefault="00D374AD">
            <w:pPr>
              <w:widowControl w:val="0"/>
              <w:pBdr>
                <w:top w:val="nil"/>
                <w:left w:val="nil"/>
                <w:bottom w:val="nil"/>
                <w:right w:val="nil"/>
                <w:between w:val="nil"/>
              </w:pBdr>
              <w:spacing w:line="240" w:lineRule="auto"/>
              <w:rPr>
                <w:rFonts w:ascii="Times New Roman" w:eastAsia="Times New Roman" w:hAnsi="Times New Roman" w:cs="Times New Roman"/>
              </w:rPr>
            </w:pPr>
          </w:p>
          <w:p w14:paraId="0000000A" w14:textId="77777777" w:rsidR="00D374AD" w:rsidRDefault="00D374AD">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6000" w:type="dxa"/>
            <w:shd w:val="clear" w:color="auto" w:fill="auto"/>
            <w:tcMar>
              <w:top w:w="100" w:type="dxa"/>
              <w:left w:w="100" w:type="dxa"/>
              <w:bottom w:w="100" w:type="dxa"/>
              <w:right w:w="100" w:type="dxa"/>
            </w:tcMar>
          </w:tcPr>
          <w:p w14:paraId="0000000B" w14:textId="307AF851" w:rsidR="00D374AD" w:rsidRDefault="001C711D">
            <w:pPr>
              <w:widowControl w:val="0"/>
              <w:numPr>
                <w:ilvl w:val="0"/>
                <w:numId w:val="3"/>
              </w:numP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Lớp: </w:t>
            </w:r>
            <w:r w:rsidR="001A4129">
              <w:rPr>
                <w:rFonts w:ascii="Times New Roman" w:eastAsia="Times New Roman" w:hAnsi="Times New Roman" w:cs="Times New Roman"/>
              </w:rPr>
              <w:t>CNTT</w:t>
            </w:r>
          </w:p>
          <w:p w14:paraId="0000000F" w14:textId="1B9115C4" w:rsidR="00D374AD" w:rsidRDefault="00D374AD" w:rsidP="00FD1C05">
            <w:pPr>
              <w:widowControl w:val="0"/>
              <w:spacing w:line="360" w:lineRule="auto"/>
              <w:ind w:left="360"/>
              <w:rPr>
                <w:rFonts w:ascii="Times New Roman" w:eastAsia="Times New Roman" w:hAnsi="Times New Roman" w:cs="Times New Roman"/>
              </w:rPr>
            </w:pPr>
          </w:p>
        </w:tc>
      </w:tr>
    </w:tbl>
    <w:p w14:paraId="00000010" w14:textId="77777777" w:rsidR="00D374AD" w:rsidRDefault="00D374AD">
      <w:pPr>
        <w:rPr>
          <w:rFonts w:ascii="Times New Roman" w:eastAsia="Times New Roman" w:hAnsi="Times New Roman" w:cs="Times New Roman"/>
        </w:rPr>
      </w:pPr>
    </w:p>
    <w:p w14:paraId="00000011" w14:textId="77777777" w:rsidR="00D374AD" w:rsidRDefault="00D374AD">
      <w:pPr>
        <w:rPr>
          <w:rFonts w:ascii="Times New Roman" w:eastAsia="Times New Roman" w:hAnsi="Times New Roman" w:cs="Times New Roman"/>
        </w:rPr>
      </w:pPr>
    </w:p>
    <w:p w14:paraId="00000012" w14:textId="77777777" w:rsidR="00D374AD" w:rsidRDefault="001C711D">
      <w:pPr>
        <w:shd w:val="clear" w:color="auto" w:fill="FFFFFF"/>
        <w:spacing w:before="240" w:after="120" w:line="392" w:lineRule="auto"/>
        <w:ind w:left="720"/>
        <w:jc w:val="both"/>
        <w:rPr>
          <w:rFonts w:ascii="Times New Roman" w:eastAsia="Times New Roman" w:hAnsi="Times New Roman" w:cs="Times New Roman"/>
        </w:rPr>
      </w:pPr>
      <w:r>
        <w:br w:type="page"/>
      </w:r>
    </w:p>
    <w:p w14:paraId="00000013" w14:textId="77777777" w:rsidR="00D374AD" w:rsidRDefault="001C711D">
      <w:pPr>
        <w:pStyle w:val="Heading1"/>
        <w:shd w:val="clear" w:color="auto" w:fill="FFFFFF"/>
        <w:spacing w:before="240" w:line="392" w:lineRule="auto"/>
        <w:jc w:val="center"/>
        <w:rPr>
          <w:rFonts w:ascii="Times New Roman" w:eastAsia="Times New Roman" w:hAnsi="Times New Roman" w:cs="Times New Roman"/>
        </w:rPr>
      </w:pPr>
      <w:bookmarkStart w:id="1" w:name="_g7yebr5apq4e" w:colFirst="0" w:colLast="0"/>
      <w:bookmarkEnd w:id="1"/>
      <w:r>
        <w:rPr>
          <w:rFonts w:ascii="Times New Roman" w:eastAsia="Times New Roman" w:hAnsi="Times New Roman" w:cs="Times New Roman"/>
          <w:b/>
          <w:highlight w:val="white"/>
        </w:rPr>
        <w:lastRenderedPageBreak/>
        <w:t>ĐỀ CƯƠNG NGHIÊN CỨU</w:t>
      </w:r>
    </w:p>
    <w:tbl>
      <w:tblPr>
        <w:tblStyle w:val="a0"/>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90"/>
      </w:tblGrid>
      <w:tr w:rsidR="00D374AD" w14:paraId="2CED74BF" w14:textId="77777777">
        <w:tc>
          <w:tcPr>
            <w:tcW w:w="9890" w:type="dxa"/>
            <w:shd w:val="clear" w:color="auto" w:fill="auto"/>
            <w:tcMar>
              <w:top w:w="100" w:type="dxa"/>
              <w:left w:w="100" w:type="dxa"/>
              <w:bottom w:w="100" w:type="dxa"/>
              <w:right w:w="100" w:type="dxa"/>
            </w:tcMar>
          </w:tcPr>
          <w:p w14:paraId="41890479" w14:textId="77777777" w:rsidR="00D374AD" w:rsidRDefault="001C711D">
            <w:pPr>
              <w:widowControl w:val="0"/>
              <w:pBdr>
                <w:top w:val="nil"/>
                <w:left w:val="nil"/>
                <w:bottom w:val="nil"/>
                <w:right w:val="nil"/>
                <w:between w:val="nil"/>
              </w:pBdr>
              <w:spacing w:line="360" w:lineRule="auto"/>
              <w:rPr>
                <w:rFonts w:ascii="Times New Roman" w:eastAsia="Times New Roman" w:hAnsi="Times New Roman" w:cs="Times New Roman"/>
                <w:b/>
              </w:rPr>
            </w:pPr>
            <w:r>
              <w:rPr>
                <w:rFonts w:ascii="Times New Roman" w:eastAsia="Times New Roman" w:hAnsi="Times New Roman" w:cs="Times New Roman"/>
                <w:b/>
              </w:rPr>
              <w:t xml:space="preserve">TÊN ĐỀ TÀI  (IN HOA) </w:t>
            </w:r>
          </w:p>
          <w:p w14:paraId="00000015" w14:textId="24EDF97F" w:rsidR="00923823" w:rsidRPr="00F677C5" w:rsidRDefault="00F677C5">
            <w:pPr>
              <w:widowControl w:val="0"/>
              <w:pBdr>
                <w:top w:val="nil"/>
                <w:left w:val="nil"/>
                <w:bottom w:val="nil"/>
                <w:right w:val="nil"/>
                <w:between w:val="nil"/>
              </w:pBdr>
              <w:spacing w:line="360" w:lineRule="auto"/>
              <w:rPr>
                <w:rFonts w:ascii="Times New Roman" w:eastAsia="Times New Roman" w:hAnsi="Times New Roman" w:cs="Times New Roman"/>
                <w:b/>
                <w:lang w:val="en-US"/>
              </w:rPr>
            </w:pPr>
            <w:r w:rsidRPr="00F677C5">
              <w:rPr>
                <w:rFonts w:ascii="Times New Roman" w:eastAsia="Times New Roman" w:hAnsi="Times New Roman" w:cs="Times New Roman"/>
                <w:b/>
                <w:lang w:val="en-US"/>
              </w:rPr>
              <w:t>CƠ CHẾ PHÒNG THỦ NHẬN THỨC CHỐNG TẤN CÔNG ĐẦU ĐỘC TRONG HỌC LIÊN KẾT CHO PHÁT HIỆN ĐỐI TƯỢNG</w:t>
            </w:r>
          </w:p>
        </w:tc>
      </w:tr>
      <w:tr w:rsidR="00D374AD" w14:paraId="2CA48BC5" w14:textId="77777777">
        <w:tc>
          <w:tcPr>
            <w:tcW w:w="9890" w:type="dxa"/>
            <w:shd w:val="clear" w:color="auto" w:fill="auto"/>
            <w:tcMar>
              <w:top w:w="100" w:type="dxa"/>
              <w:left w:w="100" w:type="dxa"/>
              <w:bottom w:w="100" w:type="dxa"/>
              <w:right w:w="100" w:type="dxa"/>
            </w:tcMar>
          </w:tcPr>
          <w:p w14:paraId="00000016" w14:textId="77777777" w:rsidR="00D374AD" w:rsidRDefault="001C711D">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b/>
              </w:rPr>
              <w:t>TÊN ĐỀ TÀI TIẾNG ANH (IN HOA)</w:t>
            </w:r>
          </w:p>
          <w:p w14:paraId="00000017" w14:textId="7A949C8D" w:rsidR="00D374AD" w:rsidRPr="00A46C8F" w:rsidRDefault="00F677C5">
            <w:pPr>
              <w:widowControl w:val="0"/>
              <w:pBdr>
                <w:top w:val="nil"/>
                <w:left w:val="nil"/>
                <w:bottom w:val="nil"/>
                <w:right w:val="nil"/>
                <w:between w:val="nil"/>
              </w:pBdr>
              <w:spacing w:line="360" w:lineRule="auto"/>
              <w:rPr>
                <w:b/>
                <w:bCs/>
                <w:lang w:val="en-US"/>
              </w:rPr>
            </w:pPr>
            <w:r w:rsidRPr="00F677C5">
              <w:rPr>
                <w:b/>
                <w:bCs/>
                <w:lang w:val="en-US"/>
              </w:rPr>
              <w:t>ROBUST DETECTION-AWARE DEFENSE AGAINST PERCEPTION POISONING IN FEDERATED OBJECT DETECTION</w:t>
            </w:r>
          </w:p>
        </w:tc>
      </w:tr>
      <w:tr w:rsidR="00D374AD" w14:paraId="3F92C9E0" w14:textId="77777777">
        <w:tc>
          <w:tcPr>
            <w:tcW w:w="9890" w:type="dxa"/>
            <w:shd w:val="clear" w:color="auto" w:fill="auto"/>
            <w:tcMar>
              <w:top w:w="100" w:type="dxa"/>
              <w:left w:w="100" w:type="dxa"/>
              <w:bottom w:w="100" w:type="dxa"/>
              <w:right w:w="100" w:type="dxa"/>
            </w:tcMar>
          </w:tcPr>
          <w:p w14:paraId="00000018" w14:textId="103EA5A7" w:rsidR="00D374AD" w:rsidRDefault="001C711D" w:rsidP="00A46C8F">
            <w:pPr>
              <w:widowControl w:val="0"/>
              <w:pBdr>
                <w:top w:val="nil"/>
                <w:left w:val="nil"/>
                <w:bottom w:val="nil"/>
                <w:right w:val="nil"/>
                <w:between w:val="nil"/>
              </w:pBdr>
              <w:spacing w:line="360" w:lineRule="auto"/>
              <w:rPr>
                <w:rFonts w:ascii="Times New Roman" w:eastAsia="Times New Roman" w:hAnsi="Times New Roman" w:cs="Times New Roman"/>
                <w:i/>
              </w:rPr>
            </w:pPr>
            <w:r>
              <w:rPr>
                <w:rFonts w:ascii="Times New Roman" w:eastAsia="Times New Roman" w:hAnsi="Times New Roman" w:cs="Times New Roman"/>
                <w:b/>
              </w:rPr>
              <w:t xml:space="preserve">TÓM TẮT </w:t>
            </w:r>
          </w:p>
          <w:p w14:paraId="4E586E14"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F677C5">
              <w:rPr>
                <w:rFonts w:ascii="Times New Roman" w:eastAsia="Times New Roman" w:hAnsi="Times New Roman" w:cs="Times New Roman"/>
                <w:sz w:val="26"/>
                <w:szCs w:val="26"/>
                <w:lang w:val="en-US"/>
              </w:rPr>
              <w:t>Học Liên Kết Liên (Federated Learning - FL) đã trở thành một mô hình hứa hẹn cho việc huấn luyện mô hình học máy trên các client phân tán mà không cần chia sẻ dữ liệu thô, đặc biệt phù hợp với các ứng dụng nhạy cảm về quyền riêng tư như xe tự lái và giám sát thông minh. Tuy nhiên, hệ thống FL dễ bị tấn công đầu độc (poisoning attacks), trong đó các client độc hại thao túng dữ liệu cục bộ hoặc cập nhật mô hình để làm suy giảm hiệu suất mô hình toàn cục hoặc gây ra lỗi có chủ đích.</w:t>
            </w:r>
          </w:p>
          <w:p w14:paraId="3183D134"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p>
          <w:p w14:paraId="28FD8CDC"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F677C5">
              <w:rPr>
                <w:rFonts w:ascii="Times New Roman" w:eastAsia="Times New Roman" w:hAnsi="Times New Roman" w:cs="Times New Roman"/>
                <w:sz w:val="26"/>
                <w:szCs w:val="26"/>
                <w:lang w:val="en-US"/>
              </w:rPr>
              <w:t>Mặc dù các tấn công đầu độc đã được nghiên cứu rộng rãi trong nhiệm vụ phân loại hình ảnh, tác động của chúng đối với phát hiện đối tượng (object detection) vẫn còn ít được khám phá do tính phức tạp của đầu ra có cấu trúc (bounding box và nhãn lớp). Luận văn này nghiên cứu các tấn công đầu độc có chủ đích (targeted perception poisoning) trong học liên kết liên cho phát hiện đối tượng sử dụng YOLOv8, tập trung vào các loại lỗi như phân loại sai lớp, làm méo mó bounding box và làm biến mất đối tượng.</w:t>
            </w:r>
          </w:p>
          <w:p w14:paraId="2211AD04"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p>
          <w:p w14:paraId="1B2724CF"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F677C5">
              <w:rPr>
                <w:rFonts w:ascii="Times New Roman" w:eastAsia="Times New Roman" w:hAnsi="Times New Roman" w:cs="Times New Roman"/>
                <w:sz w:val="26"/>
                <w:szCs w:val="26"/>
                <w:lang w:val="en-US"/>
              </w:rPr>
              <w:t>Chúng tôi xây dựng một khung học liên kết dựa trên Flower và mô phỏng phân bố dữ liệu non-IID thực tế bằng cách phân vùng Dirichlet. Các chiến lược tấn công đầu độc (label-flip và model poisoning) được đánh giá dưới các tỷ lệ attacker khác nhau và trong bối cảnh huấn luyện đa vòng. Để đo lường tác động tấn công, chúng tôi đề xuất tỷ lệ thành công tấn công cấp đối tượng (object-level Attack Success Rate - ASR) bên cạnh các chỉ số phát hiện chuẩn như mAP.</w:t>
            </w:r>
          </w:p>
          <w:p w14:paraId="47BBCF13"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p>
          <w:p w14:paraId="0B03D662"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F677C5">
              <w:rPr>
                <w:rFonts w:ascii="Times New Roman" w:eastAsia="Times New Roman" w:hAnsi="Times New Roman" w:cs="Times New Roman"/>
                <w:sz w:val="26"/>
                <w:szCs w:val="26"/>
                <w:lang w:val="en-US"/>
              </w:rPr>
              <w:t>Ngoài ra, chúng tôi đề xuất một cơ chế phòng thủ nhận thức (detection-aware defense) mới dựa trên tính nhất quán bounding box, thống kê tần suất đối tượng và phát hiện bất thường IoU trong các cập nhật từ client, nhằm giảm thiểu các lỗi nhận thức có chủ đích. Kết quả thực nghiệm cho thấy các tấn công đầu độc làm suy giảm đáng kể hiệu suất phát hiện, trong khi cơ chế phòng thủ đề xuất cải thiện đáng kể độ bền vững và giảm tỷ lệ thành công tấn công so với các phương pháp tổng hợp cơ bản (FedAvg, Krum, Median).</w:t>
            </w:r>
          </w:p>
          <w:p w14:paraId="2D443635" w14:textId="77777777" w:rsidR="00F677C5" w:rsidRPr="00F677C5"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p>
          <w:p w14:paraId="0000001C" w14:textId="2CE06978" w:rsidR="00D374AD" w:rsidRPr="00A46C8F" w:rsidRDefault="00F677C5" w:rsidP="00F677C5">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F677C5">
              <w:rPr>
                <w:rFonts w:ascii="Times New Roman" w:eastAsia="Times New Roman" w:hAnsi="Times New Roman" w:cs="Times New Roman"/>
                <w:sz w:val="26"/>
                <w:szCs w:val="26"/>
                <w:lang w:val="en-US"/>
              </w:rPr>
              <w:t>Nghiên cứu này làm rõ các lỗ hổng bảo mật nghiêm trọng trong hệ thống học liên kết cho phát hiện đối tượng và cung cấp những hiểu biết thực tiễn để thiết kế các cơ chế phòng thủ bền vững cho triển khai thực tế.</w:t>
            </w:r>
          </w:p>
        </w:tc>
      </w:tr>
      <w:tr w:rsidR="00D374AD" w14:paraId="7D5770E3" w14:textId="77777777">
        <w:tc>
          <w:tcPr>
            <w:tcW w:w="9890" w:type="dxa"/>
            <w:shd w:val="clear" w:color="auto" w:fill="auto"/>
            <w:tcMar>
              <w:top w:w="100" w:type="dxa"/>
              <w:left w:w="100" w:type="dxa"/>
              <w:bottom w:w="100" w:type="dxa"/>
              <w:right w:w="100" w:type="dxa"/>
            </w:tcMar>
          </w:tcPr>
          <w:p w14:paraId="0000001D" w14:textId="77777777" w:rsidR="00D374AD" w:rsidRDefault="001C711D" w:rsidP="00A46C8F">
            <w:pPr>
              <w:widowControl w:val="0"/>
              <w:spacing w:line="360" w:lineRule="auto"/>
              <w:rPr>
                <w:rFonts w:ascii="Times New Roman" w:eastAsia="Times New Roman" w:hAnsi="Times New Roman" w:cs="Times New Roman"/>
                <w:i/>
              </w:rPr>
            </w:pPr>
            <w:r>
              <w:rPr>
                <w:rFonts w:ascii="Times New Roman" w:eastAsia="Times New Roman" w:hAnsi="Times New Roman" w:cs="Times New Roman"/>
                <w:b/>
              </w:rPr>
              <w:lastRenderedPageBreak/>
              <w:t xml:space="preserve">GIỚI THIỆU </w:t>
            </w:r>
            <w:r>
              <w:rPr>
                <w:rFonts w:ascii="Times New Roman" w:eastAsia="Times New Roman" w:hAnsi="Times New Roman" w:cs="Times New Roman"/>
                <w:i/>
              </w:rPr>
              <w:t>(Tối đa 1 trang A4)</w:t>
            </w:r>
          </w:p>
          <w:p w14:paraId="39417AD3"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Trong những năm gần đây, phát hiện đối tượng đã trở thành thành phần cốt lõi trong nhiều ứng dụng thực tế như xe tự lái, thành phố thông minh và hệ thống giám sát thông minh. Các bộ phát hiện đối tượng hiện đại như YOLOv8 đạt hiệu suất cao nhờ tập dữ liệu lớn và mạng nơ-ron sâu, tuy nhiên việc huấn luyện thường yêu cầu thu thập dữ liệu tập trung, gây ra lo ngại lớn về quyền riêng tư, bảo mật và tuân thủ quy định.</w:t>
            </w:r>
          </w:p>
          <w:p w14:paraId="2011BD3B"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63954C56"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Học Liên Kết Liên (Federated Learning - FL) được đề xuất như một giải pháp thay thế phi tập trung, cho phép nhiều client hợp tác huấn luyện mô hình chung mà không cần chia sẻ dữ liệu cục bộ. Bằng cách trao đổi cập nhật mô hình thay vì dữ liệu thô, FL bảo vệ quyền riêng tư và giảm tải truyền thông. Tuy nhiên, FL lại mở ra những thách thức bảo mật mới, đặc biệt trong môi trường đối kháng khi một số client có thể hành động độc hại.</w:t>
            </w:r>
          </w:p>
          <w:p w14:paraId="719E5927"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62CF2C2B"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 xml:space="preserve">Một trong những mối đe dọa nghiêm trọng nhất là tấn công đầu độc (poisoning attacks), trong đó client độc hại thao túng dữ liệu cục bộ hoặc cập nhật mô hình để ảnh hưởng đến mô hình toàn cục. Các nghiên cứu hiện tại về tấn công đầu độc trong FL chủ yếu tập trung vào nhiệm vụ phân loại hình ảnh, nơi đầu ra đơn giản và chỉ số đánh giá dễ dàng (Xia et al., 2023). Ngược lại, phát hiện đối tượng có đầu ra phức tạp hơn (bounding box, nhãn lớp, quan hệ không gian), khiến việc phân tích và phòng thủ tấn công đầu độc trở nên khó khăn hơn </w:t>
            </w:r>
            <w:r w:rsidRPr="00F677C5">
              <w:rPr>
                <w:rFonts w:ascii="Times New Roman" w:eastAsia="Times New Roman" w:hAnsi="Times New Roman" w:cs="Times New Roman"/>
                <w:iCs/>
                <w:sz w:val="26"/>
                <w:szCs w:val="26"/>
              </w:rPr>
              <w:lastRenderedPageBreak/>
              <w:t>nhiều.</w:t>
            </w:r>
          </w:p>
          <w:p w14:paraId="40DE6954"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2F7B9116"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Các nghiên cứu gần đây đã giới thiệu các tấn công đầu độc nhận thức có chủ đích (targeted perception poisoning) trong học liên kết cho phát hiện đối tượng, nhằm gây ra lỗi cụ thể như phân loại sai lớp, làm méo mó bounding box hoặc làm biến mất đối tượng (Chow &amp; Liu, 2021; Fake Node ACM, 2024; PoisonedFL CVPR, 2025). Tuy nhiên, các công trình này còn hạn chế về đa dạng tấn công, cơ chế phòng thủ, và đánh giá trong bối cảnh dữ liệu non-IID thực tế cũng như huấn luyện đa vòng.</w:t>
            </w:r>
          </w:p>
          <w:p w14:paraId="3279BD1A"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03586C8F"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Luận văn này nhằm nghiên cứu có hệ thống các tấn công đầu độc và cơ chế phòng thủ trong học liên kết cho phát hiện đối tượng. Chúng tôi xây dựng một pipeline học liên kết dựa trên Flower tích hợp YOLOv8, với phân vùng dữ liệu non-IID bằng phân bố Dirichlet để mô phỏng môi trường phân tán thực tế. Chúng tôi triển khai và đánh giá nhiều chiến lược tấn công (label-flip, model poisoning) dưới các tỷ lệ attacker khác nhau, sử dụng cả chỉ số phát hiện chuẩn (mAP) và tỷ lệ thành công tấn công cấp đối tượng (ASR) được tinh chỉnh.</w:t>
            </w:r>
          </w:p>
          <w:p w14:paraId="724962D1"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0460E6F6"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Để khắc phục hạn chế của các cơ chế phòng thủ hiện tại dựa trên gradient, chúng tôi đề xuất một cơ chế phòng thủ nhận thức mới, khai thác tính nhất quán bounding box, thống kê tần suất đối tượng và phát hiện bất thường IoU trong các cập nhật từ client. Cơ chế này đặc biệt tận dụng đặc trưng cấu trúc của phát hiện đối tượng để phát hiện và loại bỏ các đóng góp độc hại mà vẫn giữ hiệu suất của client lành mạnh.</w:t>
            </w:r>
          </w:p>
          <w:p w14:paraId="148928BD"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6CEC8511"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Các đóng góp chính của luận văn bao gồm:</w:t>
            </w:r>
          </w:p>
          <w:p w14:paraId="48B9D609"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p>
          <w:p w14:paraId="1C54F0A9"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1. Đánh giá toàn diện các tấn công đầu độc nhận thức trong học liên kết cho phát hiện đối tượng dưới bối cảnh non-IID và đa vòng thực tế.</w:t>
            </w:r>
          </w:p>
          <w:p w14:paraId="01A151A0"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2. Xây dựng một pipeline học liên kết tích hợp YOLOv8 với Flower, dễ tái hiện.</w:t>
            </w:r>
          </w:p>
          <w:p w14:paraId="24C50C84" w14:textId="77777777" w:rsidR="00F677C5" w:rsidRPr="00F677C5" w:rsidRDefault="00F677C5" w:rsidP="00F677C5">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3. Đề xuất cơ chế phòng thủ nhận thức mới, tăng cường độ bền vững chống lại các tấn công có chủ đích.</w:t>
            </w:r>
          </w:p>
          <w:p w14:paraId="00000024" w14:textId="16742868" w:rsidR="00D374AD" w:rsidRPr="0014242A" w:rsidRDefault="00F677C5" w:rsidP="0014242A">
            <w:pPr>
              <w:widowControl w:val="0"/>
              <w:spacing w:line="360" w:lineRule="auto"/>
              <w:rPr>
                <w:rFonts w:ascii="Times New Roman" w:eastAsia="Times New Roman" w:hAnsi="Times New Roman" w:cs="Times New Roman"/>
                <w:iCs/>
                <w:sz w:val="26"/>
                <w:szCs w:val="26"/>
              </w:rPr>
            </w:pPr>
            <w:r w:rsidRPr="00F677C5">
              <w:rPr>
                <w:rFonts w:ascii="Times New Roman" w:eastAsia="Times New Roman" w:hAnsi="Times New Roman" w:cs="Times New Roman"/>
                <w:iCs/>
                <w:sz w:val="26"/>
                <w:szCs w:val="26"/>
              </w:rPr>
              <w:t>4. Các chỉ số đánh giá được tinh chỉnh phù hợp với lỗi nhận thức trong phát hiện đối tượng.</w:t>
            </w:r>
          </w:p>
        </w:tc>
      </w:tr>
      <w:tr w:rsidR="00D374AD" w14:paraId="1E929E7E" w14:textId="77777777">
        <w:tc>
          <w:tcPr>
            <w:tcW w:w="9890" w:type="dxa"/>
            <w:shd w:val="clear" w:color="auto" w:fill="auto"/>
            <w:tcMar>
              <w:top w:w="100" w:type="dxa"/>
              <w:left w:w="100" w:type="dxa"/>
              <w:bottom w:w="100" w:type="dxa"/>
              <w:right w:w="100" w:type="dxa"/>
            </w:tcMar>
          </w:tcPr>
          <w:p w14:paraId="00000025" w14:textId="77777777" w:rsidR="00D374AD" w:rsidRDefault="001C711D">
            <w:pPr>
              <w:widowControl w:val="0"/>
              <w:spacing w:line="360" w:lineRule="auto"/>
              <w:rPr>
                <w:rFonts w:ascii="Times New Roman" w:eastAsia="Times New Roman" w:hAnsi="Times New Roman" w:cs="Times New Roman"/>
                <w:i/>
              </w:rPr>
            </w:pPr>
            <w:r>
              <w:rPr>
                <w:rFonts w:ascii="Times New Roman" w:eastAsia="Times New Roman" w:hAnsi="Times New Roman" w:cs="Times New Roman"/>
                <w:b/>
              </w:rPr>
              <w:lastRenderedPageBreak/>
              <w:t>MỤC TIÊU</w:t>
            </w:r>
            <w:r>
              <w:rPr>
                <w:rFonts w:ascii="Times New Roman" w:eastAsia="Times New Roman" w:hAnsi="Times New Roman" w:cs="Times New Roman"/>
                <w:i/>
              </w:rPr>
              <w:t xml:space="preserve"> </w:t>
            </w:r>
          </w:p>
          <w:p w14:paraId="2973D30F" w14:textId="77777777" w:rsidR="00D374AD" w:rsidRDefault="001C711D" w:rsidP="00BC095B">
            <w:pPr>
              <w:widowControl w:val="0"/>
              <w:spacing w:line="360" w:lineRule="auto"/>
              <w:rPr>
                <w:rFonts w:ascii="Times New Roman" w:eastAsia="Times New Roman" w:hAnsi="Times New Roman" w:cs="Times New Roman"/>
                <w:i/>
              </w:rPr>
            </w:pPr>
            <w:r>
              <w:rPr>
                <w:rFonts w:ascii="Times New Roman" w:eastAsia="Times New Roman" w:hAnsi="Times New Roman" w:cs="Times New Roman"/>
                <w:i/>
              </w:rPr>
              <w:t>(Viết trong vòng 3 mục tiêu, lưu ý về tính khả thi và có thể đánh giá được)</w:t>
            </w:r>
          </w:p>
          <w:p w14:paraId="011C2C33" w14:textId="66FC21B4" w:rsidR="00BC095B" w:rsidRDefault="00BC095B" w:rsidP="00BC095B">
            <w:pPr>
              <w:pStyle w:val="ListParagraph"/>
              <w:widowControl w:val="0"/>
              <w:numPr>
                <w:ilvl w:val="0"/>
                <w:numId w:val="49"/>
              </w:numPr>
              <w:spacing w:line="360" w:lineRule="auto"/>
              <w:rPr>
                <w:rFonts w:ascii="Times New Roman" w:eastAsia="Times New Roman" w:hAnsi="Times New Roman" w:cs="Times New Roman"/>
                <w:iCs/>
                <w:lang w:val="en-US"/>
              </w:rPr>
            </w:pPr>
            <w:r w:rsidRPr="00BC095B">
              <w:rPr>
                <w:rFonts w:ascii="Times New Roman" w:eastAsia="Times New Roman" w:hAnsi="Times New Roman" w:cs="Times New Roman"/>
                <w:iCs/>
                <w:lang w:val="en-US"/>
              </w:rPr>
              <w:t>Xây dựng hệ thống học liên kết cho bài toán phát hiện đối tượng</w:t>
            </w:r>
          </w:p>
          <w:p w14:paraId="048BB86D" w14:textId="1CFD2917" w:rsidR="00102F80" w:rsidRPr="00102F80" w:rsidRDefault="00102F80" w:rsidP="00102F80">
            <w:pPr>
              <w:pStyle w:val="ListParagraph"/>
              <w:widowControl w:val="0"/>
              <w:numPr>
                <w:ilvl w:val="0"/>
                <w:numId w:val="50"/>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 xml:space="preserve">Triển khai hệ thống </w:t>
            </w:r>
            <w:r w:rsidRPr="00102F80">
              <w:rPr>
                <w:rFonts w:ascii="Times New Roman" w:eastAsia="Times New Roman" w:hAnsi="Times New Roman" w:cs="Times New Roman"/>
                <w:b/>
                <w:bCs/>
                <w:iCs/>
                <w:lang w:val="en-US"/>
              </w:rPr>
              <w:t>Federated Learning (FL)</w:t>
            </w:r>
            <w:r w:rsidRPr="00102F80">
              <w:rPr>
                <w:rFonts w:ascii="Times New Roman" w:eastAsia="Times New Roman" w:hAnsi="Times New Roman" w:cs="Times New Roman"/>
                <w:iCs/>
                <w:lang w:val="en-US"/>
              </w:rPr>
              <w:t xml:space="preserve"> cho bài toán object detection sử dụng </w:t>
            </w:r>
            <w:r w:rsidRPr="00102F80">
              <w:rPr>
                <w:rFonts w:ascii="Times New Roman" w:eastAsia="Times New Roman" w:hAnsi="Times New Roman" w:cs="Times New Roman"/>
                <w:b/>
                <w:bCs/>
                <w:iCs/>
                <w:lang w:val="en-US"/>
              </w:rPr>
              <w:t>YOLOv8</w:t>
            </w:r>
            <w:r w:rsidRPr="00102F80">
              <w:rPr>
                <w:rFonts w:ascii="Times New Roman" w:eastAsia="Times New Roman" w:hAnsi="Times New Roman" w:cs="Times New Roman"/>
                <w:iCs/>
                <w:lang w:val="en-US"/>
              </w:rPr>
              <w:t xml:space="preserve"> trên framework </w:t>
            </w:r>
            <w:r w:rsidRPr="00102F80">
              <w:rPr>
                <w:rFonts w:ascii="Times New Roman" w:eastAsia="Times New Roman" w:hAnsi="Times New Roman" w:cs="Times New Roman"/>
                <w:b/>
                <w:bCs/>
                <w:iCs/>
                <w:lang w:val="en-US"/>
              </w:rPr>
              <w:t>Flower</w:t>
            </w:r>
            <w:r w:rsidRPr="00102F80">
              <w:rPr>
                <w:rFonts w:ascii="Times New Roman" w:eastAsia="Times New Roman" w:hAnsi="Times New Roman" w:cs="Times New Roman"/>
                <w:iCs/>
                <w:lang w:val="en-US"/>
              </w:rPr>
              <w:t>.</w:t>
            </w:r>
          </w:p>
          <w:p w14:paraId="7F2ECE56" w14:textId="7F39C0C2" w:rsidR="00102F80" w:rsidRPr="00102F80" w:rsidRDefault="00102F80" w:rsidP="00102F80">
            <w:pPr>
              <w:pStyle w:val="ListParagraph"/>
              <w:widowControl w:val="0"/>
              <w:numPr>
                <w:ilvl w:val="0"/>
                <w:numId w:val="50"/>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 xml:space="preserve">Mô phỏng môi trường dữ liệu </w:t>
            </w:r>
            <w:r w:rsidRPr="00102F80">
              <w:rPr>
                <w:rFonts w:ascii="Times New Roman" w:eastAsia="Times New Roman" w:hAnsi="Times New Roman" w:cs="Times New Roman"/>
                <w:b/>
                <w:bCs/>
                <w:iCs/>
                <w:lang w:val="en-US"/>
              </w:rPr>
              <w:t>Non-IID</w:t>
            </w:r>
            <w:r w:rsidRPr="00102F80">
              <w:rPr>
                <w:rFonts w:ascii="Times New Roman" w:eastAsia="Times New Roman" w:hAnsi="Times New Roman" w:cs="Times New Roman"/>
                <w:iCs/>
                <w:lang w:val="en-US"/>
              </w:rPr>
              <w:t xml:space="preserve"> giữa các client thông qua phân phối </w:t>
            </w:r>
            <w:r w:rsidRPr="00102F80">
              <w:rPr>
                <w:rFonts w:ascii="Times New Roman" w:eastAsia="Times New Roman" w:hAnsi="Times New Roman" w:cs="Times New Roman"/>
                <w:b/>
                <w:bCs/>
                <w:iCs/>
                <w:lang w:val="en-US"/>
              </w:rPr>
              <w:t>Dirichlet</w:t>
            </w:r>
            <w:r w:rsidRPr="00102F80">
              <w:rPr>
                <w:rFonts w:ascii="Times New Roman" w:eastAsia="Times New Roman" w:hAnsi="Times New Roman" w:cs="Times New Roman"/>
                <w:iCs/>
                <w:lang w:val="en-US"/>
              </w:rPr>
              <w:t xml:space="preserve"> với các mức độ phân tán khác nhau.</w:t>
            </w:r>
          </w:p>
          <w:p w14:paraId="41AEC7E8" w14:textId="6A0EF4C0" w:rsidR="00102F80" w:rsidRPr="00102F80" w:rsidRDefault="00102F80" w:rsidP="00102F80">
            <w:pPr>
              <w:pStyle w:val="ListParagraph"/>
              <w:widowControl w:val="0"/>
              <w:numPr>
                <w:ilvl w:val="0"/>
                <w:numId w:val="50"/>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 xml:space="preserve">Đánh giá hiệu năng mô hình toàn cục bằng các chỉ số </w:t>
            </w:r>
            <w:r w:rsidRPr="00102F80">
              <w:rPr>
                <w:rFonts w:ascii="Times New Roman" w:eastAsia="Times New Roman" w:hAnsi="Times New Roman" w:cs="Times New Roman"/>
                <w:b/>
                <w:bCs/>
                <w:iCs/>
                <w:lang w:val="en-US"/>
              </w:rPr>
              <w:t>mAP@0.5</w:t>
            </w:r>
            <w:r w:rsidRPr="00102F80">
              <w:rPr>
                <w:rFonts w:ascii="Times New Roman" w:eastAsia="Times New Roman" w:hAnsi="Times New Roman" w:cs="Times New Roman"/>
                <w:iCs/>
                <w:lang w:val="en-US"/>
              </w:rPr>
              <w:t xml:space="preserve"> và </w:t>
            </w:r>
            <w:r w:rsidRPr="00102F80">
              <w:rPr>
                <w:rFonts w:ascii="Times New Roman" w:eastAsia="Times New Roman" w:hAnsi="Times New Roman" w:cs="Times New Roman"/>
                <w:b/>
                <w:bCs/>
                <w:iCs/>
                <w:lang w:val="en-US"/>
              </w:rPr>
              <w:t>mAP@0.5:0.95</w:t>
            </w:r>
            <w:r w:rsidRPr="00102F80">
              <w:rPr>
                <w:rFonts w:ascii="Times New Roman" w:eastAsia="Times New Roman" w:hAnsi="Times New Roman" w:cs="Times New Roman"/>
                <w:iCs/>
                <w:lang w:val="en-US"/>
              </w:rPr>
              <w:t xml:space="preserve"> trên tập dữ liệu </w:t>
            </w:r>
            <w:r w:rsidRPr="00102F80">
              <w:rPr>
                <w:rFonts w:ascii="Times New Roman" w:eastAsia="Times New Roman" w:hAnsi="Times New Roman" w:cs="Times New Roman"/>
                <w:b/>
                <w:bCs/>
                <w:iCs/>
                <w:lang w:val="en-US"/>
              </w:rPr>
              <w:t>MS COCO</w:t>
            </w:r>
            <w:r w:rsidRPr="00102F80">
              <w:rPr>
                <w:rFonts w:ascii="Times New Roman" w:eastAsia="Times New Roman" w:hAnsi="Times New Roman" w:cs="Times New Roman"/>
                <w:iCs/>
                <w:lang w:val="en-US"/>
              </w:rPr>
              <w:t>.</w:t>
            </w:r>
          </w:p>
          <w:p w14:paraId="4F15FA85" w14:textId="77777777" w:rsidR="00102F80" w:rsidRPr="00BC095B" w:rsidRDefault="00102F80" w:rsidP="00102F80">
            <w:pPr>
              <w:pStyle w:val="ListParagraph"/>
              <w:widowControl w:val="0"/>
              <w:spacing w:line="360" w:lineRule="auto"/>
              <w:rPr>
                <w:rFonts w:ascii="Times New Roman" w:eastAsia="Times New Roman" w:hAnsi="Times New Roman" w:cs="Times New Roman"/>
                <w:iCs/>
                <w:lang w:val="en-US"/>
              </w:rPr>
            </w:pPr>
          </w:p>
          <w:p w14:paraId="2B293598" w14:textId="244B48BE" w:rsidR="00BC095B" w:rsidRDefault="00BC095B" w:rsidP="00BC095B">
            <w:pPr>
              <w:pStyle w:val="ListParagraph"/>
              <w:widowControl w:val="0"/>
              <w:numPr>
                <w:ilvl w:val="0"/>
                <w:numId w:val="49"/>
              </w:numPr>
              <w:spacing w:line="360" w:lineRule="auto"/>
              <w:rPr>
                <w:rFonts w:ascii="Times New Roman" w:eastAsia="Times New Roman" w:hAnsi="Times New Roman" w:cs="Times New Roman"/>
                <w:iCs/>
                <w:lang w:val="en-US"/>
              </w:rPr>
            </w:pPr>
            <w:r w:rsidRPr="00BC095B">
              <w:rPr>
                <w:rFonts w:ascii="Times New Roman" w:eastAsia="Times New Roman" w:hAnsi="Times New Roman" w:cs="Times New Roman"/>
                <w:iCs/>
                <w:lang w:val="en-US"/>
              </w:rPr>
              <w:t>Mô phỏng và đánh giá tác động của các tấn công đầu độc</w:t>
            </w:r>
          </w:p>
          <w:p w14:paraId="14AE3A72" w14:textId="3AFD6A3E" w:rsidR="00102F80" w:rsidRPr="00102F80" w:rsidRDefault="00102F80" w:rsidP="00102F80">
            <w:pPr>
              <w:pStyle w:val="ListParagraph"/>
              <w:widowControl w:val="0"/>
              <w:numPr>
                <w:ilvl w:val="0"/>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 xml:space="preserve">Xây dựng các kịch bản </w:t>
            </w:r>
            <w:r w:rsidRPr="00102F80">
              <w:rPr>
                <w:rFonts w:ascii="Times New Roman" w:eastAsia="Times New Roman" w:hAnsi="Times New Roman" w:cs="Times New Roman"/>
                <w:b/>
                <w:bCs/>
                <w:iCs/>
                <w:lang w:val="en-US"/>
              </w:rPr>
              <w:t>poisoning attacks có chủ đích</w:t>
            </w:r>
            <w:r w:rsidRPr="00102F80">
              <w:rPr>
                <w:rFonts w:ascii="Times New Roman" w:eastAsia="Times New Roman" w:hAnsi="Times New Roman" w:cs="Times New Roman"/>
                <w:iCs/>
                <w:lang w:val="en-US"/>
              </w:rPr>
              <w:t xml:space="preserve"> trong bài toán object detection, bao gồm: </w:t>
            </w:r>
            <w:r w:rsidRPr="00102F80">
              <w:rPr>
                <w:rFonts w:ascii="Times New Roman" w:eastAsia="Times New Roman" w:hAnsi="Times New Roman" w:cs="Times New Roman"/>
                <w:i/>
                <w:iCs/>
                <w:lang w:val="en-US"/>
              </w:rPr>
              <w:t>class misclassification</w:t>
            </w:r>
            <w:r w:rsidRPr="00102F80">
              <w:rPr>
                <w:rFonts w:ascii="Times New Roman" w:eastAsia="Times New Roman" w:hAnsi="Times New Roman" w:cs="Times New Roman"/>
                <w:iCs/>
                <w:lang w:val="en-US"/>
              </w:rPr>
              <w:t xml:space="preserve">, </w:t>
            </w:r>
            <w:r w:rsidRPr="00102F80">
              <w:rPr>
                <w:rFonts w:ascii="Times New Roman" w:eastAsia="Times New Roman" w:hAnsi="Times New Roman" w:cs="Times New Roman"/>
                <w:i/>
                <w:iCs/>
                <w:lang w:val="en-US"/>
              </w:rPr>
              <w:t>bounding box distortion</w:t>
            </w:r>
            <w:r w:rsidRPr="00102F80">
              <w:rPr>
                <w:rFonts w:ascii="Times New Roman" w:eastAsia="Times New Roman" w:hAnsi="Times New Roman" w:cs="Times New Roman"/>
                <w:iCs/>
                <w:lang w:val="en-US"/>
              </w:rPr>
              <w:t xml:space="preserve">, và </w:t>
            </w:r>
            <w:r w:rsidRPr="00102F80">
              <w:rPr>
                <w:rFonts w:ascii="Times New Roman" w:eastAsia="Times New Roman" w:hAnsi="Times New Roman" w:cs="Times New Roman"/>
                <w:i/>
                <w:iCs/>
                <w:lang w:val="en-US"/>
              </w:rPr>
              <w:t>object disappearance</w:t>
            </w:r>
            <w:r w:rsidRPr="00102F80">
              <w:rPr>
                <w:rFonts w:ascii="Times New Roman" w:eastAsia="Times New Roman" w:hAnsi="Times New Roman" w:cs="Times New Roman"/>
                <w:iCs/>
                <w:lang w:val="en-US"/>
              </w:rPr>
              <w:t>.</w:t>
            </w:r>
          </w:p>
          <w:p w14:paraId="7B04E441" w14:textId="63E6D1A4" w:rsidR="00102F80" w:rsidRPr="00102F80" w:rsidRDefault="00102F80" w:rsidP="00102F80">
            <w:pPr>
              <w:pStyle w:val="ListParagraph"/>
              <w:widowControl w:val="0"/>
              <w:numPr>
                <w:ilvl w:val="0"/>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Phân tích ảnh hưởng của tấn công dưới các điều kiện:</w:t>
            </w:r>
          </w:p>
          <w:p w14:paraId="05B57E57" w14:textId="77777777" w:rsidR="00102F80" w:rsidRPr="00102F80" w:rsidRDefault="00102F80" w:rsidP="00102F80">
            <w:pPr>
              <w:pStyle w:val="ListParagraph"/>
              <w:widowControl w:val="0"/>
              <w:numPr>
                <w:ilvl w:val="1"/>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Tỷ lệ client độc hại khác nhau (ví dụ: 10%, 30%, 50%)</w:t>
            </w:r>
          </w:p>
          <w:p w14:paraId="1EBC724D" w14:textId="77777777" w:rsidR="00102F80" w:rsidRPr="00102F80" w:rsidRDefault="00102F80" w:rsidP="00102F80">
            <w:pPr>
              <w:pStyle w:val="ListParagraph"/>
              <w:widowControl w:val="0"/>
              <w:numPr>
                <w:ilvl w:val="1"/>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Mức độ Non-IID khác nhau (Dirichlet α)</w:t>
            </w:r>
          </w:p>
          <w:p w14:paraId="3E79AB45" w14:textId="21018D26" w:rsidR="00102F80" w:rsidRPr="00102F80" w:rsidRDefault="00102F80" w:rsidP="00102F80">
            <w:pPr>
              <w:pStyle w:val="ListParagraph"/>
              <w:widowControl w:val="0"/>
              <w:numPr>
                <w:ilvl w:val="0"/>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Đánh giá tác động thông qua:</w:t>
            </w:r>
          </w:p>
          <w:p w14:paraId="5CAC51DA" w14:textId="77777777" w:rsidR="00102F80" w:rsidRPr="00102F80" w:rsidRDefault="00102F80" w:rsidP="00102F80">
            <w:pPr>
              <w:pStyle w:val="ListParagraph"/>
              <w:widowControl w:val="0"/>
              <w:numPr>
                <w:ilvl w:val="1"/>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Mức suy giảm hiệu năng (</w:t>
            </w:r>
            <w:r w:rsidRPr="00102F80">
              <w:rPr>
                <w:rFonts w:ascii="Times New Roman" w:eastAsia="Times New Roman" w:hAnsi="Times New Roman" w:cs="Times New Roman"/>
                <w:b/>
                <w:bCs/>
                <w:iCs/>
                <w:lang w:val="en-US"/>
              </w:rPr>
              <w:t>mAP drop</w:t>
            </w:r>
            <w:r w:rsidRPr="00102F80">
              <w:rPr>
                <w:rFonts w:ascii="Times New Roman" w:eastAsia="Times New Roman" w:hAnsi="Times New Roman" w:cs="Times New Roman"/>
                <w:iCs/>
                <w:lang w:val="en-US"/>
              </w:rPr>
              <w:t>)</w:t>
            </w:r>
          </w:p>
          <w:p w14:paraId="0255B70E" w14:textId="5BFFF757" w:rsidR="00102F80" w:rsidRPr="00102F80" w:rsidRDefault="00102F80" w:rsidP="00102F80">
            <w:pPr>
              <w:pStyle w:val="ListParagraph"/>
              <w:widowControl w:val="0"/>
              <w:numPr>
                <w:ilvl w:val="1"/>
                <w:numId w:val="53"/>
              </w:numPr>
              <w:spacing w:line="360" w:lineRule="auto"/>
              <w:rPr>
                <w:rFonts w:ascii="Times New Roman" w:eastAsia="Times New Roman" w:hAnsi="Times New Roman" w:cs="Times New Roman"/>
                <w:iCs/>
                <w:lang w:val="en-US"/>
              </w:rPr>
            </w:pPr>
            <w:r w:rsidRPr="00102F80">
              <w:rPr>
                <w:rFonts w:ascii="Times New Roman" w:eastAsia="Times New Roman" w:hAnsi="Times New Roman" w:cs="Times New Roman"/>
                <w:iCs/>
                <w:lang w:val="en-US"/>
              </w:rPr>
              <w:t>Tỷ lệ thành công tấn công (</w:t>
            </w:r>
            <w:r w:rsidRPr="00102F80">
              <w:rPr>
                <w:rFonts w:ascii="Times New Roman" w:eastAsia="Times New Roman" w:hAnsi="Times New Roman" w:cs="Times New Roman"/>
                <w:b/>
                <w:bCs/>
                <w:iCs/>
                <w:lang w:val="en-US"/>
              </w:rPr>
              <w:t>Attack Success Rate – ASR</w:t>
            </w:r>
            <w:r w:rsidRPr="00102F80">
              <w:rPr>
                <w:rFonts w:ascii="Times New Roman" w:eastAsia="Times New Roman" w:hAnsi="Times New Roman" w:cs="Times New Roman"/>
                <w:iCs/>
                <w:lang w:val="en-US"/>
              </w:rPr>
              <w:t>) ở cấp độ đối tượng</w:t>
            </w:r>
          </w:p>
          <w:p w14:paraId="039D44C6" w14:textId="7063BC73" w:rsidR="00BC095B" w:rsidRPr="00BC095B" w:rsidRDefault="00BC095B" w:rsidP="00BC095B">
            <w:pPr>
              <w:pStyle w:val="ListParagraph"/>
              <w:widowControl w:val="0"/>
              <w:numPr>
                <w:ilvl w:val="0"/>
                <w:numId w:val="49"/>
              </w:numPr>
              <w:spacing w:line="360" w:lineRule="auto"/>
              <w:rPr>
                <w:rFonts w:ascii="Times New Roman" w:eastAsia="Times New Roman" w:hAnsi="Times New Roman" w:cs="Times New Roman"/>
                <w:iCs/>
                <w:lang w:val="en-US"/>
              </w:rPr>
            </w:pPr>
            <w:r w:rsidRPr="00BC095B">
              <w:rPr>
                <w:rFonts w:ascii="Times New Roman" w:eastAsia="Times New Roman" w:hAnsi="Times New Roman" w:cs="Times New Roman"/>
                <w:iCs/>
                <w:lang w:val="en-US"/>
              </w:rPr>
              <w:t>Đề xuất và đánh giá cơ chế phòng thủ</w:t>
            </w:r>
          </w:p>
          <w:p w14:paraId="038F8AEB" w14:textId="691F25DB" w:rsidR="001226B8" w:rsidRPr="001226B8" w:rsidRDefault="001226B8" w:rsidP="001226B8">
            <w:pPr>
              <w:pStyle w:val="ListParagraph"/>
              <w:widowControl w:val="0"/>
              <w:numPr>
                <w:ilvl w:val="0"/>
                <w:numId w:val="53"/>
              </w:numPr>
              <w:spacing w:line="360" w:lineRule="auto"/>
              <w:rPr>
                <w:rFonts w:ascii="Times New Roman" w:eastAsia="Times New Roman" w:hAnsi="Times New Roman" w:cs="Times New Roman"/>
                <w:iCs/>
                <w:lang w:val="en-US"/>
              </w:rPr>
            </w:pPr>
            <w:r w:rsidRPr="001226B8">
              <w:rPr>
                <w:rFonts w:ascii="Times New Roman" w:eastAsia="Times New Roman" w:hAnsi="Times New Roman" w:cs="Times New Roman"/>
                <w:iCs/>
                <w:lang w:val="en-US"/>
              </w:rPr>
              <w:t>Đề xuất cơ chế phòng thủ dựa trên:</w:t>
            </w:r>
          </w:p>
          <w:p w14:paraId="34D0F8B1" w14:textId="0FC857A2"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lang w:val="en-US"/>
              </w:rPr>
            </w:pPr>
            <w:r w:rsidRPr="001226B8">
              <w:rPr>
                <w:rFonts w:ascii="Times New Roman" w:eastAsia="Times New Roman" w:hAnsi="Times New Roman" w:cs="Times New Roman"/>
                <w:iCs/>
                <w:lang w:val="en-US"/>
              </w:rPr>
              <w:t>Tính nhất quán của bounding box giữa các client</w:t>
            </w:r>
          </w:p>
          <w:p w14:paraId="4FE1754B" w14:textId="2A148A39"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lang w:val="en-US"/>
              </w:rPr>
            </w:pPr>
            <w:r w:rsidRPr="001226B8">
              <w:rPr>
                <w:rFonts w:ascii="Times New Roman" w:eastAsia="Times New Roman" w:hAnsi="Times New Roman" w:cs="Times New Roman"/>
                <w:iCs/>
                <w:lang w:val="en-US"/>
              </w:rPr>
              <w:t>Phát hiện bất thường thống kê trong quá trình aggregation</w:t>
            </w:r>
          </w:p>
          <w:p w14:paraId="175D93AB" w14:textId="171C513F" w:rsidR="001226B8" w:rsidRPr="001226B8" w:rsidRDefault="001226B8" w:rsidP="001226B8">
            <w:pPr>
              <w:pStyle w:val="ListParagraph"/>
              <w:widowControl w:val="0"/>
              <w:numPr>
                <w:ilvl w:val="0"/>
                <w:numId w:val="53"/>
              </w:numPr>
              <w:spacing w:line="360" w:lineRule="auto"/>
              <w:rPr>
                <w:rFonts w:ascii="Times New Roman" w:eastAsia="Times New Roman" w:hAnsi="Times New Roman" w:cs="Times New Roman"/>
                <w:iCs/>
                <w:lang w:val="en-US"/>
              </w:rPr>
            </w:pPr>
            <w:r w:rsidRPr="001226B8">
              <w:rPr>
                <w:rFonts w:ascii="Times New Roman" w:eastAsia="Times New Roman" w:hAnsi="Times New Roman" w:cs="Times New Roman"/>
                <w:iCs/>
                <w:lang w:val="en-US"/>
              </w:rPr>
              <w:t>So sánh hiệu quả giữa các thiết lập:</w:t>
            </w:r>
          </w:p>
          <w:p w14:paraId="7BF6BD4A" w14:textId="36905380"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rPr>
            </w:pPr>
            <w:r w:rsidRPr="001226B8">
              <w:rPr>
                <w:rFonts w:ascii="Times New Roman" w:eastAsia="Times New Roman" w:hAnsi="Times New Roman" w:cs="Times New Roman"/>
                <w:iCs/>
              </w:rPr>
              <w:t>Không phòng thủ (No defense)</w:t>
            </w:r>
          </w:p>
          <w:p w14:paraId="43C8CC99" w14:textId="24224FB3"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rPr>
            </w:pPr>
            <w:r w:rsidRPr="001226B8">
              <w:rPr>
                <w:rFonts w:ascii="Times New Roman" w:eastAsia="Times New Roman" w:hAnsi="Times New Roman" w:cs="Times New Roman"/>
                <w:iCs/>
              </w:rPr>
              <w:t>Phương pháp tổng hợp chuẩn (Standard aggregation – FedAvg)</w:t>
            </w:r>
          </w:p>
          <w:p w14:paraId="095DE838" w14:textId="6B3AD233"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rPr>
            </w:pPr>
            <w:r w:rsidRPr="001226B8">
              <w:rPr>
                <w:rFonts w:ascii="Times New Roman" w:eastAsia="Times New Roman" w:hAnsi="Times New Roman" w:cs="Times New Roman"/>
                <w:iCs/>
              </w:rPr>
              <w:lastRenderedPageBreak/>
              <w:t>Phương pháp đề xuất (Proposed method)</w:t>
            </w:r>
          </w:p>
          <w:p w14:paraId="72A26FA0" w14:textId="589B76B8" w:rsidR="001226B8" w:rsidRPr="001226B8" w:rsidRDefault="001226B8" w:rsidP="001226B8">
            <w:pPr>
              <w:pStyle w:val="ListParagraph"/>
              <w:widowControl w:val="0"/>
              <w:numPr>
                <w:ilvl w:val="0"/>
                <w:numId w:val="53"/>
              </w:numPr>
              <w:spacing w:line="360" w:lineRule="auto"/>
              <w:rPr>
                <w:rFonts w:ascii="Times New Roman" w:eastAsia="Times New Roman" w:hAnsi="Times New Roman" w:cs="Times New Roman"/>
                <w:iCs/>
                <w:lang w:val="en-US"/>
              </w:rPr>
            </w:pPr>
            <w:r w:rsidRPr="001226B8">
              <w:rPr>
                <w:rFonts w:ascii="Times New Roman" w:eastAsia="Times New Roman" w:hAnsi="Times New Roman" w:cs="Times New Roman"/>
                <w:iCs/>
                <w:lang w:val="en-US"/>
              </w:rPr>
              <w:t>Đánh giá theo các tiêu chí:</w:t>
            </w:r>
          </w:p>
          <w:p w14:paraId="5CA151AC" w14:textId="442F22F8"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rPr>
            </w:pPr>
            <w:r w:rsidRPr="001226B8">
              <w:rPr>
                <w:rFonts w:ascii="Times New Roman" w:eastAsia="Times New Roman" w:hAnsi="Times New Roman" w:cs="Times New Roman"/>
                <w:iCs/>
              </w:rPr>
              <w:t>Khả năng phục hồi hiệu năng (mAP recovery)</w:t>
            </w:r>
          </w:p>
          <w:p w14:paraId="33C719C3" w14:textId="1BCCACCB" w:rsidR="001226B8" w:rsidRPr="001226B8" w:rsidRDefault="001226B8" w:rsidP="001226B8">
            <w:pPr>
              <w:pStyle w:val="ListParagraph"/>
              <w:widowControl w:val="0"/>
              <w:numPr>
                <w:ilvl w:val="1"/>
                <w:numId w:val="53"/>
              </w:numPr>
              <w:spacing w:line="360" w:lineRule="auto"/>
              <w:rPr>
                <w:rFonts w:ascii="Times New Roman" w:eastAsia="Times New Roman" w:hAnsi="Times New Roman" w:cs="Times New Roman"/>
                <w:iCs/>
              </w:rPr>
            </w:pPr>
            <w:r w:rsidRPr="001226B8">
              <w:rPr>
                <w:rFonts w:ascii="Times New Roman" w:eastAsia="Times New Roman" w:hAnsi="Times New Roman" w:cs="Times New Roman"/>
                <w:iCs/>
              </w:rPr>
              <w:t>Mức giảm ASR</w:t>
            </w:r>
          </w:p>
          <w:p w14:paraId="0000002A" w14:textId="2364A73E" w:rsidR="00BC095B" w:rsidRPr="00BC095B" w:rsidRDefault="001226B8" w:rsidP="001226B8">
            <w:pPr>
              <w:pStyle w:val="ListParagraph"/>
              <w:widowControl w:val="0"/>
              <w:numPr>
                <w:ilvl w:val="1"/>
                <w:numId w:val="53"/>
              </w:numPr>
              <w:spacing w:line="360" w:lineRule="auto"/>
              <w:rPr>
                <w:rFonts w:ascii="Times New Roman" w:eastAsia="Times New Roman" w:hAnsi="Times New Roman" w:cs="Times New Roman"/>
                <w:iCs/>
              </w:rPr>
            </w:pPr>
            <w:r w:rsidRPr="001226B8">
              <w:rPr>
                <w:rFonts w:ascii="Times New Roman" w:eastAsia="Times New Roman" w:hAnsi="Times New Roman" w:cs="Times New Roman"/>
                <w:iCs/>
              </w:rPr>
              <w:t>Chi phí tính toán bổ sung (training time, communication overhead)</w:t>
            </w:r>
          </w:p>
        </w:tc>
      </w:tr>
      <w:tr w:rsidR="00D374AD" w14:paraId="79D6FC25" w14:textId="77777777">
        <w:tc>
          <w:tcPr>
            <w:tcW w:w="9890" w:type="dxa"/>
            <w:shd w:val="clear" w:color="auto" w:fill="auto"/>
            <w:tcMar>
              <w:top w:w="100" w:type="dxa"/>
              <w:left w:w="100" w:type="dxa"/>
              <w:bottom w:w="100" w:type="dxa"/>
              <w:right w:w="100" w:type="dxa"/>
            </w:tcMar>
          </w:tcPr>
          <w:p w14:paraId="0000002B" w14:textId="77777777" w:rsidR="00D374AD" w:rsidRDefault="001C711D">
            <w:pPr>
              <w:widowControl w:val="0"/>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NỘI DUNG VÀ PHƯƠNG PHÁP </w:t>
            </w:r>
          </w:p>
          <w:p w14:paraId="3E04B5AF" w14:textId="76C7C01C" w:rsidR="00816C3C" w:rsidRPr="00C23F41" w:rsidRDefault="001C711D">
            <w:pPr>
              <w:widowControl w:val="0"/>
              <w:spacing w:line="360" w:lineRule="auto"/>
              <w:rPr>
                <w:rFonts w:ascii="Times New Roman" w:eastAsia="Times New Roman" w:hAnsi="Times New Roman" w:cs="Times New Roman"/>
                <w:i/>
              </w:rPr>
            </w:pPr>
            <w:r>
              <w:rPr>
                <w:rFonts w:ascii="Times New Roman" w:eastAsia="Times New Roman" w:hAnsi="Times New Roman" w:cs="Times New Roman"/>
                <w:i/>
              </w:rPr>
              <w:t xml:space="preserve">(Viết nội dung và phương pháp thực hiện để đạt được các mục tiêu đã nêu) </w:t>
            </w:r>
          </w:p>
          <w:p w14:paraId="0000004B" w14:textId="3063CB93" w:rsidR="00D374AD" w:rsidRPr="00996431" w:rsidRDefault="00D374AD" w:rsidP="00C23F41">
            <w:pPr>
              <w:widowControl w:val="0"/>
              <w:spacing w:line="360" w:lineRule="auto"/>
              <w:rPr>
                <w:rFonts w:ascii="Times New Roman" w:eastAsia="Times New Roman" w:hAnsi="Times New Roman" w:cs="Times New Roman"/>
              </w:rPr>
            </w:pPr>
          </w:p>
        </w:tc>
      </w:tr>
      <w:tr w:rsidR="00D374AD" w14:paraId="4794165F" w14:textId="77777777">
        <w:tc>
          <w:tcPr>
            <w:tcW w:w="9890" w:type="dxa"/>
            <w:shd w:val="clear" w:color="auto" w:fill="auto"/>
            <w:tcMar>
              <w:top w:w="100" w:type="dxa"/>
              <w:left w:w="100" w:type="dxa"/>
              <w:bottom w:w="100" w:type="dxa"/>
              <w:right w:w="100" w:type="dxa"/>
            </w:tcMar>
          </w:tcPr>
          <w:p w14:paraId="0000004C" w14:textId="77777777" w:rsidR="00D374AD" w:rsidRPr="00037449" w:rsidRDefault="001C711D" w:rsidP="00037449">
            <w:pPr>
              <w:pStyle w:val="ListParagraph"/>
              <w:widowControl w:val="0"/>
              <w:spacing w:line="360" w:lineRule="auto"/>
              <w:ind w:left="0"/>
              <w:rPr>
                <w:rFonts w:ascii="Times New Roman" w:eastAsia="Times New Roman" w:hAnsi="Times New Roman" w:cs="Times New Roman"/>
                <w:b/>
                <w:bCs/>
                <w:iCs/>
              </w:rPr>
            </w:pPr>
            <w:r w:rsidRPr="00037449">
              <w:rPr>
                <w:rFonts w:ascii="Times New Roman" w:eastAsia="Times New Roman" w:hAnsi="Times New Roman" w:cs="Times New Roman"/>
                <w:b/>
                <w:bCs/>
                <w:iCs/>
              </w:rPr>
              <w:t xml:space="preserve">KẾT QUẢ MONG ĐỢI </w:t>
            </w:r>
          </w:p>
          <w:p w14:paraId="0000004F" w14:textId="7204C889" w:rsidR="00D374AD" w:rsidRPr="00037449" w:rsidRDefault="00D374AD" w:rsidP="00037449">
            <w:pPr>
              <w:pStyle w:val="ListParagraph"/>
              <w:widowControl w:val="0"/>
              <w:spacing w:line="360" w:lineRule="auto"/>
              <w:ind w:left="0"/>
              <w:rPr>
                <w:rFonts w:ascii="Times New Roman" w:eastAsia="Times New Roman" w:hAnsi="Times New Roman" w:cs="Times New Roman"/>
                <w:iCs/>
              </w:rPr>
            </w:pPr>
          </w:p>
        </w:tc>
      </w:tr>
      <w:tr w:rsidR="00D374AD" w14:paraId="172B08F7" w14:textId="77777777">
        <w:tc>
          <w:tcPr>
            <w:tcW w:w="9890" w:type="dxa"/>
            <w:shd w:val="clear" w:color="auto" w:fill="auto"/>
            <w:tcMar>
              <w:top w:w="100" w:type="dxa"/>
              <w:left w:w="100" w:type="dxa"/>
              <w:bottom w:w="100" w:type="dxa"/>
              <w:right w:w="100" w:type="dxa"/>
            </w:tcMar>
          </w:tcPr>
          <w:p w14:paraId="70C16064" w14:textId="33210EE0" w:rsidR="00E62D73" w:rsidRPr="00E62D73" w:rsidRDefault="00E62D73" w:rsidP="00E62D73">
            <w:pPr>
              <w:widowControl w:val="0"/>
              <w:pBdr>
                <w:top w:val="nil"/>
                <w:left w:val="nil"/>
                <w:bottom w:val="nil"/>
                <w:right w:val="nil"/>
                <w:between w:val="nil"/>
              </w:pBdr>
              <w:spacing w:line="360" w:lineRule="auto"/>
              <w:rPr>
                <w:rFonts w:ascii="Times New Roman" w:eastAsia="Times New Roman" w:hAnsi="Times New Roman" w:cs="Times New Roman"/>
                <w:i/>
              </w:rPr>
            </w:pPr>
            <w:r>
              <w:rPr>
                <w:rFonts w:ascii="Times New Roman" w:eastAsia="Times New Roman" w:hAnsi="Times New Roman" w:cs="Times New Roman"/>
                <w:b/>
              </w:rPr>
              <w:t>TÀI LIỆU THAM KHẢO</w:t>
            </w:r>
            <w:r>
              <w:rPr>
                <w:rFonts w:ascii="Times New Roman" w:eastAsia="Times New Roman" w:hAnsi="Times New Roman" w:cs="Times New Roman"/>
              </w:rPr>
              <w:t xml:space="preserve"> </w:t>
            </w:r>
            <w:r>
              <w:rPr>
                <w:rFonts w:ascii="Times New Roman" w:eastAsia="Times New Roman" w:hAnsi="Times New Roman" w:cs="Times New Roman"/>
                <w:i/>
              </w:rPr>
              <w:t>(Định dạng DBLP)</w:t>
            </w:r>
          </w:p>
          <w:p w14:paraId="00000066" w14:textId="409B67A6" w:rsidR="00D374AD" w:rsidRPr="00D20369" w:rsidRDefault="00D374AD" w:rsidP="00E62D73">
            <w:pPr>
              <w:widowControl w:val="0"/>
              <w:spacing w:line="360" w:lineRule="auto"/>
              <w:rPr>
                <w:rFonts w:ascii="Times New Roman" w:eastAsia="Times New Roman" w:hAnsi="Times New Roman" w:cs="Times New Roman"/>
                <w:lang w:val="en-US"/>
              </w:rPr>
            </w:pPr>
          </w:p>
        </w:tc>
      </w:tr>
    </w:tbl>
    <w:p w14:paraId="00000067" w14:textId="77777777" w:rsidR="00D374AD" w:rsidRDefault="00D374AD">
      <w:pPr>
        <w:shd w:val="clear" w:color="auto" w:fill="FFFFFF"/>
        <w:spacing w:before="240" w:after="120" w:line="392" w:lineRule="auto"/>
        <w:jc w:val="both"/>
        <w:rPr>
          <w:rFonts w:ascii="Times New Roman" w:eastAsia="Times New Roman" w:hAnsi="Times New Roman" w:cs="Times New Roman"/>
        </w:rPr>
      </w:pPr>
    </w:p>
    <w:sectPr w:rsidR="00D374AD">
      <w:footerReference w:type="default" r:id="rId7"/>
      <w:footerReference w:type="first" r:id="rId8"/>
      <w:pgSz w:w="11906" w:h="16838"/>
      <w:pgMar w:top="1008" w:right="1008" w:bottom="1008" w:left="100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B51D7" w14:textId="77777777" w:rsidR="002B5F07" w:rsidRDefault="002B5F07">
      <w:pPr>
        <w:spacing w:line="240" w:lineRule="auto"/>
      </w:pPr>
      <w:r>
        <w:separator/>
      </w:r>
    </w:p>
  </w:endnote>
  <w:endnote w:type="continuationSeparator" w:id="0">
    <w:p w14:paraId="4BAE0939" w14:textId="77777777" w:rsidR="002B5F07" w:rsidRDefault="002B5F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0AC34022" w:rsidR="00D374AD" w:rsidRDefault="001C711D">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40ADE">
      <w:rPr>
        <w:rFonts w:ascii="Times New Roman" w:eastAsia="Times New Roman" w:hAnsi="Times New Roman" w:cs="Times New Roman"/>
        <w:noProof/>
      </w:rPr>
      <w:t>1</w:t>
    </w:r>
    <w:r>
      <w:rPr>
        <w:rFonts w:ascii="Times New Roman" w:eastAsia="Times New Roman" w:hAnsi="Times New Roman" w:cs="Times New Roman"/>
      </w:rPr>
      <w:fldChar w:fldCharType="end"/>
    </w:r>
  </w:p>
  <w:p w14:paraId="0000006A" w14:textId="77777777" w:rsidR="00D374AD" w:rsidRDefault="00D374AD">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77777777" w:rsidR="00D374AD" w:rsidRDefault="00D374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08152" w14:textId="77777777" w:rsidR="002B5F07" w:rsidRDefault="002B5F07">
      <w:pPr>
        <w:spacing w:line="240" w:lineRule="auto"/>
      </w:pPr>
      <w:r>
        <w:separator/>
      </w:r>
    </w:p>
  </w:footnote>
  <w:footnote w:type="continuationSeparator" w:id="0">
    <w:p w14:paraId="2A5BEAEB" w14:textId="77777777" w:rsidR="002B5F07" w:rsidRDefault="002B5F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35E"/>
    <w:multiLevelType w:val="hybridMultilevel"/>
    <w:tmpl w:val="8DD00C4A"/>
    <w:lvl w:ilvl="0" w:tplc="04090001">
      <w:start w:val="1"/>
      <w:numFmt w:val="bullet"/>
      <w:lvlText w:val=""/>
      <w:lvlJc w:val="left"/>
      <w:pPr>
        <w:ind w:left="3780" w:hanging="360"/>
      </w:pPr>
      <w:rPr>
        <w:rFonts w:ascii="Symbol" w:hAnsi="Symbol" w:hint="default"/>
      </w:rPr>
    </w:lvl>
    <w:lvl w:ilvl="1" w:tplc="04090003">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1" w15:restartNumberingAfterBreak="0">
    <w:nsid w:val="0A16167E"/>
    <w:multiLevelType w:val="multilevel"/>
    <w:tmpl w:val="4B44C9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FF2121"/>
    <w:multiLevelType w:val="multilevel"/>
    <w:tmpl w:val="2F9868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946520"/>
    <w:multiLevelType w:val="multilevel"/>
    <w:tmpl w:val="94060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22589"/>
    <w:multiLevelType w:val="multilevel"/>
    <w:tmpl w:val="607AB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405BD"/>
    <w:multiLevelType w:val="multilevel"/>
    <w:tmpl w:val="9ED82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6D4DE6"/>
    <w:multiLevelType w:val="hybridMultilevel"/>
    <w:tmpl w:val="6B3C43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A6A6A"/>
    <w:multiLevelType w:val="multilevel"/>
    <w:tmpl w:val="73BEC6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96D229D"/>
    <w:multiLevelType w:val="hybridMultilevel"/>
    <w:tmpl w:val="7B7E21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12104"/>
    <w:multiLevelType w:val="hybridMultilevel"/>
    <w:tmpl w:val="A270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21064"/>
    <w:multiLevelType w:val="hybridMultilevel"/>
    <w:tmpl w:val="FC726D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6A0F91"/>
    <w:multiLevelType w:val="hybridMultilevel"/>
    <w:tmpl w:val="DF9880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ED1148"/>
    <w:multiLevelType w:val="multilevel"/>
    <w:tmpl w:val="749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3120"/>
    <w:multiLevelType w:val="multilevel"/>
    <w:tmpl w:val="938843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1C12DB5"/>
    <w:multiLevelType w:val="multilevel"/>
    <w:tmpl w:val="62C0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81B66"/>
    <w:multiLevelType w:val="multilevel"/>
    <w:tmpl w:val="A9E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12CD9"/>
    <w:multiLevelType w:val="hybridMultilevel"/>
    <w:tmpl w:val="834224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4C7D20"/>
    <w:multiLevelType w:val="hybridMultilevel"/>
    <w:tmpl w:val="353466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765DF"/>
    <w:multiLevelType w:val="hybridMultilevel"/>
    <w:tmpl w:val="CF64B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6B0D6F"/>
    <w:multiLevelType w:val="multilevel"/>
    <w:tmpl w:val="3E5A8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E6D5385"/>
    <w:multiLevelType w:val="multilevel"/>
    <w:tmpl w:val="BE623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B83117"/>
    <w:multiLevelType w:val="hybridMultilevel"/>
    <w:tmpl w:val="7E8EA5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25C2C0D"/>
    <w:multiLevelType w:val="multilevel"/>
    <w:tmpl w:val="6EC2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F476A"/>
    <w:multiLevelType w:val="hybridMultilevel"/>
    <w:tmpl w:val="A92CA4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9511ED0"/>
    <w:multiLevelType w:val="hybridMultilevel"/>
    <w:tmpl w:val="7B0C0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B4B72AE"/>
    <w:multiLevelType w:val="multilevel"/>
    <w:tmpl w:val="990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741F1"/>
    <w:multiLevelType w:val="hybridMultilevel"/>
    <w:tmpl w:val="E2C4FA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C500AD2"/>
    <w:multiLevelType w:val="multilevel"/>
    <w:tmpl w:val="926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C1BA7"/>
    <w:multiLevelType w:val="multilevel"/>
    <w:tmpl w:val="3C18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F5472"/>
    <w:multiLevelType w:val="hybridMultilevel"/>
    <w:tmpl w:val="C32038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51058"/>
    <w:multiLevelType w:val="multilevel"/>
    <w:tmpl w:val="54800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35550DE"/>
    <w:multiLevelType w:val="hybridMultilevel"/>
    <w:tmpl w:val="1E90D6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9737DEF"/>
    <w:multiLevelType w:val="multilevel"/>
    <w:tmpl w:val="19A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01985"/>
    <w:multiLevelType w:val="hybridMultilevel"/>
    <w:tmpl w:val="A25AF4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C7A24DF"/>
    <w:multiLevelType w:val="multilevel"/>
    <w:tmpl w:val="92A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353B0"/>
    <w:multiLevelType w:val="hybridMultilevel"/>
    <w:tmpl w:val="C1F4260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2985B79"/>
    <w:multiLevelType w:val="hybridMultilevel"/>
    <w:tmpl w:val="F4B0C0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631631"/>
    <w:multiLevelType w:val="hybridMultilevel"/>
    <w:tmpl w:val="CF4C1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B8E2200"/>
    <w:multiLevelType w:val="hybridMultilevel"/>
    <w:tmpl w:val="8BAE1E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0D292B"/>
    <w:multiLevelType w:val="hybridMultilevel"/>
    <w:tmpl w:val="C3CA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0229F6"/>
    <w:multiLevelType w:val="hybridMultilevel"/>
    <w:tmpl w:val="08F05C3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E9C57B6"/>
    <w:multiLevelType w:val="hybridMultilevel"/>
    <w:tmpl w:val="59F21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FC560B0"/>
    <w:multiLevelType w:val="multilevel"/>
    <w:tmpl w:val="0270C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0944EED"/>
    <w:multiLevelType w:val="multilevel"/>
    <w:tmpl w:val="5E80B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C5509"/>
    <w:multiLevelType w:val="hybridMultilevel"/>
    <w:tmpl w:val="69D0A7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C35AE1"/>
    <w:multiLevelType w:val="hybridMultilevel"/>
    <w:tmpl w:val="80D295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1B14D8"/>
    <w:multiLevelType w:val="multilevel"/>
    <w:tmpl w:val="A2D44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A779B0"/>
    <w:multiLevelType w:val="hybridMultilevel"/>
    <w:tmpl w:val="7382B0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9540B21"/>
    <w:multiLevelType w:val="multilevel"/>
    <w:tmpl w:val="271C9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9D84298"/>
    <w:multiLevelType w:val="multilevel"/>
    <w:tmpl w:val="ED5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8713EB"/>
    <w:multiLevelType w:val="multilevel"/>
    <w:tmpl w:val="A5D6A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295696"/>
    <w:multiLevelType w:val="hybridMultilevel"/>
    <w:tmpl w:val="3E746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FD05D35"/>
    <w:multiLevelType w:val="hybridMultilevel"/>
    <w:tmpl w:val="1B363FC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3" w15:restartNumberingAfterBreak="0">
    <w:nsid w:val="703B56B6"/>
    <w:multiLevelType w:val="hybridMultilevel"/>
    <w:tmpl w:val="A2121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27136BA"/>
    <w:multiLevelType w:val="multilevel"/>
    <w:tmpl w:val="3E5A8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73D9215C"/>
    <w:multiLevelType w:val="hybridMultilevel"/>
    <w:tmpl w:val="06CC048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76A7E25"/>
    <w:multiLevelType w:val="multilevel"/>
    <w:tmpl w:val="3CF0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87683B"/>
    <w:multiLevelType w:val="multilevel"/>
    <w:tmpl w:val="EE6A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D57C1"/>
    <w:multiLevelType w:val="multilevel"/>
    <w:tmpl w:val="92A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709671">
    <w:abstractNumId w:val="2"/>
  </w:num>
  <w:num w:numId="2" w16cid:durableId="1210266181">
    <w:abstractNumId w:val="5"/>
  </w:num>
  <w:num w:numId="3" w16cid:durableId="1612124055">
    <w:abstractNumId w:val="20"/>
  </w:num>
  <w:num w:numId="4" w16cid:durableId="169754695">
    <w:abstractNumId w:val="42"/>
  </w:num>
  <w:num w:numId="5" w16cid:durableId="228199983">
    <w:abstractNumId w:val="13"/>
  </w:num>
  <w:num w:numId="6" w16cid:durableId="443623868">
    <w:abstractNumId w:val="7"/>
  </w:num>
  <w:num w:numId="7" w16cid:durableId="312493676">
    <w:abstractNumId w:val="48"/>
  </w:num>
  <w:num w:numId="8" w16cid:durableId="167716333">
    <w:abstractNumId w:val="30"/>
  </w:num>
  <w:num w:numId="9" w16cid:durableId="1723944106">
    <w:abstractNumId w:val="52"/>
  </w:num>
  <w:num w:numId="10" w16cid:durableId="1789084392">
    <w:abstractNumId w:val="21"/>
  </w:num>
  <w:num w:numId="11" w16cid:durableId="766312454">
    <w:abstractNumId w:val="12"/>
  </w:num>
  <w:num w:numId="12" w16cid:durableId="1297876459">
    <w:abstractNumId w:val="22"/>
  </w:num>
  <w:num w:numId="13" w16cid:durableId="675115661">
    <w:abstractNumId w:val="0"/>
  </w:num>
  <w:num w:numId="14" w16cid:durableId="773986039">
    <w:abstractNumId w:val="41"/>
  </w:num>
  <w:num w:numId="15" w16cid:durableId="1772512327">
    <w:abstractNumId w:val="37"/>
  </w:num>
  <w:num w:numId="16" w16cid:durableId="362557914">
    <w:abstractNumId w:val="38"/>
  </w:num>
  <w:num w:numId="17" w16cid:durableId="497618652">
    <w:abstractNumId w:val="23"/>
  </w:num>
  <w:num w:numId="18" w16cid:durableId="865217012">
    <w:abstractNumId w:val="36"/>
  </w:num>
  <w:num w:numId="19" w16cid:durableId="1044020060">
    <w:abstractNumId w:val="45"/>
  </w:num>
  <w:num w:numId="20" w16cid:durableId="305940757">
    <w:abstractNumId w:val="8"/>
  </w:num>
  <w:num w:numId="21" w16cid:durableId="1528177180">
    <w:abstractNumId w:val="18"/>
  </w:num>
  <w:num w:numId="22" w16cid:durableId="1599866718">
    <w:abstractNumId w:val="53"/>
  </w:num>
  <w:num w:numId="23" w16cid:durableId="676425069">
    <w:abstractNumId w:val="6"/>
  </w:num>
  <w:num w:numId="24" w16cid:durableId="519783411">
    <w:abstractNumId w:val="40"/>
  </w:num>
  <w:num w:numId="25" w16cid:durableId="643244564">
    <w:abstractNumId w:val="10"/>
  </w:num>
  <w:num w:numId="26" w16cid:durableId="206375935">
    <w:abstractNumId w:val="26"/>
  </w:num>
  <w:num w:numId="27" w16cid:durableId="2076853562">
    <w:abstractNumId w:val="44"/>
  </w:num>
  <w:num w:numId="28" w16cid:durableId="1464695976">
    <w:abstractNumId w:val="29"/>
  </w:num>
  <w:num w:numId="29" w16cid:durableId="128206842">
    <w:abstractNumId w:val="24"/>
  </w:num>
  <w:num w:numId="30" w16cid:durableId="276721868">
    <w:abstractNumId w:val="17"/>
  </w:num>
  <w:num w:numId="31" w16cid:durableId="887575178">
    <w:abstractNumId w:val="31"/>
  </w:num>
  <w:num w:numId="32" w16cid:durableId="150491168">
    <w:abstractNumId w:val="35"/>
  </w:num>
  <w:num w:numId="33" w16cid:durableId="2090692435">
    <w:abstractNumId w:val="16"/>
  </w:num>
  <w:num w:numId="34" w16cid:durableId="1091312097">
    <w:abstractNumId w:val="55"/>
  </w:num>
  <w:num w:numId="35" w16cid:durableId="221137109">
    <w:abstractNumId w:val="11"/>
  </w:num>
  <w:num w:numId="36" w16cid:durableId="870923195">
    <w:abstractNumId w:val="47"/>
  </w:num>
  <w:num w:numId="37" w16cid:durableId="800268606">
    <w:abstractNumId w:val="27"/>
  </w:num>
  <w:num w:numId="38" w16cid:durableId="913969819">
    <w:abstractNumId w:val="58"/>
  </w:num>
  <w:num w:numId="39" w16cid:durableId="632054738">
    <w:abstractNumId w:val="56"/>
  </w:num>
  <w:num w:numId="40" w16cid:durableId="284577673">
    <w:abstractNumId w:val="25"/>
  </w:num>
  <w:num w:numId="41" w16cid:durableId="2019503558">
    <w:abstractNumId w:val="43"/>
  </w:num>
  <w:num w:numId="42" w16cid:durableId="704867338">
    <w:abstractNumId w:val="28"/>
  </w:num>
  <w:num w:numId="43" w16cid:durableId="1430738822">
    <w:abstractNumId w:val="3"/>
  </w:num>
  <w:num w:numId="44" w16cid:durableId="1411386215">
    <w:abstractNumId w:val="50"/>
  </w:num>
  <w:num w:numId="45" w16cid:durableId="1283733991">
    <w:abstractNumId w:val="4"/>
  </w:num>
  <w:num w:numId="46" w16cid:durableId="1244223565">
    <w:abstractNumId w:val="57"/>
  </w:num>
  <w:num w:numId="47" w16cid:durableId="784157094">
    <w:abstractNumId w:val="32"/>
  </w:num>
  <w:num w:numId="48" w16cid:durableId="298343048">
    <w:abstractNumId w:val="15"/>
  </w:num>
  <w:num w:numId="49" w16cid:durableId="1465346304">
    <w:abstractNumId w:val="39"/>
  </w:num>
  <w:num w:numId="50" w16cid:durableId="752355681">
    <w:abstractNumId w:val="51"/>
  </w:num>
  <w:num w:numId="51" w16cid:durableId="214856475">
    <w:abstractNumId w:val="34"/>
  </w:num>
  <w:num w:numId="52" w16cid:durableId="1150363202">
    <w:abstractNumId w:val="14"/>
  </w:num>
  <w:num w:numId="53" w16cid:durableId="1448964351">
    <w:abstractNumId w:val="33"/>
  </w:num>
  <w:num w:numId="54" w16cid:durableId="2098213399">
    <w:abstractNumId w:val="46"/>
  </w:num>
  <w:num w:numId="55" w16cid:durableId="1290012608">
    <w:abstractNumId w:val="49"/>
  </w:num>
  <w:num w:numId="56" w16cid:durableId="1864587800">
    <w:abstractNumId w:val="1"/>
  </w:num>
  <w:num w:numId="57" w16cid:durableId="1062099800">
    <w:abstractNumId w:val="9"/>
  </w:num>
  <w:num w:numId="58" w16cid:durableId="1162430666">
    <w:abstractNumId w:val="54"/>
  </w:num>
  <w:num w:numId="59" w16cid:durableId="5800617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4AD"/>
    <w:rsid w:val="00037449"/>
    <w:rsid w:val="00092ED6"/>
    <w:rsid w:val="00102F80"/>
    <w:rsid w:val="001226B8"/>
    <w:rsid w:val="0014242A"/>
    <w:rsid w:val="00187638"/>
    <w:rsid w:val="001A4129"/>
    <w:rsid w:val="001C711D"/>
    <w:rsid w:val="002045EA"/>
    <w:rsid w:val="00243C5A"/>
    <w:rsid w:val="00256BFD"/>
    <w:rsid w:val="00263813"/>
    <w:rsid w:val="002B5F07"/>
    <w:rsid w:val="002C43D6"/>
    <w:rsid w:val="002E5AFC"/>
    <w:rsid w:val="00327C6F"/>
    <w:rsid w:val="0038000C"/>
    <w:rsid w:val="003B4BD9"/>
    <w:rsid w:val="004C6AD7"/>
    <w:rsid w:val="004D6F3C"/>
    <w:rsid w:val="004F3636"/>
    <w:rsid w:val="005113CC"/>
    <w:rsid w:val="00604496"/>
    <w:rsid w:val="006201C5"/>
    <w:rsid w:val="00686AF2"/>
    <w:rsid w:val="00730EA1"/>
    <w:rsid w:val="00750426"/>
    <w:rsid w:val="00784C2B"/>
    <w:rsid w:val="007C382F"/>
    <w:rsid w:val="007C61DF"/>
    <w:rsid w:val="00816C3C"/>
    <w:rsid w:val="008D2C85"/>
    <w:rsid w:val="00923823"/>
    <w:rsid w:val="009522C7"/>
    <w:rsid w:val="00996431"/>
    <w:rsid w:val="009D2582"/>
    <w:rsid w:val="00A4493D"/>
    <w:rsid w:val="00A46C8F"/>
    <w:rsid w:val="00AC1D54"/>
    <w:rsid w:val="00B7532B"/>
    <w:rsid w:val="00BC095B"/>
    <w:rsid w:val="00BC3A95"/>
    <w:rsid w:val="00C043EB"/>
    <w:rsid w:val="00C04535"/>
    <w:rsid w:val="00C23F41"/>
    <w:rsid w:val="00C24FC9"/>
    <w:rsid w:val="00C629EB"/>
    <w:rsid w:val="00CE12BC"/>
    <w:rsid w:val="00D065C7"/>
    <w:rsid w:val="00D20369"/>
    <w:rsid w:val="00D374AD"/>
    <w:rsid w:val="00DB6A0C"/>
    <w:rsid w:val="00E40ADE"/>
    <w:rsid w:val="00E62D73"/>
    <w:rsid w:val="00EA4AA6"/>
    <w:rsid w:val="00ED6E26"/>
    <w:rsid w:val="00F35895"/>
    <w:rsid w:val="00F677C5"/>
    <w:rsid w:val="00FD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44EF"/>
  <w15:docId w15:val="{818101AB-BDAF-45AF-B23D-E1047C03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3800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045EA"/>
    <w:rPr>
      <w:b/>
      <w:bCs/>
    </w:rPr>
  </w:style>
  <w:style w:type="paragraph" w:styleId="ListParagraph">
    <w:name w:val="List Paragraph"/>
    <w:basedOn w:val="Normal"/>
    <w:uiPriority w:val="34"/>
    <w:qFormat/>
    <w:rsid w:val="004C6AD7"/>
    <w:pPr>
      <w:ind w:left="720"/>
      <w:contextualSpacing/>
    </w:pPr>
  </w:style>
  <w:style w:type="character" w:styleId="Emphasis">
    <w:name w:val="Emphasis"/>
    <w:basedOn w:val="DefaultParagraphFont"/>
    <w:uiPriority w:val="20"/>
    <w:qFormat/>
    <w:rsid w:val="00E62D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0971">
      <w:bodyDiv w:val="1"/>
      <w:marLeft w:val="0"/>
      <w:marRight w:val="0"/>
      <w:marTop w:val="0"/>
      <w:marBottom w:val="0"/>
      <w:divBdr>
        <w:top w:val="none" w:sz="0" w:space="0" w:color="auto"/>
        <w:left w:val="none" w:sz="0" w:space="0" w:color="auto"/>
        <w:bottom w:val="none" w:sz="0" w:space="0" w:color="auto"/>
        <w:right w:val="none" w:sz="0" w:space="0" w:color="auto"/>
      </w:divBdr>
    </w:div>
    <w:div w:id="85002016">
      <w:bodyDiv w:val="1"/>
      <w:marLeft w:val="0"/>
      <w:marRight w:val="0"/>
      <w:marTop w:val="0"/>
      <w:marBottom w:val="0"/>
      <w:divBdr>
        <w:top w:val="none" w:sz="0" w:space="0" w:color="auto"/>
        <w:left w:val="none" w:sz="0" w:space="0" w:color="auto"/>
        <w:bottom w:val="none" w:sz="0" w:space="0" w:color="auto"/>
        <w:right w:val="none" w:sz="0" w:space="0" w:color="auto"/>
      </w:divBdr>
    </w:div>
    <w:div w:id="148837667">
      <w:bodyDiv w:val="1"/>
      <w:marLeft w:val="0"/>
      <w:marRight w:val="0"/>
      <w:marTop w:val="0"/>
      <w:marBottom w:val="0"/>
      <w:divBdr>
        <w:top w:val="none" w:sz="0" w:space="0" w:color="auto"/>
        <w:left w:val="none" w:sz="0" w:space="0" w:color="auto"/>
        <w:bottom w:val="none" w:sz="0" w:space="0" w:color="auto"/>
        <w:right w:val="none" w:sz="0" w:space="0" w:color="auto"/>
      </w:divBdr>
    </w:div>
    <w:div w:id="155610564">
      <w:bodyDiv w:val="1"/>
      <w:marLeft w:val="0"/>
      <w:marRight w:val="0"/>
      <w:marTop w:val="0"/>
      <w:marBottom w:val="0"/>
      <w:divBdr>
        <w:top w:val="none" w:sz="0" w:space="0" w:color="auto"/>
        <w:left w:val="none" w:sz="0" w:space="0" w:color="auto"/>
        <w:bottom w:val="none" w:sz="0" w:space="0" w:color="auto"/>
        <w:right w:val="none" w:sz="0" w:space="0" w:color="auto"/>
      </w:divBdr>
    </w:div>
    <w:div w:id="207884933">
      <w:bodyDiv w:val="1"/>
      <w:marLeft w:val="0"/>
      <w:marRight w:val="0"/>
      <w:marTop w:val="0"/>
      <w:marBottom w:val="0"/>
      <w:divBdr>
        <w:top w:val="none" w:sz="0" w:space="0" w:color="auto"/>
        <w:left w:val="none" w:sz="0" w:space="0" w:color="auto"/>
        <w:bottom w:val="none" w:sz="0" w:space="0" w:color="auto"/>
        <w:right w:val="none" w:sz="0" w:space="0" w:color="auto"/>
      </w:divBdr>
    </w:div>
    <w:div w:id="383456815">
      <w:bodyDiv w:val="1"/>
      <w:marLeft w:val="0"/>
      <w:marRight w:val="0"/>
      <w:marTop w:val="0"/>
      <w:marBottom w:val="0"/>
      <w:divBdr>
        <w:top w:val="none" w:sz="0" w:space="0" w:color="auto"/>
        <w:left w:val="none" w:sz="0" w:space="0" w:color="auto"/>
        <w:bottom w:val="none" w:sz="0" w:space="0" w:color="auto"/>
        <w:right w:val="none" w:sz="0" w:space="0" w:color="auto"/>
      </w:divBdr>
    </w:div>
    <w:div w:id="476604274">
      <w:bodyDiv w:val="1"/>
      <w:marLeft w:val="0"/>
      <w:marRight w:val="0"/>
      <w:marTop w:val="0"/>
      <w:marBottom w:val="0"/>
      <w:divBdr>
        <w:top w:val="none" w:sz="0" w:space="0" w:color="auto"/>
        <w:left w:val="none" w:sz="0" w:space="0" w:color="auto"/>
        <w:bottom w:val="none" w:sz="0" w:space="0" w:color="auto"/>
        <w:right w:val="none" w:sz="0" w:space="0" w:color="auto"/>
      </w:divBdr>
      <w:divsChild>
        <w:div w:id="2043436293">
          <w:marLeft w:val="0"/>
          <w:marRight w:val="0"/>
          <w:marTop w:val="0"/>
          <w:marBottom w:val="0"/>
          <w:divBdr>
            <w:top w:val="none" w:sz="0" w:space="0" w:color="auto"/>
            <w:left w:val="none" w:sz="0" w:space="0" w:color="auto"/>
            <w:bottom w:val="none" w:sz="0" w:space="0" w:color="auto"/>
            <w:right w:val="none" w:sz="0" w:space="0" w:color="auto"/>
          </w:divBdr>
          <w:divsChild>
            <w:div w:id="282158941">
              <w:marLeft w:val="0"/>
              <w:marRight w:val="0"/>
              <w:marTop w:val="0"/>
              <w:marBottom w:val="0"/>
              <w:divBdr>
                <w:top w:val="none" w:sz="0" w:space="0" w:color="auto"/>
                <w:left w:val="none" w:sz="0" w:space="0" w:color="auto"/>
                <w:bottom w:val="none" w:sz="0" w:space="0" w:color="auto"/>
                <w:right w:val="none" w:sz="0" w:space="0" w:color="auto"/>
              </w:divBdr>
              <w:divsChild>
                <w:div w:id="911543524">
                  <w:marLeft w:val="0"/>
                  <w:marRight w:val="0"/>
                  <w:marTop w:val="0"/>
                  <w:marBottom w:val="0"/>
                  <w:divBdr>
                    <w:top w:val="none" w:sz="0" w:space="0" w:color="auto"/>
                    <w:left w:val="none" w:sz="0" w:space="0" w:color="auto"/>
                    <w:bottom w:val="none" w:sz="0" w:space="0" w:color="auto"/>
                    <w:right w:val="none" w:sz="0" w:space="0" w:color="auto"/>
                  </w:divBdr>
                  <w:divsChild>
                    <w:div w:id="1131284495">
                      <w:marLeft w:val="0"/>
                      <w:marRight w:val="0"/>
                      <w:marTop w:val="0"/>
                      <w:marBottom w:val="0"/>
                      <w:divBdr>
                        <w:top w:val="none" w:sz="0" w:space="0" w:color="auto"/>
                        <w:left w:val="none" w:sz="0" w:space="0" w:color="auto"/>
                        <w:bottom w:val="none" w:sz="0" w:space="0" w:color="auto"/>
                        <w:right w:val="none" w:sz="0" w:space="0" w:color="auto"/>
                      </w:divBdr>
                      <w:divsChild>
                        <w:div w:id="300769866">
                          <w:marLeft w:val="0"/>
                          <w:marRight w:val="0"/>
                          <w:marTop w:val="0"/>
                          <w:marBottom w:val="0"/>
                          <w:divBdr>
                            <w:top w:val="none" w:sz="0" w:space="0" w:color="auto"/>
                            <w:left w:val="none" w:sz="0" w:space="0" w:color="auto"/>
                            <w:bottom w:val="none" w:sz="0" w:space="0" w:color="auto"/>
                            <w:right w:val="none" w:sz="0" w:space="0" w:color="auto"/>
                          </w:divBdr>
                          <w:divsChild>
                            <w:div w:id="278339013">
                              <w:marLeft w:val="0"/>
                              <w:marRight w:val="0"/>
                              <w:marTop w:val="0"/>
                              <w:marBottom w:val="0"/>
                              <w:divBdr>
                                <w:top w:val="none" w:sz="0" w:space="0" w:color="auto"/>
                                <w:left w:val="none" w:sz="0" w:space="0" w:color="auto"/>
                                <w:bottom w:val="none" w:sz="0" w:space="0" w:color="auto"/>
                                <w:right w:val="none" w:sz="0" w:space="0" w:color="auto"/>
                              </w:divBdr>
                              <w:divsChild>
                                <w:div w:id="29926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746481">
      <w:bodyDiv w:val="1"/>
      <w:marLeft w:val="0"/>
      <w:marRight w:val="0"/>
      <w:marTop w:val="0"/>
      <w:marBottom w:val="0"/>
      <w:divBdr>
        <w:top w:val="none" w:sz="0" w:space="0" w:color="auto"/>
        <w:left w:val="none" w:sz="0" w:space="0" w:color="auto"/>
        <w:bottom w:val="none" w:sz="0" w:space="0" w:color="auto"/>
        <w:right w:val="none" w:sz="0" w:space="0" w:color="auto"/>
      </w:divBdr>
    </w:div>
    <w:div w:id="581376390">
      <w:bodyDiv w:val="1"/>
      <w:marLeft w:val="0"/>
      <w:marRight w:val="0"/>
      <w:marTop w:val="0"/>
      <w:marBottom w:val="0"/>
      <w:divBdr>
        <w:top w:val="none" w:sz="0" w:space="0" w:color="auto"/>
        <w:left w:val="none" w:sz="0" w:space="0" w:color="auto"/>
        <w:bottom w:val="none" w:sz="0" w:space="0" w:color="auto"/>
        <w:right w:val="none" w:sz="0" w:space="0" w:color="auto"/>
      </w:divBdr>
    </w:div>
    <w:div w:id="598097170">
      <w:bodyDiv w:val="1"/>
      <w:marLeft w:val="0"/>
      <w:marRight w:val="0"/>
      <w:marTop w:val="0"/>
      <w:marBottom w:val="0"/>
      <w:divBdr>
        <w:top w:val="none" w:sz="0" w:space="0" w:color="auto"/>
        <w:left w:val="none" w:sz="0" w:space="0" w:color="auto"/>
        <w:bottom w:val="none" w:sz="0" w:space="0" w:color="auto"/>
        <w:right w:val="none" w:sz="0" w:space="0" w:color="auto"/>
      </w:divBdr>
    </w:div>
    <w:div w:id="714542982">
      <w:bodyDiv w:val="1"/>
      <w:marLeft w:val="0"/>
      <w:marRight w:val="0"/>
      <w:marTop w:val="0"/>
      <w:marBottom w:val="0"/>
      <w:divBdr>
        <w:top w:val="none" w:sz="0" w:space="0" w:color="auto"/>
        <w:left w:val="none" w:sz="0" w:space="0" w:color="auto"/>
        <w:bottom w:val="none" w:sz="0" w:space="0" w:color="auto"/>
        <w:right w:val="none" w:sz="0" w:space="0" w:color="auto"/>
      </w:divBdr>
    </w:div>
    <w:div w:id="821042910">
      <w:bodyDiv w:val="1"/>
      <w:marLeft w:val="0"/>
      <w:marRight w:val="0"/>
      <w:marTop w:val="0"/>
      <w:marBottom w:val="0"/>
      <w:divBdr>
        <w:top w:val="none" w:sz="0" w:space="0" w:color="auto"/>
        <w:left w:val="none" w:sz="0" w:space="0" w:color="auto"/>
        <w:bottom w:val="none" w:sz="0" w:space="0" w:color="auto"/>
        <w:right w:val="none" w:sz="0" w:space="0" w:color="auto"/>
      </w:divBdr>
    </w:div>
    <w:div w:id="881942978">
      <w:bodyDiv w:val="1"/>
      <w:marLeft w:val="0"/>
      <w:marRight w:val="0"/>
      <w:marTop w:val="0"/>
      <w:marBottom w:val="0"/>
      <w:divBdr>
        <w:top w:val="none" w:sz="0" w:space="0" w:color="auto"/>
        <w:left w:val="none" w:sz="0" w:space="0" w:color="auto"/>
        <w:bottom w:val="none" w:sz="0" w:space="0" w:color="auto"/>
        <w:right w:val="none" w:sz="0" w:space="0" w:color="auto"/>
      </w:divBdr>
    </w:div>
    <w:div w:id="1084837622">
      <w:bodyDiv w:val="1"/>
      <w:marLeft w:val="0"/>
      <w:marRight w:val="0"/>
      <w:marTop w:val="0"/>
      <w:marBottom w:val="0"/>
      <w:divBdr>
        <w:top w:val="none" w:sz="0" w:space="0" w:color="auto"/>
        <w:left w:val="none" w:sz="0" w:space="0" w:color="auto"/>
        <w:bottom w:val="none" w:sz="0" w:space="0" w:color="auto"/>
        <w:right w:val="none" w:sz="0" w:space="0" w:color="auto"/>
      </w:divBdr>
    </w:div>
    <w:div w:id="1101147925">
      <w:bodyDiv w:val="1"/>
      <w:marLeft w:val="0"/>
      <w:marRight w:val="0"/>
      <w:marTop w:val="0"/>
      <w:marBottom w:val="0"/>
      <w:divBdr>
        <w:top w:val="none" w:sz="0" w:space="0" w:color="auto"/>
        <w:left w:val="none" w:sz="0" w:space="0" w:color="auto"/>
        <w:bottom w:val="none" w:sz="0" w:space="0" w:color="auto"/>
        <w:right w:val="none" w:sz="0" w:space="0" w:color="auto"/>
      </w:divBdr>
    </w:div>
    <w:div w:id="1140344725">
      <w:bodyDiv w:val="1"/>
      <w:marLeft w:val="0"/>
      <w:marRight w:val="0"/>
      <w:marTop w:val="0"/>
      <w:marBottom w:val="0"/>
      <w:divBdr>
        <w:top w:val="none" w:sz="0" w:space="0" w:color="auto"/>
        <w:left w:val="none" w:sz="0" w:space="0" w:color="auto"/>
        <w:bottom w:val="none" w:sz="0" w:space="0" w:color="auto"/>
        <w:right w:val="none" w:sz="0" w:space="0" w:color="auto"/>
      </w:divBdr>
    </w:div>
    <w:div w:id="1323238299">
      <w:bodyDiv w:val="1"/>
      <w:marLeft w:val="0"/>
      <w:marRight w:val="0"/>
      <w:marTop w:val="0"/>
      <w:marBottom w:val="0"/>
      <w:divBdr>
        <w:top w:val="none" w:sz="0" w:space="0" w:color="auto"/>
        <w:left w:val="none" w:sz="0" w:space="0" w:color="auto"/>
        <w:bottom w:val="none" w:sz="0" w:space="0" w:color="auto"/>
        <w:right w:val="none" w:sz="0" w:space="0" w:color="auto"/>
      </w:divBdr>
    </w:div>
    <w:div w:id="1382512812">
      <w:bodyDiv w:val="1"/>
      <w:marLeft w:val="0"/>
      <w:marRight w:val="0"/>
      <w:marTop w:val="0"/>
      <w:marBottom w:val="0"/>
      <w:divBdr>
        <w:top w:val="none" w:sz="0" w:space="0" w:color="auto"/>
        <w:left w:val="none" w:sz="0" w:space="0" w:color="auto"/>
        <w:bottom w:val="none" w:sz="0" w:space="0" w:color="auto"/>
        <w:right w:val="none" w:sz="0" w:space="0" w:color="auto"/>
      </w:divBdr>
    </w:div>
    <w:div w:id="1508060334">
      <w:bodyDiv w:val="1"/>
      <w:marLeft w:val="0"/>
      <w:marRight w:val="0"/>
      <w:marTop w:val="0"/>
      <w:marBottom w:val="0"/>
      <w:divBdr>
        <w:top w:val="none" w:sz="0" w:space="0" w:color="auto"/>
        <w:left w:val="none" w:sz="0" w:space="0" w:color="auto"/>
        <w:bottom w:val="none" w:sz="0" w:space="0" w:color="auto"/>
        <w:right w:val="none" w:sz="0" w:space="0" w:color="auto"/>
      </w:divBdr>
    </w:div>
    <w:div w:id="1605570916">
      <w:bodyDiv w:val="1"/>
      <w:marLeft w:val="0"/>
      <w:marRight w:val="0"/>
      <w:marTop w:val="0"/>
      <w:marBottom w:val="0"/>
      <w:divBdr>
        <w:top w:val="none" w:sz="0" w:space="0" w:color="auto"/>
        <w:left w:val="none" w:sz="0" w:space="0" w:color="auto"/>
        <w:bottom w:val="none" w:sz="0" w:space="0" w:color="auto"/>
        <w:right w:val="none" w:sz="0" w:space="0" w:color="auto"/>
      </w:divBdr>
    </w:div>
    <w:div w:id="1708606418">
      <w:bodyDiv w:val="1"/>
      <w:marLeft w:val="0"/>
      <w:marRight w:val="0"/>
      <w:marTop w:val="0"/>
      <w:marBottom w:val="0"/>
      <w:divBdr>
        <w:top w:val="none" w:sz="0" w:space="0" w:color="auto"/>
        <w:left w:val="none" w:sz="0" w:space="0" w:color="auto"/>
        <w:bottom w:val="none" w:sz="0" w:space="0" w:color="auto"/>
        <w:right w:val="none" w:sz="0" w:space="0" w:color="auto"/>
      </w:divBdr>
    </w:div>
    <w:div w:id="1766609044">
      <w:bodyDiv w:val="1"/>
      <w:marLeft w:val="0"/>
      <w:marRight w:val="0"/>
      <w:marTop w:val="0"/>
      <w:marBottom w:val="0"/>
      <w:divBdr>
        <w:top w:val="none" w:sz="0" w:space="0" w:color="auto"/>
        <w:left w:val="none" w:sz="0" w:space="0" w:color="auto"/>
        <w:bottom w:val="none" w:sz="0" w:space="0" w:color="auto"/>
        <w:right w:val="none" w:sz="0" w:space="0" w:color="auto"/>
      </w:divBdr>
    </w:div>
    <w:div w:id="1775514255">
      <w:bodyDiv w:val="1"/>
      <w:marLeft w:val="0"/>
      <w:marRight w:val="0"/>
      <w:marTop w:val="0"/>
      <w:marBottom w:val="0"/>
      <w:divBdr>
        <w:top w:val="none" w:sz="0" w:space="0" w:color="auto"/>
        <w:left w:val="none" w:sz="0" w:space="0" w:color="auto"/>
        <w:bottom w:val="none" w:sz="0" w:space="0" w:color="auto"/>
        <w:right w:val="none" w:sz="0" w:space="0" w:color="auto"/>
      </w:divBdr>
    </w:div>
    <w:div w:id="1807232986">
      <w:bodyDiv w:val="1"/>
      <w:marLeft w:val="0"/>
      <w:marRight w:val="0"/>
      <w:marTop w:val="0"/>
      <w:marBottom w:val="0"/>
      <w:divBdr>
        <w:top w:val="none" w:sz="0" w:space="0" w:color="auto"/>
        <w:left w:val="none" w:sz="0" w:space="0" w:color="auto"/>
        <w:bottom w:val="none" w:sz="0" w:space="0" w:color="auto"/>
        <w:right w:val="none" w:sz="0" w:space="0" w:color="auto"/>
      </w:divBdr>
    </w:div>
    <w:div w:id="1830438817">
      <w:bodyDiv w:val="1"/>
      <w:marLeft w:val="0"/>
      <w:marRight w:val="0"/>
      <w:marTop w:val="0"/>
      <w:marBottom w:val="0"/>
      <w:divBdr>
        <w:top w:val="none" w:sz="0" w:space="0" w:color="auto"/>
        <w:left w:val="none" w:sz="0" w:space="0" w:color="auto"/>
        <w:bottom w:val="none" w:sz="0" w:space="0" w:color="auto"/>
        <w:right w:val="none" w:sz="0" w:space="0" w:color="auto"/>
      </w:divBdr>
    </w:div>
    <w:div w:id="1841920063">
      <w:bodyDiv w:val="1"/>
      <w:marLeft w:val="0"/>
      <w:marRight w:val="0"/>
      <w:marTop w:val="0"/>
      <w:marBottom w:val="0"/>
      <w:divBdr>
        <w:top w:val="none" w:sz="0" w:space="0" w:color="auto"/>
        <w:left w:val="none" w:sz="0" w:space="0" w:color="auto"/>
        <w:bottom w:val="none" w:sz="0" w:space="0" w:color="auto"/>
        <w:right w:val="none" w:sz="0" w:space="0" w:color="auto"/>
      </w:divBdr>
    </w:div>
    <w:div w:id="1886480818">
      <w:bodyDiv w:val="1"/>
      <w:marLeft w:val="0"/>
      <w:marRight w:val="0"/>
      <w:marTop w:val="0"/>
      <w:marBottom w:val="0"/>
      <w:divBdr>
        <w:top w:val="none" w:sz="0" w:space="0" w:color="auto"/>
        <w:left w:val="none" w:sz="0" w:space="0" w:color="auto"/>
        <w:bottom w:val="none" w:sz="0" w:space="0" w:color="auto"/>
        <w:right w:val="none" w:sz="0" w:space="0" w:color="auto"/>
      </w:divBdr>
    </w:div>
    <w:div w:id="1979459626">
      <w:bodyDiv w:val="1"/>
      <w:marLeft w:val="0"/>
      <w:marRight w:val="0"/>
      <w:marTop w:val="0"/>
      <w:marBottom w:val="0"/>
      <w:divBdr>
        <w:top w:val="none" w:sz="0" w:space="0" w:color="auto"/>
        <w:left w:val="none" w:sz="0" w:space="0" w:color="auto"/>
        <w:bottom w:val="none" w:sz="0" w:space="0" w:color="auto"/>
        <w:right w:val="none" w:sz="0" w:space="0" w:color="auto"/>
      </w:divBdr>
    </w:div>
    <w:div w:id="2035761892">
      <w:bodyDiv w:val="1"/>
      <w:marLeft w:val="0"/>
      <w:marRight w:val="0"/>
      <w:marTop w:val="0"/>
      <w:marBottom w:val="0"/>
      <w:divBdr>
        <w:top w:val="none" w:sz="0" w:space="0" w:color="auto"/>
        <w:left w:val="none" w:sz="0" w:space="0" w:color="auto"/>
        <w:bottom w:val="none" w:sz="0" w:space="0" w:color="auto"/>
        <w:right w:val="none" w:sz="0" w:space="0" w:color="auto"/>
      </w:divBdr>
    </w:div>
    <w:div w:id="2050643502">
      <w:bodyDiv w:val="1"/>
      <w:marLeft w:val="0"/>
      <w:marRight w:val="0"/>
      <w:marTop w:val="0"/>
      <w:marBottom w:val="0"/>
      <w:divBdr>
        <w:top w:val="none" w:sz="0" w:space="0" w:color="auto"/>
        <w:left w:val="none" w:sz="0" w:space="0" w:color="auto"/>
        <w:bottom w:val="none" w:sz="0" w:space="0" w:color="auto"/>
        <w:right w:val="none" w:sz="0" w:space="0" w:color="auto"/>
      </w:divBdr>
    </w:div>
    <w:div w:id="2053535330">
      <w:bodyDiv w:val="1"/>
      <w:marLeft w:val="0"/>
      <w:marRight w:val="0"/>
      <w:marTop w:val="0"/>
      <w:marBottom w:val="0"/>
      <w:divBdr>
        <w:top w:val="none" w:sz="0" w:space="0" w:color="auto"/>
        <w:left w:val="none" w:sz="0" w:space="0" w:color="auto"/>
        <w:bottom w:val="none" w:sz="0" w:space="0" w:color="auto"/>
        <w:right w:val="none" w:sz="0" w:space="0" w:color="auto"/>
      </w:divBdr>
    </w:div>
    <w:div w:id="2064526283">
      <w:bodyDiv w:val="1"/>
      <w:marLeft w:val="0"/>
      <w:marRight w:val="0"/>
      <w:marTop w:val="0"/>
      <w:marBottom w:val="0"/>
      <w:divBdr>
        <w:top w:val="none" w:sz="0" w:space="0" w:color="auto"/>
        <w:left w:val="none" w:sz="0" w:space="0" w:color="auto"/>
        <w:bottom w:val="none" w:sz="0" w:space="0" w:color="auto"/>
        <w:right w:val="none" w:sz="0" w:space="0" w:color="auto"/>
      </w:divBdr>
      <w:divsChild>
        <w:div w:id="1778871623">
          <w:marLeft w:val="0"/>
          <w:marRight w:val="0"/>
          <w:marTop w:val="0"/>
          <w:marBottom w:val="0"/>
          <w:divBdr>
            <w:top w:val="none" w:sz="0" w:space="0" w:color="auto"/>
            <w:left w:val="none" w:sz="0" w:space="0" w:color="auto"/>
            <w:bottom w:val="none" w:sz="0" w:space="0" w:color="auto"/>
            <w:right w:val="none" w:sz="0" w:space="0" w:color="auto"/>
          </w:divBdr>
          <w:divsChild>
            <w:div w:id="1748258841">
              <w:marLeft w:val="0"/>
              <w:marRight w:val="0"/>
              <w:marTop w:val="0"/>
              <w:marBottom w:val="0"/>
              <w:divBdr>
                <w:top w:val="none" w:sz="0" w:space="0" w:color="auto"/>
                <w:left w:val="none" w:sz="0" w:space="0" w:color="auto"/>
                <w:bottom w:val="none" w:sz="0" w:space="0" w:color="auto"/>
                <w:right w:val="none" w:sz="0" w:space="0" w:color="auto"/>
              </w:divBdr>
              <w:divsChild>
                <w:div w:id="169376713">
                  <w:marLeft w:val="0"/>
                  <w:marRight w:val="0"/>
                  <w:marTop w:val="0"/>
                  <w:marBottom w:val="0"/>
                  <w:divBdr>
                    <w:top w:val="none" w:sz="0" w:space="0" w:color="auto"/>
                    <w:left w:val="none" w:sz="0" w:space="0" w:color="auto"/>
                    <w:bottom w:val="none" w:sz="0" w:space="0" w:color="auto"/>
                    <w:right w:val="none" w:sz="0" w:space="0" w:color="auto"/>
                  </w:divBdr>
                  <w:divsChild>
                    <w:div w:id="72753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63055">
          <w:marLeft w:val="0"/>
          <w:marRight w:val="0"/>
          <w:marTop w:val="0"/>
          <w:marBottom w:val="0"/>
          <w:divBdr>
            <w:top w:val="none" w:sz="0" w:space="0" w:color="auto"/>
            <w:left w:val="none" w:sz="0" w:space="0" w:color="auto"/>
            <w:bottom w:val="none" w:sz="0" w:space="0" w:color="auto"/>
            <w:right w:val="none" w:sz="0" w:space="0" w:color="auto"/>
          </w:divBdr>
          <w:divsChild>
            <w:div w:id="2028946284">
              <w:marLeft w:val="0"/>
              <w:marRight w:val="0"/>
              <w:marTop w:val="0"/>
              <w:marBottom w:val="0"/>
              <w:divBdr>
                <w:top w:val="none" w:sz="0" w:space="0" w:color="auto"/>
                <w:left w:val="none" w:sz="0" w:space="0" w:color="auto"/>
                <w:bottom w:val="none" w:sz="0" w:space="0" w:color="auto"/>
                <w:right w:val="none" w:sz="0" w:space="0" w:color="auto"/>
              </w:divBdr>
              <w:divsChild>
                <w:div w:id="2113276001">
                  <w:marLeft w:val="0"/>
                  <w:marRight w:val="0"/>
                  <w:marTop w:val="0"/>
                  <w:marBottom w:val="0"/>
                  <w:divBdr>
                    <w:top w:val="none" w:sz="0" w:space="0" w:color="auto"/>
                    <w:left w:val="none" w:sz="0" w:space="0" w:color="auto"/>
                    <w:bottom w:val="none" w:sz="0" w:space="0" w:color="auto"/>
                    <w:right w:val="none" w:sz="0" w:space="0" w:color="auto"/>
                  </w:divBdr>
                  <w:divsChild>
                    <w:div w:id="1502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06371">
      <w:bodyDiv w:val="1"/>
      <w:marLeft w:val="0"/>
      <w:marRight w:val="0"/>
      <w:marTop w:val="0"/>
      <w:marBottom w:val="0"/>
      <w:divBdr>
        <w:top w:val="none" w:sz="0" w:space="0" w:color="auto"/>
        <w:left w:val="none" w:sz="0" w:space="0" w:color="auto"/>
        <w:bottom w:val="none" w:sz="0" w:space="0" w:color="auto"/>
        <w:right w:val="none" w:sz="0" w:space="0" w:color="auto"/>
      </w:divBdr>
    </w:div>
    <w:div w:id="2114737159">
      <w:bodyDiv w:val="1"/>
      <w:marLeft w:val="0"/>
      <w:marRight w:val="0"/>
      <w:marTop w:val="0"/>
      <w:marBottom w:val="0"/>
      <w:divBdr>
        <w:top w:val="none" w:sz="0" w:space="0" w:color="auto"/>
        <w:left w:val="none" w:sz="0" w:space="0" w:color="auto"/>
        <w:bottom w:val="none" w:sz="0" w:space="0" w:color="auto"/>
        <w:right w:val="none" w:sz="0" w:space="0" w:color="auto"/>
      </w:divBdr>
      <w:divsChild>
        <w:div w:id="819732849">
          <w:marLeft w:val="0"/>
          <w:marRight w:val="0"/>
          <w:marTop w:val="0"/>
          <w:marBottom w:val="0"/>
          <w:divBdr>
            <w:top w:val="none" w:sz="0" w:space="0" w:color="auto"/>
            <w:left w:val="none" w:sz="0" w:space="0" w:color="auto"/>
            <w:bottom w:val="none" w:sz="0" w:space="0" w:color="auto"/>
            <w:right w:val="none" w:sz="0" w:space="0" w:color="auto"/>
          </w:divBdr>
          <w:divsChild>
            <w:div w:id="1471945885">
              <w:marLeft w:val="0"/>
              <w:marRight w:val="0"/>
              <w:marTop w:val="0"/>
              <w:marBottom w:val="0"/>
              <w:divBdr>
                <w:top w:val="none" w:sz="0" w:space="0" w:color="auto"/>
                <w:left w:val="none" w:sz="0" w:space="0" w:color="auto"/>
                <w:bottom w:val="none" w:sz="0" w:space="0" w:color="auto"/>
                <w:right w:val="none" w:sz="0" w:space="0" w:color="auto"/>
              </w:divBdr>
              <w:divsChild>
                <w:div w:id="13506630">
                  <w:marLeft w:val="0"/>
                  <w:marRight w:val="0"/>
                  <w:marTop w:val="0"/>
                  <w:marBottom w:val="0"/>
                  <w:divBdr>
                    <w:top w:val="none" w:sz="0" w:space="0" w:color="auto"/>
                    <w:left w:val="none" w:sz="0" w:space="0" w:color="auto"/>
                    <w:bottom w:val="none" w:sz="0" w:space="0" w:color="auto"/>
                    <w:right w:val="none" w:sz="0" w:space="0" w:color="auto"/>
                  </w:divBdr>
                  <w:divsChild>
                    <w:div w:id="46995748">
                      <w:marLeft w:val="0"/>
                      <w:marRight w:val="0"/>
                      <w:marTop w:val="0"/>
                      <w:marBottom w:val="0"/>
                      <w:divBdr>
                        <w:top w:val="none" w:sz="0" w:space="0" w:color="auto"/>
                        <w:left w:val="none" w:sz="0" w:space="0" w:color="auto"/>
                        <w:bottom w:val="none" w:sz="0" w:space="0" w:color="auto"/>
                        <w:right w:val="none" w:sz="0" w:space="0" w:color="auto"/>
                      </w:divBdr>
                      <w:divsChild>
                        <w:div w:id="697900481">
                          <w:marLeft w:val="0"/>
                          <w:marRight w:val="0"/>
                          <w:marTop w:val="0"/>
                          <w:marBottom w:val="0"/>
                          <w:divBdr>
                            <w:top w:val="none" w:sz="0" w:space="0" w:color="auto"/>
                            <w:left w:val="none" w:sz="0" w:space="0" w:color="auto"/>
                            <w:bottom w:val="none" w:sz="0" w:space="0" w:color="auto"/>
                            <w:right w:val="none" w:sz="0" w:space="0" w:color="auto"/>
                          </w:divBdr>
                          <w:divsChild>
                            <w:div w:id="1303387963">
                              <w:marLeft w:val="0"/>
                              <w:marRight w:val="0"/>
                              <w:marTop w:val="0"/>
                              <w:marBottom w:val="0"/>
                              <w:divBdr>
                                <w:top w:val="none" w:sz="0" w:space="0" w:color="auto"/>
                                <w:left w:val="none" w:sz="0" w:space="0" w:color="auto"/>
                                <w:bottom w:val="none" w:sz="0" w:space="0" w:color="auto"/>
                                <w:right w:val="none" w:sz="0" w:space="0" w:color="auto"/>
                              </w:divBdr>
                              <w:divsChild>
                                <w:div w:id="11848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2044</TotalTime>
  <Pages>6</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Chinh</cp:lastModifiedBy>
  <cp:revision>114</cp:revision>
  <dcterms:created xsi:type="dcterms:W3CDTF">2025-01-18T05:19:00Z</dcterms:created>
  <dcterms:modified xsi:type="dcterms:W3CDTF">2026-03-21T12:53:00Z</dcterms:modified>
</cp:coreProperties>
</file>