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4F16" w14:textId="7FC16F61" w:rsidR="00DD75C4" w:rsidRPr="00DD75C4" w:rsidRDefault="00DD75C4" w:rsidP="00DD75C4"/>
    <w:p w14:paraId="594CCF04" w14:textId="77777777" w:rsidR="00DD75C4" w:rsidRPr="00DD75C4" w:rsidRDefault="00DD75C4" w:rsidP="00DD75C4">
      <w:pPr>
        <w:rPr>
          <w:b/>
          <w:bCs/>
        </w:rPr>
      </w:pPr>
      <w:r w:rsidRPr="00DD75C4">
        <w:rPr>
          <w:b/>
          <w:bCs/>
        </w:rPr>
        <w:t>Research Proposal</w:t>
      </w:r>
    </w:p>
    <w:p w14:paraId="3122DD70" w14:textId="3ADADD0A" w:rsidR="00DD75C4" w:rsidRPr="00DD75C4" w:rsidRDefault="00DD75C4" w:rsidP="00DD75C4"/>
    <w:p w14:paraId="2195D55A" w14:textId="77777777" w:rsidR="00DD75C4" w:rsidRPr="00DD75C4" w:rsidRDefault="00DD75C4" w:rsidP="00DD75C4">
      <w:pPr>
        <w:rPr>
          <w:b/>
          <w:bCs/>
        </w:rPr>
      </w:pPr>
      <w:r w:rsidRPr="00DD75C4">
        <w:rPr>
          <w:b/>
          <w:bCs/>
        </w:rPr>
        <w:t>Proposed Title</w:t>
      </w:r>
    </w:p>
    <w:p w14:paraId="2E30A138" w14:textId="54B673DB" w:rsidR="00DD75C4" w:rsidRPr="00DD75C4" w:rsidRDefault="00DD75C4" w:rsidP="00DD75C4">
      <w:r w:rsidRPr="00DD75C4">
        <w:rPr>
          <w:b/>
          <w:bCs/>
        </w:rPr>
        <w:t>"ITU-T G.711 Standard Compliance Gap in Deep Learning Voice Activity Detection: A Domain Adaptation Study with Embedded I2S Interface Validation"</w:t>
      </w:r>
    </w:p>
    <w:p w14:paraId="1AA5BE1C" w14:textId="77777777" w:rsidR="00DD75C4" w:rsidRPr="00DD75C4" w:rsidRDefault="00DD75C4" w:rsidP="00DD75C4">
      <w:pPr>
        <w:rPr>
          <w:b/>
          <w:bCs/>
        </w:rPr>
      </w:pPr>
      <w:r w:rsidRPr="00DD75C4">
        <w:rPr>
          <w:b/>
          <w:bCs/>
        </w:rPr>
        <w:t>1. Problem Statement</w:t>
      </w:r>
    </w:p>
    <w:p w14:paraId="637AE6B3" w14:textId="77777777" w:rsidR="00DD75C4" w:rsidRPr="00DD75C4" w:rsidRDefault="00DD75C4" w:rsidP="00DD75C4">
      <w:r w:rsidRPr="00DD75C4">
        <w:t xml:space="preserve">Voice Activity Detection (VAD) is a foundational component of telephony communication systems, directly governed by the ITU-T G.711 standard — the most widely deployed telephony codec worldwide. The G.711 standard specifies 8kHz sampling and A-law logarithmic </w:t>
      </w:r>
      <w:proofErr w:type="spellStart"/>
      <w:r w:rsidRPr="00DD75C4">
        <w:t>companding</w:t>
      </w:r>
      <w:proofErr w:type="spellEnd"/>
      <w:r w:rsidRPr="00DD75C4">
        <w:t>, creating a signal processing domain fundamentally different from the 16kHz clean audio used to train all existing deep learning VAD models.</w:t>
      </w:r>
    </w:p>
    <w:p w14:paraId="7CF15982" w14:textId="77777777" w:rsidR="00DD75C4" w:rsidRPr="00DD75C4" w:rsidRDefault="00DD75C4" w:rsidP="00DD75C4">
      <w:r w:rsidRPr="00DD75C4">
        <w:rPr>
          <w:b/>
          <w:bCs/>
        </w:rPr>
        <w:t>The critical gap:</w:t>
      </w:r>
      <w:r w:rsidRPr="00DD75C4">
        <w:t xml:space="preserve"> No existing work has studied whether state-of-the-art VAD models comply with the signal characteristics imposed by the ITU-T G.711 standard. This paper fills that gap with the first systematic empirical study.</w:t>
      </w:r>
    </w:p>
    <w:p w14:paraId="5203D36D" w14:textId="52AC88D9" w:rsidR="00DD75C4" w:rsidRPr="00DD75C4" w:rsidRDefault="00DD75C4" w:rsidP="00DD75C4"/>
    <w:p w14:paraId="77D2D888" w14:textId="77777777" w:rsidR="00DD75C4" w:rsidRPr="00DD75C4" w:rsidRDefault="00DD75C4" w:rsidP="00DD75C4">
      <w:pPr>
        <w:rPr>
          <w:b/>
          <w:bCs/>
        </w:rPr>
      </w:pPr>
      <w:r w:rsidRPr="00DD75C4">
        <w:rPr>
          <w:b/>
          <w:bCs/>
        </w:rPr>
        <w:t>2. Experimental Evidence</w:t>
      </w:r>
    </w:p>
    <w:p w14:paraId="6EC9D4BC" w14:textId="77777777" w:rsidR="00DD75C4" w:rsidRPr="00DD75C4" w:rsidRDefault="00DD75C4" w:rsidP="00DD75C4">
      <w:r w:rsidRPr="00DD75C4">
        <w:t>We evaluated three state-of-the-art off-the-shelf VAD systems on G.711 A-law encoded audio:</w:t>
      </w:r>
    </w:p>
    <w:p w14:paraId="4FF32FE6" w14:textId="77777777" w:rsidR="00DD75C4" w:rsidRPr="00DD75C4" w:rsidRDefault="00DD75C4" w:rsidP="00DD75C4">
      <w:r w:rsidRPr="00DD75C4">
        <w:rPr>
          <w:b/>
          <w:bCs/>
        </w:rPr>
        <w:t>Table 1: Off-the-Shelf VAD Performance on G.711 A-law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3321"/>
        <w:gridCol w:w="1475"/>
        <w:gridCol w:w="1576"/>
        <w:gridCol w:w="798"/>
      </w:tblGrid>
      <w:tr w:rsidR="00DD75C4" w:rsidRPr="00DD75C4" w14:paraId="343B066B" w14:textId="77777777" w:rsidTr="00DD75C4">
        <w:tc>
          <w:tcPr>
            <w:tcW w:w="0" w:type="auto"/>
            <w:hideMark/>
          </w:tcPr>
          <w:p w14:paraId="3F817148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63E3B21E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Design Target</w:t>
            </w:r>
          </w:p>
        </w:tc>
        <w:tc>
          <w:tcPr>
            <w:tcW w:w="0" w:type="auto"/>
            <w:hideMark/>
          </w:tcPr>
          <w:p w14:paraId="3135165F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Parameters</w:t>
            </w:r>
          </w:p>
        </w:tc>
        <w:tc>
          <w:tcPr>
            <w:tcW w:w="0" w:type="auto"/>
            <w:hideMark/>
          </w:tcPr>
          <w:p w14:paraId="5CA7FC72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338C9BA0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F1</w:t>
            </w:r>
          </w:p>
        </w:tc>
      </w:tr>
      <w:tr w:rsidR="00DD75C4" w:rsidRPr="00DD75C4" w14:paraId="22732785" w14:textId="77777777" w:rsidTr="00DD75C4">
        <w:tc>
          <w:tcPr>
            <w:tcW w:w="0" w:type="auto"/>
            <w:hideMark/>
          </w:tcPr>
          <w:p w14:paraId="577200AD" w14:textId="77777777" w:rsidR="00DD75C4" w:rsidRPr="00DD75C4" w:rsidRDefault="00DD75C4" w:rsidP="00DD75C4">
            <w:pPr>
              <w:spacing w:after="160" w:line="278" w:lineRule="auto"/>
            </w:pPr>
            <w:proofErr w:type="spellStart"/>
            <w:r w:rsidRPr="00DD75C4">
              <w:t>Silero</w:t>
            </w:r>
            <w:proofErr w:type="spellEnd"/>
            <w:r w:rsidRPr="00DD75C4">
              <w:t xml:space="preserve"> VAD</w:t>
            </w:r>
          </w:p>
        </w:tc>
        <w:tc>
          <w:tcPr>
            <w:tcW w:w="0" w:type="auto"/>
            <w:hideMark/>
          </w:tcPr>
          <w:p w14:paraId="4B90C377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General purpose, 6000+ languages</w:t>
            </w:r>
          </w:p>
        </w:tc>
        <w:tc>
          <w:tcPr>
            <w:tcW w:w="0" w:type="auto"/>
            <w:hideMark/>
          </w:tcPr>
          <w:p w14:paraId="0BA7852D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~1M</w:t>
            </w:r>
          </w:p>
        </w:tc>
        <w:tc>
          <w:tcPr>
            <w:tcW w:w="0" w:type="auto"/>
            <w:hideMark/>
          </w:tcPr>
          <w:p w14:paraId="34ACB3C4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49.90%</w:t>
            </w:r>
          </w:p>
        </w:tc>
        <w:tc>
          <w:tcPr>
            <w:tcW w:w="0" w:type="auto"/>
            <w:hideMark/>
          </w:tcPr>
          <w:p w14:paraId="60792451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0.411</w:t>
            </w:r>
          </w:p>
        </w:tc>
      </w:tr>
      <w:tr w:rsidR="00DD75C4" w:rsidRPr="00DD75C4" w14:paraId="68C44FA6" w14:textId="77777777" w:rsidTr="00DD75C4">
        <w:tc>
          <w:tcPr>
            <w:tcW w:w="0" w:type="auto"/>
            <w:hideMark/>
          </w:tcPr>
          <w:p w14:paraId="36BFE8F7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WebRTC VAD</w:t>
            </w:r>
          </w:p>
        </w:tc>
        <w:tc>
          <w:tcPr>
            <w:tcW w:w="0" w:type="auto"/>
            <w:hideMark/>
          </w:tcPr>
          <w:p w14:paraId="7B5928CA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Telephony-specific, 8kHz</w:t>
            </w:r>
          </w:p>
        </w:tc>
        <w:tc>
          <w:tcPr>
            <w:tcW w:w="0" w:type="auto"/>
            <w:hideMark/>
          </w:tcPr>
          <w:p w14:paraId="267EBE27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N/A</w:t>
            </w:r>
          </w:p>
        </w:tc>
        <w:tc>
          <w:tcPr>
            <w:tcW w:w="0" w:type="auto"/>
            <w:hideMark/>
          </w:tcPr>
          <w:p w14:paraId="67519FE1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49.00-50.00%</w:t>
            </w:r>
          </w:p>
        </w:tc>
        <w:tc>
          <w:tcPr>
            <w:tcW w:w="0" w:type="auto"/>
            <w:hideMark/>
          </w:tcPr>
          <w:p w14:paraId="416F600B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0.333</w:t>
            </w:r>
          </w:p>
        </w:tc>
      </w:tr>
      <w:tr w:rsidR="00DD75C4" w:rsidRPr="00DD75C4" w14:paraId="6D8A22C7" w14:textId="77777777" w:rsidTr="00DD75C4">
        <w:tc>
          <w:tcPr>
            <w:tcW w:w="0" w:type="auto"/>
            <w:hideMark/>
          </w:tcPr>
          <w:p w14:paraId="4E308259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Random baseline</w:t>
            </w:r>
          </w:p>
        </w:tc>
        <w:tc>
          <w:tcPr>
            <w:tcW w:w="0" w:type="auto"/>
            <w:hideMark/>
          </w:tcPr>
          <w:p w14:paraId="36057184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—</w:t>
            </w:r>
          </w:p>
        </w:tc>
        <w:tc>
          <w:tcPr>
            <w:tcW w:w="0" w:type="auto"/>
            <w:hideMark/>
          </w:tcPr>
          <w:p w14:paraId="09E09EFC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—</w:t>
            </w:r>
          </w:p>
        </w:tc>
        <w:tc>
          <w:tcPr>
            <w:tcW w:w="0" w:type="auto"/>
            <w:hideMark/>
          </w:tcPr>
          <w:p w14:paraId="093FEEB6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50.00%</w:t>
            </w:r>
          </w:p>
        </w:tc>
        <w:tc>
          <w:tcPr>
            <w:tcW w:w="0" w:type="auto"/>
            <w:hideMark/>
          </w:tcPr>
          <w:p w14:paraId="74B56254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0.333</w:t>
            </w:r>
          </w:p>
        </w:tc>
      </w:tr>
    </w:tbl>
    <w:p w14:paraId="67652CA5" w14:textId="77777777" w:rsidR="00DD75C4" w:rsidRPr="00DD75C4" w:rsidRDefault="00DD75C4" w:rsidP="00DD75C4">
      <w:r w:rsidRPr="00DD75C4">
        <w:t xml:space="preserve">The results are unambiguous. Both models — including WebRTC </w:t>
      </w:r>
      <w:proofErr w:type="gramStart"/>
      <w:r w:rsidRPr="00DD75C4">
        <w:t>VAD</w:t>
      </w:r>
      <w:proofErr w:type="gramEnd"/>
      <w:r w:rsidRPr="00DD75C4">
        <w:t xml:space="preserve"> which was explicitly designed for 8kHz telephony — perform at random guessing level on G.711 A-law data. This represents a critical standards compliance failure: systems deployed in ITU-T G.711 telephony environments cannot rely on existing off-the-shelf VAD.</w:t>
      </w:r>
    </w:p>
    <w:p w14:paraId="2F6E95A0" w14:textId="400AC82C" w:rsidR="00DD75C4" w:rsidRPr="00DD75C4" w:rsidRDefault="00DD75C4" w:rsidP="00DD75C4"/>
    <w:p w14:paraId="406EF33E" w14:textId="77777777" w:rsidR="00DD75C4" w:rsidRPr="00DD75C4" w:rsidRDefault="00DD75C4" w:rsidP="00DD75C4">
      <w:pPr>
        <w:rPr>
          <w:b/>
          <w:bCs/>
        </w:rPr>
      </w:pPr>
      <w:r w:rsidRPr="00DD75C4">
        <w:rPr>
          <w:b/>
          <w:bCs/>
        </w:rPr>
        <w:t>3. Proposed Solution and Results</w:t>
      </w:r>
    </w:p>
    <w:p w14:paraId="7B765C60" w14:textId="77777777" w:rsidR="00DD75C4" w:rsidRPr="00DD75C4" w:rsidRDefault="00DD75C4" w:rsidP="00DD75C4">
      <w:r w:rsidRPr="00DD75C4">
        <w:t xml:space="preserve">We propose a </w:t>
      </w:r>
      <w:r w:rsidRPr="00DD75C4">
        <w:rPr>
          <w:b/>
          <w:bCs/>
        </w:rPr>
        <w:t>G.711-compliant VAD training framework</w:t>
      </w:r>
      <w:r w:rsidRPr="00DD75C4">
        <w:t xml:space="preserve"> consisting of:</w:t>
      </w:r>
    </w:p>
    <w:p w14:paraId="06C2BA53" w14:textId="77777777" w:rsidR="00DD75C4" w:rsidRPr="00DD75C4" w:rsidRDefault="00DD75C4" w:rsidP="00DD75C4">
      <w:r w:rsidRPr="00DD75C4">
        <w:rPr>
          <w:b/>
          <w:bCs/>
        </w:rPr>
        <w:t>Component 1 — G.711 A-law simulation pipeline:</w:t>
      </w:r>
      <w:r w:rsidRPr="00DD75C4">
        <w:t xml:space="preserve"> A software simulation of the complete G.711 codec path validated against real RTP network traffic. The simulation achieves 100% byte-level agreement with real G.711 PCMA packets (KL divergence = 0.000), confirming mathematical equivalence to hardware codec output.</w:t>
      </w:r>
    </w:p>
    <w:p w14:paraId="7772C7E8" w14:textId="77777777" w:rsidR="00DD75C4" w:rsidRPr="00DD75C4" w:rsidRDefault="00DD75C4" w:rsidP="00DD75C4">
      <w:r w:rsidRPr="00DD75C4">
        <w:rPr>
          <w:b/>
          <w:bCs/>
        </w:rPr>
        <w:t>Component 2 — Domain-matched training:</w:t>
      </w:r>
      <w:r w:rsidRPr="00DD75C4">
        <w:t xml:space="preserve"> Four lightweight neural network architectures trained on G.711-processed audio, enabling standard-compliant VAD without requiring physical codec hardware during training.</w:t>
      </w:r>
    </w:p>
    <w:p w14:paraId="096C139C" w14:textId="77777777" w:rsidR="00DD75C4" w:rsidRPr="00DD75C4" w:rsidRDefault="00DD75C4" w:rsidP="00DD75C4">
      <w:r w:rsidRPr="00DD75C4">
        <w:rPr>
          <w:b/>
          <w:bCs/>
        </w:rPr>
        <w:t>Component 3 — I2S interface validation:</w:t>
      </w:r>
      <w:r w:rsidRPr="00DD75C4">
        <w:t xml:space="preserve"> All models deployed on Raspberry Pi Compute Module 5 (CM5) connected to a TP3094 Quad PCM Codec via I2S interface — the exact hardware configuration of our production telephony system.</w:t>
      </w:r>
    </w:p>
    <w:p w14:paraId="1238F2C2" w14:textId="77777777" w:rsidR="00DD75C4" w:rsidRPr="00DD75C4" w:rsidRDefault="00DD75C4" w:rsidP="00DD75C4">
      <w:r w:rsidRPr="00DD75C4">
        <w:rPr>
          <w:b/>
          <w:bCs/>
        </w:rPr>
        <w:t>Table 2: G.711-Compliant VAD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1475"/>
        <w:gridCol w:w="1139"/>
        <w:gridCol w:w="1230"/>
        <w:gridCol w:w="926"/>
        <w:gridCol w:w="1268"/>
        <w:gridCol w:w="997"/>
      </w:tblGrid>
      <w:tr w:rsidR="00DD75C4" w:rsidRPr="00DD75C4" w14:paraId="395A3DF7" w14:textId="77777777" w:rsidTr="00DD75C4">
        <w:tc>
          <w:tcPr>
            <w:tcW w:w="0" w:type="auto"/>
            <w:hideMark/>
          </w:tcPr>
          <w:p w14:paraId="2DC5C0F6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168877F5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Parameters</w:t>
            </w:r>
          </w:p>
        </w:tc>
        <w:tc>
          <w:tcPr>
            <w:tcW w:w="0" w:type="auto"/>
            <w:hideMark/>
          </w:tcPr>
          <w:p w14:paraId="0C6EBCA3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0F476966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41A319AA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F1</w:t>
            </w:r>
          </w:p>
        </w:tc>
        <w:tc>
          <w:tcPr>
            <w:tcW w:w="0" w:type="auto"/>
            <w:hideMark/>
          </w:tcPr>
          <w:p w14:paraId="291C5DA9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CM5 Latency</w:t>
            </w:r>
          </w:p>
        </w:tc>
        <w:tc>
          <w:tcPr>
            <w:tcW w:w="0" w:type="auto"/>
            <w:hideMark/>
          </w:tcPr>
          <w:p w14:paraId="4041DA23" w14:textId="77777777" w:rsidR="00DD75C4" w:rsidRPr="00DD75C4" w:rsidRDefault="00DD75C4" w:rsidP="00DD75C4">
            <w:pPr>
              <w:spacing w:after="160" w:line="278" w:lineRule="auto"/>
              <w:rPr>
                <w:b/>
                <w:bCs/>
              </w:rPr>
            </w:pPr>
            <w:r w:rsidRPr="00DD75C4">
              <w:rPr>
                <w:b/>
                <w:bCs/>
              </w:rPr>
              <w:t>Real-time?</w:t>
            </w:r>
          </w:p>
        </w:tc>
      </w:tr>
      <w:tr w:rsidR="00DD75C4" w:rsidRPr="00DD75C4" w14:paraId="5274B9A3" w14:textId="77777777" w:rsidTr="00DD75C4">
        <w:tc>
          <w:tcPr>
            <w:tcW w:w="0" w:type="auto"/>
            <w:hideMark/>
          </w:tcPr>
          <w:p w14:paraId="560810FC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CNN1D</w:t>
            </w:r>
          </w:p>
        </w:tc>
        <w:tc>
          <w:tcPr>
            <w:tcW w:w="0" w:type="auto"/>
            <w:hideMark/>
          </w:tcPr>
          <w:p w14:paraId="0E806EBD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124K</w:t>
            </w:r>
          </w:p>
        </w:tc>
        <w:tc>
          <w:tcPr>
            <w:tcW w:w="0" w:type="auto"/>
            <w:hideMark/>
          </w:tcPr>
          <w:p w14:paraId="7024FE4E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488KB</w:t>
            </w:r>
          </w:p>
        </w:tc>
        <w:tc>
          <w:tcPr>
            <w:tcW w:w="0" w:type="auto"/>
            <w:hideMark/>
          </w:tcPr>
          <w:p w14:paraId="563CF8A3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97.97%</w:t>
            </w:r>
          </w:p>
        </w:tc>
        <w:tc>
          <w:tcPr>
            <w:tcW w:w="0" w:type="auto"/>
            <w:hideMark/>
          </w:tcPr>
          <w:p w14:paraId="7C1B5A41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0.9797</w:t>
            </w:r>
          </w:p>
        </w:tc>
        <w:tc>
          <w:tcPr>
            <w:tcW w:w="0" w:type="auto"/>
            <w:hideMark/>
          </w:tcPr>
          <w:p w14:paraId="40627609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0.307ms</w:t>
            </w:r>
          </w:p>
        </w:tc>
        <w:tc>
          <w:tcPr>
            <w:tcW w:w="0" w:type="auto"/>
            <w:hideMark/>
          </w:tcPr>
          <w:p w14:paraId="1C570C04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✓</w:t>
            </w:r>
          </w:p>
        </w:tc>
      </w:tr>
      <w:tr w:rsidR="00DD75C4" w:rsidRPr="00DD75C4" w14:paraId="043CD665" w14:textId="77777777" w:rsidTr="00DD75C4">
        <w:tc>
          <w:tcPr>
            <w:tcW w:w="0" w:type="auto"/>
            <w:hideMark/>
          </w:tcPr>
          <w:p w14:paraId="6302874B" w14:textId="77777777" w:rsidR="00DD75C4" w:rsidRPr="00DD75C4" w:rsidRDefault="00DD75C4" w:rsidP="00DD75C4">
            <w:pPr>
              <w:spacing w:after="160" w:line="278" w:lineRule="auto"/>
            </w:pPr>
            <w:proofErr w:type="spellStart"/>
            <w:r w:rsidRPr="00DD75C4">
              <w:t>WaveNetSmall</w:t>
            </w:r>
            <w:proofErr w:type="spellEnd"/>
          </w:p>
        </w:tc>
        <w:tc>
          <w:tcPr>
            <w:tcW w:w="0" w:type="auto"/>
            <w:hideMark/>
          </w:tcPr>
          <w:p w14:paraId="730D235B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175K</w:t>
            </w:r>
          </w:p>
        </w:tc>
        <w:tc>
          <w:tcPr>
            <w:tcW w:w="0" w:type="auto"/>
            <w:hideMark/>
          </w:tcPr>
          <w:p w14:paraId="5A125577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686KB</w:t>
            </w:r>
          </w:p>
        </w:tc>
        <w:tc>
          <w:tcPr>
            <w:tcW w:w="0" w:type="auto"/>
            <w:hideMark/>
          </w:tcPr>
          <w:p w14:paraId="0C65965E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99.42%</w:t>
            </w:r>
          </w:p>
        </w:tc>
        <w:tc>
          <w:tcPr>
            <w:tcW w:w="0" w:type="auto"/>
            <w:hideMark/>
          </w:tcPr>
          <w:p w14:paraId="30464959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0.9942</w:t>
            </w:r>
          </w:p>
        </w:tc>
        <w:tc>
          <w:tcPr>
            <w:tcW w:w="0" w:type="auto"/>
            <w:hideMark/>
          </w:tcPr>
          <w:p w14:paraId="1378B3D3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0.764ms</w:t>
            </w:r>
          </w:p>
        </w:tc>
        <w:tc>
          <w:tcPr>
            <w:tcW w:w="0" w:type="auto"/>
            <w:hideMark/>
          </w:tcPr>
          <w:p w14:paraId="18976CFD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✓</w:t>
            </w:r>
          </w:p>
        </w:tc>
      </w:tr>
      <w:tr w:rsidR="00DD75C4" w:rsidRPr="00DD75C4" w14:paraId="31A21BC6" w14:textId="77777777" w:rsidTr="00DD75C4">
        <w:tc>
          <w:tcPr>
            <w:tcW w:w="0" w:type="auto"/>
            <w:hideMark/>
          </w:tcPr>
          <w:p w14:paraId="2CF981D0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ECAPAVAD</w:t>
            </w:r>
          </w:p>
        </w:tc>
        <w:tc>
          <w:tcPr>
            <w:tcW w:w="0" w:type="auto"/>
            <w:hideMark/>
          </w:tcPr>
          <w:p w14:paraId="7AF5C6F9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242K</w:t>
            </w:r>
          </w:p>
        </w:tc>
        <w:tc>
          <w:tcPr>
            <w:tcW w:w="0" w:type="auto"/>
            <w:hideMark/>
          </w:tcPr>
          <w:p w14:paraId="41DF4A6C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960KB</w:t>
            </w:r>
          </w:p>
        </w:tc>
        <w:tc>
          <w:tcPr>
            <w:tcW w:w="0" w:type="auto"/>
            <w:hideMark/>
          </w:tcPr>
          <w:p w14:paraId="2E36F6C3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99.65%</w:t>
            </w:r>
          </w:p>
        </w:tc>
        <w:tc>
          <w:tcPr>
            <w:tcW w:w="0" w:type="auto"/>
            <w:hideMark/>
          </w:tcPr>
          <w:p w14:paraId="0DA57567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0.9965</w:t>
            </w:r>
          </w:p>
        </w:tc>
        <w:tc>
          <w:tcPr>
            <w:tcW w:w="0" w:type="auto"/>
            <w:hideMark/>
          </w:tcPr>
          <w:p w14:paraId="1F95ACBD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2.334ms</w:t>
            </w:r>
          </w:p>
        </w:tc>
        <w:tc>
          <w:tcPr>
            <w:tcW w:w="0" w:type="auto"/>
            <w:hideMark/>
          </w:tcPr>
          <w:p w14:paraId="4C108A9A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✓</w:t>
            </w:r>
          </w:p>
        </w:tc>
      </w:tr>
      <w:tr w:rsidR="00DD75C4" w:rsidRPr="00DD75C4" w14:paraId="7038E97C" w14:textId="77777777" w:rsidTr="00DD75C4">
        <w:tc>
          <w:tcPr>
            <w:tcW w:w="0" w:type="auto"/>
            <w:hideMark/>
          </w:tcPr>
          <w:p w14:paraId="33104F00" w14:textId="77777777" w:rsidR="00DD75C4" w:rsidRPr="00DD75C4" w:rsidRDefault="00DD75C4" w:rsidP="00DD75C4">
            <w:pPr>
              <w:spacing w:after="160" w:line="278" w:lineRule="auto"/>
            </w:pPr>
            <w:proofErr w:type="spellStart"/>
            <w:r w:rsidRPr="00DD75C4">
              <w:t>TransformerVAD</w:t>
            </w:r>
            <w:proofErr w:type="spellEnd"/>
          </w:p>
        </w:tc>
        <w:tc>
          <w:tcPr>
            <w:tcW w:w="0" w:type="auto"/>
            <w:hideMark/>
          </w:tcPr>
          <w:p w14:paraId="13B38533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71K</w:t>
            </w:r>
          </w:p>
        </w:tc>
        <w:tc>
          <w:tcPr>
            <w:tcW w:w="0" w:type="auto"/>
            <w:hideMark/>
          </w:tcPr>
          <w:p w14:paraId="6909B2F7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344KB</w:t>
            </w:r>
          </w:p>
        </w:tc>
        <w:tc>
          <w:tcPr>
            <w:tcW w:w="0" w:type="auto"/>
            <w:hideMark/>
          </w:tcPr>
          <w:p w14:paraId="3423ABD6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97.80%</w:t>
            </w:r>
          </w:p>
        </w:tc>
        <w:tc>
          <w:tcPr>
            <w:tcW w:w="0" w:type="auto"/>
            <w:hideMark/>
          </w:tcPr>
          <w:p w14:paraId="5783FF1E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0.9780</w:t>
            </w:r>
          </w:p>
        </w:tc>
        <w:tc>
          <w:tcPr>
            <w:tcW w:w="0" w:type="auto"/>
            <w:hideMark/>
          </w:tcPr>
          <w:p w14:paraId="7DDEFB96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0.466ms</w:t>
            </w:r>
          </w:p>
        </w:tc>
        <w:tc>
          <w:tcPr>
            <w:tcW w:w="0" w:type="auto"/>
            <w:hideMark/>
          </w:tcPr>
          <w:p w14:paraId="6E669397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✓</w:t>
            </w:r>
          </w:p>
        </w:tc>
      </w:tr>
      <w:tr w:rsidR="00DD75C4" w:rsidRPr="00DD75C4" w14:paraId="3102AD6C" w14:textId="77777777" w:rsidTr="00DD75C4">
        <w:tc>
          <w:tcPr>
            <w:tcW w:w="0" w:type="auto"/>
            <w:hideMark/>
          </w:tcPr>
          <w:p w14:paraId="52622DF6" w14:textId="77777777" w:rsidR="00DD75C4" w:rsidRPr="00DD75C4" w:rsidRDefault="00DD75C4" w:rsidP="00DD75C4">
            <w:pPr>
              <w:spacing w:after="160" w:line="278" w:lineRule="auto"/>
            </w:pPr>
            <w:proofErr w:type="spellStart"/>
            <w:r w:rsidRPr="00DD75C4">
              <w:t>Silero</w:t>
            </w:r>
            <w:proofErr w:type="spellEnd"/>
            <w:r w:rsidRPr="00DD75C4">
              <w:t xml:space="preserve"> (baseline)</w:t>
            </w:r>
          </w:p>
        </w:tc>
        <w:tc>
          <w:tcPr>
            <w:tcW w:w="0" w:type="auto"/>
            <w:hideMark/>
          </w:tcPr>
          <w:p w14:paraId="1B8A1035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~1M</w:t>
            </w:r>
          </w:p>
        </w:tc>
        <w:tc>
          <w:tcPr>
            <w:tcW w:w="0" w:type="auto"/>
            <w:hideMark/>
          </w:tcPr>
          <w:p w14:paraId="1A9C92EE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~1800KB</w:t>
            </w:r>
          </w:p>
        </w:tc>
        <w:tc>
          <w:tcPr>
            <w:tcW w:w="0" w:type="auto"/>
            <w:hideMark/>
          </w:tcPr>
          <w:p w14:paraId="03BD677E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49.90%</w:t>
            </w:r>
          </w:p>
        </w:tc>
        <w:tc>
          <w:tcPr>
            <w:tcW w:w="0" w:type="auto"/>
            <w:hideMark/>
          </w:tcPr>
          <w:p w14:paraId="1437F4A3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0.411</w:t>
            </w:r>
          </w:p>
        </w:tc>
        <w:tc>
          <w:tcPr>
            <w:tcW w:w="0" w:type="auto"/>
            <w:hideMark/>
          </w:tcPr>
          <w:p w14:paraId="41B0DCF8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—</w:t>
            </w:r>
          </w:p>
        </w:tc>
        <w:tc>
          <w:tcPr>
            <w:tcW w:w="0" w:type="auto"/>
            <w:hideMark/>
          </w:tcPr>
          <w:p w14:paraId="3919E212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—</w:t>
            </w:r>
          </w:p>
        </w:tc>
      </w:tr>
      <w:tr w:rsidR="00DD75C4" w:rsidRPr="00DD75C4" w14:paraId="05EF804C" w14:textId="77777777" w:rsidTr="00DD75C4">
        <w:tc>
          <w:tcPr>
            <w:tcW w:w="0" w:type="auto"/>
            <w:hideMark/>
          </w:tcPr>
          <w:p w14:paraId="4EC3DCC1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WebRTC (baseline)</w:t>
            </w:r>
          </w:p>
        </w:tc>
        <w:tc>
          <w:tcPr>
            <w:tcW w:w="0" w:type="auto"/>
            <w:hideMark/>
          </w:tcPr>
          <w:p w14:paraId="4AF8ADC2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N/A</w:t>
            </w:r>
          </w:p>
        </w:tc>
        <w:tc>
          <w:tcPr>
            <w:tcW w:w="0" w:type="auto"/>
            <w:hideMark/>
          </w:tcPr>
          <w:p w14:paraId="412EB68E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N/A</w:t>
            </w:r>
          </w:p>
        </w:tc>
        <w:tc>
          <w:tcPr>
            <w:tcW w:w="0" w:type="auto"/>
            <w:hideMark/>
          </w:tcPr>
          <w:p w14:paraId="381E3F93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49-50%</w:t>
            </w:r>
          </w:p>
        </w:tc>
        <w:tc>
          <w:tcPr>
            <w:tcW w:w="0" w:type="auto"/>
            <w:hideMark/>
          </w:tcPr>
          <w:p w14:paraId="7B79CA02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0.333</w:t>
            </w:r>
          </w:p>
        </w:tc>
        <w:tc>
          <w:tcPr>
            <w:tcW w:w="0" w:type="auto"/>
            <w:hideMark/>
          </w:tcPr>
          <w:p w14:paraId="0A47A63E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—</w:t>
            </w:r>
          </w:p>
        </w:tc>
        <w:tc>
          <w:tcPr>
            <w:tcW w:w="0" w:type="auto"/>
            <w:hideMark/>
          </w:tcPr>
          <w:p w14:paraId="79C14135" w14:textId="77777777" w:rsidR="00DD75C4" w:rsidRPr="00DD75C4" w:rsidRDefault="00DD75C4" w:rsidP="00DD75C4">
            <w:pPr>
              <w:spacing w:after="160" w:line="278" w:lineRule="auto"/>
            </w:pPr>
            <w:r w:rsidRPr="00DD75C4">
              <w:t>—</w:t>
            </w:r>
          </w:p>
        </w:tc>
      </w:tr>
    </w:tbl>
    <w:p w14:paraId="5019A8C4" w14:textId="77777777" w:rsidR="00DD75C4" w:rsidRPr="00DD75C4" w:rsidRDefault="00DD75C4" w:rsidP="00DD75C4">
      <w:r w:rsidRPr="00DD75C4">
        <w:t>All models run in real-time on CM5 ARM hardware — the 32ms constraint imposed by 256-sample windows at 8kHz is satisfied with 10-100x margin.</w:t>
      </w:r>
    </w:p>
    <w:p w14:paraId="40BD553F" w14:textId="246D5494" w:rsidR="00DD75C4" w:rsidRPr="00DD75C4" w:rsidRDefault="00DD75C4" w:rsidP="00DD75C4"/>
    <w:p w14:paraId="3A7C22CF" w14:textId="225BBDAE" w:rsidR="00DD75C4" w:rsidRPr="00DD75C4" w:rsidRDefault="00DD75C4" w:rsidP="00DD75C4">
      <w:pPr>
        <w:rPr>
          <w:b/>
          <w:bCs/>
        </w:rPr>
      </w:pPr>
      <w:r>
        <w:rPr>
          <w:b/>
          <w:bCs/>
        </w:rPr>
        <w:t>4</w:t>
      </w:r>
      <w:r w:rsidRPr="00DD75C4">
        <w:rPr>
          <w:b/>
          <w:bCs/>
        </w:rPr>
        <w:t>. Key Contributions — Framed for CS&amp;I</w:t>
      </w:r>
    </w:p>
    <w:p w14:paraId="47503FA2" w14:textId="77777777" w:rsidR="00DD75C4" w:rsidRPr="00DD75C4" w:rsidRDefault="00DD75C4" w:rsidP="00DD75C4">
      <w:r w:rsidRPr="00DD75C4">
        <w:rPr>
          <w:b/>
          <w:bCs/>
        </w:rPr>
        <w:t>Contribution 1 — Standards compliance gap identification:</w:t>
      </w:r>
      <w:r w:rsidRPr="00DD75C4">
        <w:t xml:space="preserve"> First systematic demonstration that ITU-T G.711 A-law </w:t>
      </w:r>
      <w:proofErr w:type="spellStart"/>
      <w:r w:rsidRPr="00DD75C4">
        <w:t>companding</w:t>
      </w:r>
      <w:proofErr w:type="spellEnd"/>
      <w:r w:rsidRPr="00DD75C4">
        <w:t xml:space="preserve"> causes catastrophic domain mismatch in deep learning VAD (49-50% accuracy), affecting both general-purpose and telephony-specific </w:t>
      </w:r>
      <w:proofErr w:type="gramStart"/>
      <w:r w:rsidRPr="00DD75C4">
        <w:t>off-the-shelf</w:t>
      </w:r>
      <w:proofErr w:type="gramEnd"/>
      <w:r w:rsidRPr="00DD75C4">
        <w:t xml:space="preserve"> systems.</w:t>
      </w:r>
    </w:p>
    <w:p w14:paraId="6CA5FAEC" w14:textId="77777777" w:rsidR="00DD75C4" w:rsidRPr="00DD75C4" w:rsidRDefault="00DD75C4" w:rsidP="00DD75C4">
      <w:r w:rsidRPr="00DD75C4">
        <w:rPr>
          <w:b/>
          <w:bCs/>
        </w:rPr>
        <w:lastRenderedPageBreak/>
        <w:t>Contribution 2 — G.711-compliant simulation framework:</w:t>
      </w:r>
      <w:r w:rsidRPr="00DD75C4">
        <w:t xml:space="preserve"> A validated software simulation of the ITU-T G.711 A-law codec path enabling standard-compliant VAD training. Validated at 100% byte-level agreement with real G.711 PCMA RTP network traffic — a reproducible contribution that allows any researcher to generate G.711-compliant training data.</w:t>
      </w:r>
    </w:p>
    <w:p w14:paraId="36981E1B" w14:textId="77777777" w:rsidR="00DD75C4" w:rsidRPr="00DD75C4" w:rsidRDefault="00DD75C4" w:rsidP="00DD75C4">
      <w:r w:rsidRPr="00DD75C4">
        <w:rPr>
          <w:b/>
          <w:bCs/>
        </w:rPr>
        <w:t>Contribution 3 — I2S interface deployment validation:</w:t>
      </w:r>
      <w:r w:rsidRPr="00DD75C4">
        <w:t xml:space="preserve"> Complete validation of the proposed VAD system on real embedded I2S hardware (CM5 + TP3094 + I2S), measuring real-time inference latency on ARM Cortex-A76 CPU using ONNX runtime. All models satisfy the 32ms real-time constraint with 10-100x margin.</w:t>
      </w:r>
    </w:p>
    <w:p w14:paraId="04C7BAB8" w14:textId="77777777" w:rsidR="00DD75C4" w:rsidRPr="00DD75C4" w:rsidRDefault="00DD75C4" w:rsidP="00DD75C4">
      <w:r w:rsidRPr="00DD75C4">
        <w:rPr>
          <w:b/>
          <w:bCs/>
        </w:rPr>
        <w:t>Contribution 4 — Lightweight standard-compliant models:</w:t>
      </w:r>
      <w:r w:rsidRPr="00DD75C4">
        <w:t xml:space="preserve"> Four neural architectures (71K-242K parameters, 344-960KB) achieving 97-99% accuracy on G.711 A-law data — suitable for resource-constrained embedded telephony systems governed by ITU-T standards.</w:t>
      </w:r>
    </w:p>
    <w:p w14:paraId="6D621DA4" w14:textId="71C13E24" w:rsidR="00DD75C4" w:rsidRPr="00DD75C4" w:rsidRDefault="00DD75C4" w:rsidP="00DD75C4"/>
    <w:p w14:paraId="68181A02" w14:textId="67109440" w:rsidR="00DD75C4" w:rsidRPr="00DD75C4" w:rsidRDefault="00DD75C4" w:rsidP="00DD75C4">
      <w:pPr>
        <w:rPr>
          <w:b/>
          <w:bCs/>
        </w:rPr>
      </w:pPr>
      <w:r>
        <w:rPr>
          <w:b/>
          <w:bCs/>
        </w:rPr>
        <w:t>5</w:t>
      </w:r>
      <w:r w:rsidRPr="00DD75C4">
        <w:rPr>
          <w:b/>
          <w:bCs/>
        </w:rPr>
        <w:t>. Validation Evidence</w:t>
      </w:r>
    </w:p>
    <w:p w14:paraId="7FAA9B42" w14:textId="77777777" w:rsidR="00DD75C4" w:rsidRPr="00DD75C4" w:rsidRDefault="00DD75C4" w:rsidP="00DD75C4">
      <w:r w:rsidRPr="00DD75C4">
        <w:rPr>
          <w:b/>
          <w:bCs/>
        </w:rPr>
        <w:t>Simulation validation figure:</w:t>
      </w:r>
      <w:r w:rsidRPr="00DD75C4">
        <w:t xml:space="preserve"> Statistical comparison of software simulation against real G.711 PCMA RTP traffic shows perfect agreement (KL divergence = 0.000, byte match = 100%).</w:t>
      </w:r>
    </w:p>
    <w:p w14:paraId="4F133FB1" w14:textId="77777777" w:rsidR="00DD75C4" w:rsidRPr="00DD75C4" w:rsidRDefault="00DD75C4" w:rsidP="00DD75C4">
      <w:r w:rsidRPr="00DD75C4">
        <w:rPr>
          <w:b/>
          <w:bCs/>
        </w:rPr>
        <w:t>Hardware deployment:</w:t>
      </w:r>
      <w:r w:rsidRPr="00DD75C4">
        <w:t xml:space="preserve"> All four models successfully deployed on CM5 via ONNX runtime with measured latency of 0.307ms to 2.334ms — within the 32ms real-time constraint for 8kHz telephony processing.</w:t>
      </w:r>
    </w:p>
    <w:p w14:paraId="307F47F0" w14:textId="02143DB6" w:rsidR="00DD75C4" w:rsidRPr="00DD75C4" w:rsidRDefault="00DD75C4" w:rsidP="00DD75C4"/>
    <w:p w14:paraId="1DF7857A" w14:textId="7BAEC85C" w:rsidR="00DD75C4" w:rsidRPr="00DD75C4" w:rsidRDefault="00DD75C4" w:rsidP="00DD75C4">
      <w:pPr>
        <w:rPr>
          <w:b/>
          <w:bCs/>
        </w:rPr>
      </w:pPr>
      <w:r>
        <w:rPr>
          <w:b/>
          <w:bCs/>
        </w:rPr>
        <w:t>6</w:t>
      </w:r>
      <w:r w:rsidRPr="00DD75C4">
        <w:rPr>
          <w:b/>
          <w:bCs/>
        </w:rPr>
        <w:t>. Current Status</w:t>
      </w:r>
    </w:p>
    <w:p w14:paraId="3BC85124" w14:textId="77777777" w:rsidR="00DD75C4" w:rsidRPr="00DD75C4" w:rsidRDefault="00DD75C4" w:rsidP="00DD75C4">
      <w:r w:rsidRPr="00DD75C4">
        <w:t>Completed:</w:t>
      </w:r>
    </w:p>
    <w:p w14:paraId="0EDDB849" w14:textId="77777777" w:rsidR="00DD75C4" w:rsidRPr="00DD75C4" w:rsidRDefault="00DD75C4" w:rsidP="00DD75C4">
      <w:r w:rsidRPr="00DD75C4">
        <w:t>✓ G.711 A-law simulation pipeline (validated)</w:t>
      </w:r>
    </w:p>
    <w:p w14:paraId="6AF372B4" w14:textId="77777777" w:rsidR="00DD75C4" w:rsidRPr="00DD75C4" w:rsidRDefault="00DD75C4" w:rsidP="00DD75C4">
      <w:r w:rsidRPr="00DD75C4">
        <w:t>✓ 4 model architectures trained (2 conditions)</w:t>
      </w:r>
    </w:p>
    <w:p w14:paraId="18844759" w14:textId="77777777" w:rsidR="00DD75C4" w:rsidRPr="00DD75C4" w:rsidRDefault="00DD75C4" w:rsidP="00DD75C4">
      <w:r w:rsidRPr="00DD75C4">
        <w:t>✓ Off-the-shelf baselines (</w:t>
      </w:r>
      <w:proofErr w:type="spellStart"/>
      <w:r w:rsidRPr="00DD75C4">
        <w:t>Silero</w:t>
      </w:r>
      <w:proofErr w:type="spellEnd"/>
      <w:r w:rsidRPr="00DD75C4">
        <w:t xml:space="preserve"> + WebRTC)</w:t>
      </w:r>
    </w:p>
    <w:p w14:paraId="25B1E0CC" w14:textId="77777777" w:rsidR="00DD75C4" w:rsidRPr="00DD75C4" w:rsidRDefault="00DD75C4" w:rsidP="00DD75C4">
      <w:r w:rsidRPr="00DD75C4">
        <w:t>✓ CM5 hardware deployment (latency measured)</w:t>
      </w:r>
    </w:p>
    <w:p w14:paraId="7604A4E8" w14:textId="77777777" w:rsidR="00DD75C4" w:rsidRPr="00DD75C4" w:rsidRDefault="00DD75C4" w:rsidP="00DD75C4">
      <w:r w:rsidRPr="00DD75C4">
        <w:t>✓ Statistical evaluation (accuracy, F1, precision, recall)</w:t>
      </w:r>
    </w:p>
    <w:p w14:paraId="2B373C16" w14:textId="77777777" w:rsidR="00DD75C4" w:rsidRPr="00DD75C4" w:rsidRDefault="00DD75C4" w:rsidP="00DD75C4"/>
    <w:p w14:paraId="0108EFBD" w14:textId="48431F5B" w:rsidR="00DD75C4" w:rsidRPr="00DD75C4" w:rsidRDefault="00DD75C4" w:rsidP="00DD75C4">
      <w:r w:rsidRPr="00DD75C4">
        <w:t>Pending:</w:t>
      </w:r>
    </w:p>
    <w:p w14:paraId="4EE1CDAC" w14:textId="77777777" w:rsidR="00DD75C4" w:rsidRPr="00DD75C4" w:rsidRDefault="00DD75C4" w:rsidP="00DD75C4">
      <w:r w:rsidRPr="00DD75C4">
        <w:t>□ Paper writing</w:t>
      </w:r>
    </w:p>
    <w:p w14:paraId="479C192D" w14:textId="77777777" w:rsidR="00DD75C4" w:rsidRPr="00DD75C4" w:rsidRDefault="00DD75C4" w:rsidP="00DD75C4">
      <w:r w:rsidRPr="00DD75C4">
        <w:lastRenderedPageBreak/>
        <w:t>□ Visualization figures</w:t>
      </w:r>
    </w:p>
    <w:p w14:paraId="4A7EA28C" w14:textId="77777777" w:rsidR="00DD75C4" w:rsidRPr="00DD75C4" w:rsidRDefault="00DD75C4" w:rsidP="00DD75C4">
      <w:r w:rsidRPr="00DD75C4">
        <w:t>□ Final revision and submission</w:t>
      </w:r>
    </w:p>
    <w:p w14:paraId="7194B8B3" w14:textId="5C7605DB" w:rsidR="00DD75C4" w:rsidRPr="00DD75C4" w:rsidRDefault="00DD75C4" w:rsidP="00DD75C4"/>
    <w:p w14:paraId="717E8EC1" w14:textId="3A670496" w:rsidR="00DD75C4" w:rsidRPr="00DD75C4" w:rsidRDefault="00DD75C4" w:rsidP="00DD75C4">
      <w:pPr>
        <w:rPr>
          <w:b/>
          <w:bCs/>
        </w:rPr>
      </w:pPr>
      <w:r w:rsidRPr="00DD75C4">
        <w:rPr>
          <w:b/>
          <w:bCs/>
        </w:rPr>
        <w:t xml:space="preserve">Summary </w:t>
      </w:r>
    </w:p>
    <w:p w14:paraId="1F377954" w14:textId="77777777" w:rsidR="00DD75C4" w:rsidRPr="00DD75C4" w:rsidRDefault="00DD75C4" w:rsidP="00DD75C4">
      <w:r w:rsidRPr="00DD75C4">
        <w:rPr>
          <w:i/>
          <w:iCs/>
        </w:rPr>
        <w:t xml:space="preserve">"We identify and resolve a critical compliance gap between the ITU-T G.711 telephony standard and existing deep learning VAD systems. Both </w:t>
      </w:r>
      <w:proofErr w:type="spellStart"/>
      <w:r w:rsidRPr="00DD75C4">
        <w:rPr>
          <w:i/>
          <w:iCs/>
        </w:rPr>
        <w:t>Silero</w:t>
      </w:r>
      <w:proofErr w:type="spellEnd"/>
      <w:r w:rsidRPr="00DD75C4">
        <w:rPr>
          <w:i/>
          <w:iCs/>
        </w:rPr>
        <w:t xml:space="preserve"> VAD and WebRTC VAD — the two leading off-the-shelf VAD solutions — achieve only 49-50% accuracy on G.711 A-law encoded audio, equivalent to random guessing. We propose a G.711-compliant training framework validated at 100% byte-level agreement with real RTP network traffic, enabling four lightweight neural architectures (71K-242K parameters) to achieve 97-99% accuracy. All models are validated on real I2S embedded hardware (CM5 + TP3094), achieving 0.307ms to 2.334ms inference latency — 10-100x within the 32ms real-time constraint. This is, to our knowledge, the first work to systematically study ITU-T G.711 standard compliance in deep learning VAD with embedded hardware validation."</w:t>
      </w:r>
    </w:p>
    <w:p w14:paraId="28BBF98C" w14:textId="77777777" w:rsidR="00DD75C4" w:rsidRDefault="00DD75C4"/>
    <w:sectPr w:rsidR="00DD75C4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B3A33" w14:textId="77777777" w:rsidR="00973877" w:rsidRDefault="00973877" w:rsidP="00AB1D6F">
      <w:pPr>
        <w:spacing w:after="0" w:line="240" w:lineRule="auto"/>
      </w:pPr>
      <w:r>
        <w:separator/>
      </w:r>
    </w:p>
  </w:endnote>
  <w:endnote w:type="continuationSeparator" w:id="0">
    <w:p w14:paraId="3B0D7E3B" w14:textId="77777777" w:rsidR="00973877" w:rsidRDefault="00973877" w:rsidP="00AB1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E8CD" w14:textId="77777777" w:rsidR="00973877" w:rsidRDefault="00973877" w:rsidP="00AB1D6F">
      <w:pPr>
        <w:spacing w:after="0" w:line="240" w:lineRule="auto"/>
      </w:pPr>
      <w:r>
        <w:separator/>
      </w:r>
    </w:p>
  </w:footnote>
  <w:footnote w:type="continuationSeparator" w:id="0">
    <w:p w14:paraId="6555F8A5" w14:textId="77777777" w:rsidR="00973877" w:rsidRDefault="00973877" w:rsidP="00AB1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505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52E5A"/>
    <w:multiLevelType w:val="multilevel"/>
    <w:tmpl w:val="ECE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03CB7"/>
    <w:multiLevelType w:val="multilevel"/>
    <w:tmpl w:val="16E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848269">
    <w:abstractNumId w:val="2"/>
  </w:num>
  <w:num w:numId="2" w16cid:durableId="1652295473">
    <w:abstractNumId w:val="0"/>
  </w:num>
  <w:num w:numId="3" w16cid:durableId="1590844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C4"/>
    <w:rsid w:val="002849F0"/>
    <w:rsid w:val="006C5AA6"/>
    <w:rsid w:val="008203AC"/>
    <w:rsid w:val="00973877"/>
    <w:rsid w:val="00AB1D6F"/>
    <w:rsid w:val="00DD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B364F"/>
  <w15:chartTrackingRefBased/>
  <w15:docId w15:val="{0F4DB6A2-2769-4709-A23F-7A061DA1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5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5C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D7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1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6F"/>
  </w:style>
  <w:style w:type="paragraph" w:styleId="Footer">
    <w:name w:val="footer"/>
    <w:basedOn w:val="Normal"/>
    <w:link w:val="FooterChar"/>
    <w:uiPriority w:val="99"/>
    <w:unhideWhenUsed/>
    <w:rsid w:val="00AB1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788</Words>
  <Characters>4939</Characters>
  <Application>Microsoft Office Word</Application>
  <DocSecurity>0</DocSecurity>
  <Lines>164</Lines>
  <Paragraphs>112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PurkaysthaCinmoy</dc:creator>
  <cp:keywords/>
  <dc:description/>
  <cp:lastModifiedBy>PurkaysthaCinmoy</cp:lastModifiedBy>
  <cp:revision>3</cp:revision>
  <dcterms:created xsi:type="dcterms:W3CDTF">2026-05-11T03:40:00Z</dcterms:created>
  <dcterms:modified xsi:type="dcterms:W3CDTF">2026-05-11T07:00:00Z</dcterms:modified>
</cp:coreProperties>
</file>