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ED88" w14:textId="33CCE84F" w:rsidR="00664733" w:rsidRDefault="00664733">
      <w:r>
        <w:t xml:space="preserve">2. </w:t>
      </w:r>
      <w:hyperlink r:id="rId4" w:history="1">
        <w:r w:rsidRPr="003638B9">
          <w:rPr>
            <w:rStyle w:val="Hyperlink"/>
          </w:rPr>
          <w:t>https://www.danielpovey.com/files/2015_icassp_librispeech.pdf</w:t>
        </w:r>
      </w:hyperlink>
    </w:p>
    <w:p w14:paraId="42229174" w14:textId="1C305F65" w:rsidR="00664733" w:rsidRDefault="00664733">
      <w:r>
        <w:t xml:space="preserve">3. </w:t>
      </w:r>
      <w:hyperlink r:id="rId5" w:history="1">
        <w:r w:rsidRPr="003638B9">
          <w:rPr>
            <w:rStyle w:val="Hyperlink"/>
          </w:rPr>
          <w:t>https://www.researchgate.net/publication/283335041_MUSAN_A_Music_Speech_and_Noise_Corpus</w:t>
        </w:r>
      </w:hyperlink>
      <w:r>
        <w:br/>
      </w:r>
      <w:r>
        <w:br/>
        <w:t xml:space="preserve">4. </w:t>
      </w:r>
      <w:hyperlink r:id="rId6" w:history="1">
        <w:r w:rsidRPr="003638B9">
          <w:rPr>
            <w:rStyle w:val="Hyperlink"/>
          </w:rPr>
          <w:t>https://thegradient.pub/towards-an-imagenet-moment-for-speech-to-text/</w:t>
        </w:r>
      </w:hyperlink>
    </w:p>
    <w:p w14:paraId="501E08F4" w14:textId="5AEC79A3" w:rsidR="00664733" w:rsidRDefault="00664733">
      <w:r>
        <w:t>5.</w:t>
      </w:r>
      <w:r w:rsidRPr="00664733">
        <w:t xml:space="preserve"> </w:t>
      </w:r>
      <w:hyperlink r:id="rId7" w:history="1">
        <w:r w:rsidRPr="003638B9">
          <w:rPr>
            <w:rStyle w:val="Hyperlink"/>
          </w:rPr>
          <w:t>https://arxiv.org/abs/2005.07143</w:t>
        </w:r>
      </w:hyperlink>
    </w:p>
    <w:p w14:paraId="2779D133" w14:textId="1E67880C" w:rsidR="00664733" w:rsidRDefault="00664733">
      <w:r>
        <w:t xml:space="preserve">6. </w:t>
      </w:r>
      <w:hyperlink r:id="rId8" w:history="1">
        <w:r w:rsidRPr="003638B9">
          <w:rPr>
            <w:rStyle w:val="Hyperlink"/>
          </w:rPr>
          <w:t>https://arxiv.org/abs/1706.03762</w:t>
        </w:r>
      </w:hyperlink>
    </w:p>
    <w:p w14:paraId="16C708FB" w14:textId="13127CEB" w:rsidR="00664733" w:rsidRDefault="00664733">
      <w:r>
        <w:t xml:space="preserve">7. </w:t>
      </w:r>
      <w:hyperlink r:id="rId9" w:history="1">
        <w:r w:rsidRPr="003638B9">
          <w:rPr>
            <w:rStyle w:val="Hyperlink"/>
          </w:rPr>
          <w:t>https://arxiv.org/abs/2010.13</w:t>
        </w:r>
        <w:r w:rsidRPr="003638B9">
          <w:rPr>
            <w:rStyle w:val="Hyperlink"/>
          </w:rPr>
          <w:t>8</w:t>
        </w:r>
        <w:r w:rsidRPr="003638B9">
          <w:rPr>
            <w:rStyle w:val="Hyperlink"/>
          </w:rPr>
          <w:t>86</w:t>
        </w:r>
      </w:hyperlink>
    </w:p>
    <w:p w14:paraId="3BE5058F" w14:textId="4E1576A4" w:rsidR="00664733" w:rsidRDefault="00664733">
      <w:r>
        <w:t xml:space="preserve">8. </w:t>
      </w:r>
      <w:hyperlink r:id="rId10" w:history="1">
        <w:r w:rsidRPr="003638B9">
          <w:rPr>
            <w:rStyle w:val="Hyperlink"/>
          </w:rPr>
          <w:t>https://myw19.github.io/AboutPageAssets/papers/hedi7-dinkel-taslp2021-2.pdf</w:t>
        </w:r>
      </w:hyperlink>
    </w:p>
    <w:p w14:paraId="12FB8B6C" w14:textId="46D9BF65" w:rsidR="00664733" w:rsidRDefault="00664733">
      <w:r>
        <w:t xml:space="preserve">9. </w:t>
      </w:r>
      <w:r w:rsidRPr="00664733">
        <w:t>https://www.sciencedirect.com/science/article/abs/pii/S174680942200862X</w:t>
      </w:r>
    </w:p>
    <w:p w14:paraId="029039E0" w14:textId="467B63B8" w:rsidR="00664733" w:rsidRDefault="00664733">
      <w:r>
        <w:t xml:space="preserve">10. </w:t>
      </w:r>
      <w:hyperlink r:id="rId11" w:history="1">
        <w:r w:rsidRPr="003638B9">
          <w:rPr>
            <w:rStyle w:val="Hyperlink"/>
          </w:rPr>
          <w:t>https://arxiv.org/pdf/2210.16022</w:t>
        </w:r>
      </w:hyperlink>
      <w:r>
        <w:br/>
        <w:t xml:space="preserve">11. </w:t>
      </w:r>
      <w:hyperlink r:id="rId12" w:history="1">
        <w:r w:rsidRPr="003638B9">
          <w:rPr>
            <w:rStyle w:val="Hyperlink"/>
          </w:rPr>
          <w:t>https://www.sc</w:t>
        </w:r>
        <w:r w:rsidRPr="003638B9">
          <w:rPr>
            <w:rStyle w:val="Hyperlink"/>
          </w:rPr>
          <w:t>i</w:t>
        </w:r>
        <w:r w:rsidRPr="003638B9">
          <w:rPr>
            <w:rStyle w:val="Hyperlink"/>
          </w:rPr>
          <w:t>encedirect.com/science/article/abs/pii/S0003682X22001761?via%3Dihub</w:t>
        </w:r>
      </w:hyperlink>
      <w:r>
        <w:br/>
        <w:t xml:space="preserve">12. </w:t>
      </w:r>
      <w:hyperlink r:id="rId13" w:history="1">
        <w:r w:rsidRPr="003638B9">
          <w:rPr>
            <w:rStyle w:val="Hyperlink"/>
          </w:rPr>
          <w:t>https://arxiv.org/pdf/1</w:t>
        </w:r>
        <w:r w:rsidRPr="003638B9">
          <w:rPr>
            <w:rStyle w:val="Hyperlink"/>
          </w:rPr>
          <w:t>8</w:t>
        </w:r>
        <w:r w:rsidRPr="003638B9">
          <w:rPr>
            <w:rStyle w:val="Hyperlink"/>
          </w:rPr>
          <w:t>08.05312</w:t>
        </w:r>
      </w:hyperlink>
    </w:p>
    <w:p w14:paraId="0F4C228B" w14:textId="7F835442" w:rsidR="00664733" w:rsidRDefault="00664733">
      <w:r>
        <w:t xml:space="preserve">13. </w:t>
      </w:r>
      <w:hyperlink r:id="rId14" w:history="1">
        <w:r w:rsidR="002D6905" w:rsidRPr="003638B9">
          <w:rPr>
            <w:rStyle w:val="Hyperlink"/>
          </w:rPr>
          <w:t>https://research.setu.ie/en/publications/an-investigation-on-the-degradation-of-different-features-extract/</w:t>
        </w:r>
      </w:hyperlink>
    </w:p>
    <w:p w14:paraId="1C311462" w14:textId="77777777" w:rsidR="00EF4412" w:rsidRPr="00EF4412" w:rsidRDefault="002D6905" w:rsidP="00EF4412">
      <w:r>
        <w:t xml:space="preserve">14. </w:t>
      </w:r>
      <w:hyperlink r:id="rId15" w:history="1">
        <w:r w:rsidRPr="00744980">
          <w:rPr>
            <w:rStyle w:val="Hyperlink"/>
          </w:rPr>
          <w:t>https://arxiv.org/ab</w:t>
        </w:r>
        <w:r w:rsidRPr="00744980">
          <w:rPr>
            <w:rStyle w:val="Hyperlink"/>
          </w:rPr>
          <w:t>s</w:t>
        </w:r>
        <w:r w:rsidRPr="00744980">
          <w:rPr>
            <w:rStyle w:val="Hyperlink"/>
          </w:rPr>
          <w:t>/2207.08820</w:t>
        </w:r>
      </w:hyperlink>
      <w:r>
        <w:br/>
        <w:t xml:space="preserve">15. </w:t>
      </w:r>
      <w:hyperlink r:id="rId16" w:history="1">
        <w:r w:rsidRPr="00744980">
          <w:rPr>
            <w:rStyle w:val="Hyperlink"/>
          </w:rPr>
          <w:t>https://arxiv.org/abs/2202.00874</w:t>
        </w:r>
      </w:hyperlink>
      <w:r>
        <w:br/>
        <w:t xml:space="preserve">16. </w:t>
      </w:r>
      <w:hyperlink r:id="rId17" w:history="1">
        <w:r w:rsidRPr="00744980">
          <w:rPr>
            <w:rStyle w:val="Hyperlink"/>
          </w:rPr>
          <w:t>https://arxiv.org/abs/1707.06265</w:t>
        </w:r>
      </w:hyperlink>
      <w:r>
        <w:br/>
      </w:r>
      <w:hyperlink r:id="rId18" w:tgtFrame="_blank" w:history="1">
        <w:r w:rsidR="00EF4412" w:rsidRPr="00EF4412">
          <w:rPr>
            <w:rStyle w:val="Hyperlink"/>
          </w:rPr>
          <w:t>https://arxiv.org/abs/2103.03529</w:t>
        </w:r>
      </w:hyperlink>
      <w:r w:rsidR="00EF4412" w:rsidRPr="00EF4412">
        <w:t xml:space="preserve"> 18</w:t>
      </w:r>
    </w:p>
    <w:p w14:paraId="21E7B2B1" w14:textId="77777777" w:rsidR="00EF4412" w:rsidRPr="00EF4412" w:rsidRDefault="00EF4412" w:rsidP="00EF4412">
      <w:hyperlink r:id="rId19" w:tgtFrame="_blank" w:history="1">
        <w:r w:rsidRPr="00EF4412">
          <w:rPr>
            <w:rStyle w:val="Hyperlink"/>
          </w:rPr>
          <w:t>https://www.mdpi.com/2079-9292/12/3/705</w:t>
        </w:r>
      </w:hyperlink>
      <w:r w:rsidRPr="00EF4412">
        <w:t xml:space="preserve"> 19</w:t>
      </w:r>
    </w:p>
    <w:p w14:paraId="067B93B3" w14:textId="77777777" w:rsidR="00EF4412" w:rsidRPr="00EF4412" w:rsidRDefault="00EF4412" w:rsidP="00EF4412">
      <w:r w:rsidRPr="00EF4412">
        <w:rPr>
          <w:b/>
          <w:bCs/>
        </w:rPr>
        <w:t>Complete final reference list — 20 references: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1242"/>
        <w:gridCol w:w="1213"/>
        <w:gridCol w:w="1125"/>
        <w:gridCol w:w="501"/>
        <w:gridCol w:w="4649"/>
      </w:tblGrid>
      <w:tr w:rsidR="00EF4412" w:rsidRPr="00EF4412" w14:paraId="64C98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DE928" w14:textId="77777777" w:rsidR="00EF4412" w:rsidRPr="00EF4412" w:rsidRDefault="00EF4412" w:rsidP="00EF4412">
            <w:pPr>
              <w:rPr>
                <w:b/>
                <w:bCs/>
              </w:rPr>
            </w:pPr>
            <w:r w:rsidRPr="00EF441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5468709" w14:textId="77777777" w:rsidR="00EF4412" w:rsidRPr="00EF4412" w:rsidRDefault="00EF4412" w:rsidP="00EF4412">
            <w:pPr>
              <w:rPr>
                <w:b/>
                <w:bCs/>
              </w:rPr>
            </w:pPr>
            <w:r w:rsidRPr="00EF4412">
              <w:rPr>
                <w:b/>
                <w:bCs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0DB74681" w14:textId="77777777" w:rsidR="00EF4412" w:rsidRPr="00EF4412" w:rsidRDefault="00EF4412" w:rsidP="00EF4412">
            <w:pPr>
              <w:rPr>
                <w:b/>
                <w:bCs/>
              </w:rPr>
            </w:pPr>
            <w:r w:rsidRPr="00EF4412">
              <w:rPr>
                <w:b/>
                <w:bCs/>
              </w:rPr>
              <w:t>Title (short)</w:t>
            </w:r>
          </w:p>
        </w:tc>
        <w:tc>
          <w:tcPr>
            <w:tcW w:w="0" w:type="auto"/>
            <w:vAlign w:val="center"/>
            <w:hideMark/>
          </w:tcPr>
          <w:p w14:paraId="4B187B5C" w14:textId="77777777" w:rsidR="00EF4412" w:rsidRPr="00EF4412" w:rsidRDefault="00EF4412" w:rsidP="00EF4412">
            <w:pPr>
              <w:rPr>
                <w:b/>
                <w:bCs/>
              </w:rPr>
            </w:pPr>
            <w:r w:rsidRPr="00EF4412">
              <w:rPr>
                <w:b/>
                <w:bCs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14:paraId="0541509E" w14:textId="77777777" w:rsidR="00EF4412" w:rsidRPr="00EF4412" w:rsidRDefault="00EF4412" w:rsidP="00EF4412">
            <w:pPr>
              <w:rPr>
                <w:b/>
                <w:bCs/>
              </w:rPr>
            </w:pPr>
            <w:r w:rsidRPr="00EF4412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5BE68DC" w14:textId="77777777" w:rsidR="00EF4412" w:rsidRPr="00EF4412" w:rsidRDefault="00EF4412" w:rsidP="00EF4412">
            <w:pPr>
              <w:rPr>
                <w:b/>
                <w:bCs/>
              </w:rPr>
            </w:pPr>
            <w:r w:rsidRPr="00EF4412">
              <w:rPr>
                <w:b/>
                <w:bCs/>
              </w:rPr>
              <w:t>Link</w:t>
            </w:r>
          </w:p>
        </w:tc>
      </w:tr>
      <w:tr w:rsidR="00EF4412" w:rsidRPr="00EF4412" w14:paraId="1918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4A73" w14:textId="77777777" w:rsidR="00EF4412" w:rsidRPr="00EF4412" w:rsidRDefault="00EF4412" w:rsidP="00EF4412">
            <w:r w:rsidRPr="00EF4412">
              <w:t>1</w:t>
            </w:r>
          </w:p>
        </w:tc>
        <w:tc>
          <w:tcPr>
            <w:tcW w:w="0" w:type="auto"/>
            <w:vAlign w:val="center"/>
            <w:hideMark/>
          </w:tcPr>
          <w:p w14:paraId="52CEEA47" w14:textId="77777777" w:rsidR="00EF4412" w:rsidRPr="00EF4412" w:rsidRDefault="00EF4412" w:rsidP="00EF4412">
            <w:r w:rsidRPr="00EF4412">
              <w:t>ITU-T</w:t>
            </w:r>
          </w:p>
        </w:tc>
        <w:tc>
          <w:tcPr>
            <w:tcW w:w="0" w:type="auto"/>
            <w:vAlign w:val="center"/>
            <w:hideMark/>
          </w:tcPr>
          <w:p w14:paraId="66FE9117" w14:textId="77777777" w:rsidR="00EF4412" w:rsidRPr="00EF4412" w:rsidRDefault="00EF4412" w:rsidP="00EF4412">
            <w:r w:rsidRPr="00EF4412">
              <w:t>G.711 standard</w:t>
            </w:r>
          </w:p>
        </w:tc>
        <w:tc>
          <w:tcPr>
            <w:tcW w:w="0" w:type="auto"/>
            <w:vAlign w:val="center"/>
            <w:hideMark/>
          </w:tcPr>
          <w:p w14:paraId="4F10FD64" w14:textId="77777777" w:rsidR="00EF4412" w:rsidRPr="00EF4412" w:rsidRDefault="00EF4412" w:rsidP="00EF4412">
            <w:r w:rsidRPr="00EF4412">
              <w:t>ITU-T</w:t>
            </w:r>
          </w:p>
        </w:tc>
        <w:tc>
          <w:tcPr>
            <w:tcW w:w="0" w:type="auto"/>
            <w:vAlign w:val="center"/>
            <w:hideMark/>
          </w:tcPr>
          <w:p w14:paraId="59D5BD98" w14:textId="77777777" w:rsidR="00EF4412" w:rsidRPr="00EF4412" w:rsidRDefault="00EF4412" w:rsidP="00EF4412">
            <w:r w:rsidRPr="00EF4412">
              <w:t>1988</w:t>
            </w:r>
          </w:p>
        </w:tc>
        <w:tc>
          <w:tcPr>
            <w:tcW w:w="0" w:type="auto"/>
            <w:vAlign w:val="center"/>
            <w:hideMark/>
          </w:tcPr>
          <w:p w14:paraId="77D74901" w14:textId="77777777" w:rsidR="00EF4412" w:rsidRPr="00EF4412" w:rsidRDefault="00EF4412" w:rsidP="00EF4412">
            <w:r w:rsidRPr="00EF4412">
              <w:t>Standard document</w:t>
            </w:r>
          </w:p>
        </w:tc>
      </w:tr>
      <w:tr w:rsidR="00EF4412" w:rsidRPr="00EF4412" w14:paraId="315B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FB2E" w14:textId="77777777" w:rsidR="00EF4412" w:rsidRPr="00EF4412" w:rsidRDefault="00EF4412" w:rsidP="00EF4412">
            <w:r w:rsidRPr="00EF4412">
              <w:t>2</w:t>
            </w:r>
          </w:p>
        </w:tc>
        <w:tc>
          <w:tcPr>
            <w:tcW w:w="0" w:type="auto"/>
            <w:vAlign w:val="center"/>
            <w:hideMark/>
          </w:tcPr>
          <w:p w14:paraId="6F6E030D" w14:textId="77777777" w:rsidR="00EF4412" w:rsidRPr="00EF4412" w:rsidRDefault="00EF4412" w:rsidP="00EF4412">
            <w:r w:rsidRPr="00EF4412">
              <w:t>Panayotov et al.</w:t>
            </w:r>
          </w:p>
        </w:tc>
        <w:tc>
          <w:tcPr>
            <w:tcW w:w="0" w:type="auto"/>
            <w:vAlign w:val="center"/>
            <w:hideMark/>
          </w:tcPr>
          <w:p w14:paraId="6A7806C7" w14:textId="77777777" w:rsidR="00EF4412" w:rsidRPr="00EF4412" w:rsidRDefault="00EF4412" w:rsidP="00EF4412">
            <w:proofErr w:type="spellStart"/>
            <w:r w:rsidRPr="00EF4412">
              <w:t>LibriSpeech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8E047" w14:textId="77777777" w:rsidR="00EF4412" w:rsidRPr="00EF4412" w:rsidRDefault="00EF4412" w:rsidP="00EF4412">
            <w:r w:rsidRPr="00EF4412">
              <w:t>ICASSP</w:t>
            </w:r>
          </w:p>
        </w:tc>
        <w:tc>
          <w:tcPr>
            <w:tcW w:w="0" w:type="auto"/>
            <w:vAlign w:val="center"/>
            <w:hideMark/>
          </w:tcPr>
          <w:p w14:paraId="7EB0D16A" w14:textId="77777777" w:rsidR="00EF4412" w:rsidRPr="00EF4412" w:rsidRDefault="00EF4412" w:rsidP="00EF4412">
            <w:r w:rsidRPr="00EF4412">
              <w:t>2015</w:t>
            </w:r>
          </w:p>
        </w:tc>
        <w:tc>
          <w:tcPr>
            <w:tcW w:w="0" w:type="auto"/>
            <w:vAlign w:val="center"/>
            <w:hideMark/>
          </w:tcPr>
          <w:p w14:paraId="605ED69A" w14:textId="77777777" w:rsidR="00EF4412" w:rsidRPr="00EF4412" w:rsidRDefault="00EF4412" w:rsidP="00EF4412">
            <w:r w:rsidRPr="00EF4412">
              <w:t>danielpovey.com/files/2015_icassp_librispeech.pdf</w:t>
            </w:r>
          </w:p>
        </w:tc>
      </w:tr>
      <w:tr w:rsidR="00EF4412" w:rsidRPr="00EF4412" w14:paraId="55A53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EE96" w14:textId="77777777" w:rsidR="00EF4412" w:rsidRPr="00EF4412" w:rsidRDefault="00EF4412" w:rsidP="00EF4412">
            <w:r w:rsidRPr="00EF4412">
              <w:t>3</w:t>
            </w:r>
          </w:p>
        </w:tc>
        <w:tc>
          <w:tcPr>
            <w:tcW w:w="0" w:type="auto"/>
            <w:vAlign w:val="center"/>
            <w:hideMark/>
          </w:tcPr>
          <w:p w14:paraId="2302B6B4" w14:textId="77777777" w:rsidR="00EF4412" w:rsidRPr="00EF4412" w:rsidRDefault="00EF4412" w:rsidP="00EF4412">
            <w:r w:rsidRPr="00EF4412">
              <w:t>Snyder et al.</w:t>
            </w:r>
          </w:p>
        </w:tc>
        <w:tc>
          <w:tcPr>
            <w:tcW w:w="0" w:type="auto"/>
            <w:vAlign w:val="center"/>
            <w:hideMark/>
          </w:tcPr>
          <w:p w14:paraId="3A27D26F" w14:textId="77777777" w:rsidR="00EF4412" w:rsidRPr="00EF4412" w:rsidRDefault="00EF4412" w:rsidP="00EF4412">
            <w:r w:rsidRPr="00EF4412">
              <w:t>MUSAN corpus</w:t>
            </w:r>
          </w:p>
        </w:tc>
        <w:tc>
          <w:tcPr>
            <w:tcW w:w="0" w:type="auto"/>
            <w:vAlign w:val="center"/>
            <w:hideMark/>
          </w:tcPr>
          <w:p w14:paraId="24C0CB43" w14:textId="77777777" w:rsidR="00EF4412" w:rsidRPr="00EF4412" w:rsidRDefault="00EF4412" w:rsidP="00EF4412">
            <w:proofErr w:type="spellStart"/>
            <w:r w:rsidRPr="00EF4412">
              <w:t>arXiv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28223" w14:textId="77777777" w:rsidR="00EF4412" w:rsidRPr="00EF4412" w:rsidRDefault="00EF4412" w:rsidP="00EF4412">
            <w:r w:rsidRPr="00EF4412">
              <w:t>2015</w:t>
            </w:r>
          </w:p>
        </w:tc>
        <w:tc>
          <w:tcPr>
            <w:tcW w:w="0" w:type="auto"/>
            <w:vAlign w:val="center"/>
            <w:hideMark/>
          </w:tcPr>
          <w:p w14:paraId="7987466A" w14:textId="77777777" w:rsidR="00EF4412" w:rsidRPr="00EF4412" w:rsidRDefault="00EF4412" w:rsidP="00EF4412">
            <w:r w:rsidRPr="00EF4412">
              <w:t>arxiv.org/abs/1510.08484</w:t>
            </w:r>
          </w:p>
        </w:tc>
      </w:tr>
      <w:tr w:rsidR="00EF4412" w:rsidRPr="00EF4412" w14:paraId="061B5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3214" w14:textId="77777777" w:rsidR="00EF4412" w:rsidRPr="00EF4412" w:rsidRDefault="00EF4412" w:rsidP="00EF4412">
            <w:r w:rsidRPr="00EF4412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B100787" w14:textId="77777777" w:rsidR="00EF4412" w:rsidRPr="00EF4412" w:rsidRDefault="00EF4412" w:rsidP="00EF4412">
            <w:proofErr w:type="spellStart"/>
            <w:r w:rsidRPr="00EF4412">
              <w:t>Veysov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D8CDB" w14:textId="77777777" w:rsidR="00EF4412" w:rsidRPr="00EF4412" w:rsidRDefault="00EF4412" w:rsidP="00EF4412">
            <w:proofErr w:type="spellStart"/>
            <w:r w:rsidRPr="00EF4412">
              <w:t>Silero</w:t>
            </w:r>
            <w:proofErr w:type="spellEnd"/>
            <w:r w:rsidRPr="00EF4412">
              <w:t xml:space="preserve"> VAD blog</w:t>
            </w:r>
          </w:p>
        </w:tc>
        <w:tc>
          <w:tcPr>
            <w:tcW w:w="0" w:type="auto"/>
            <w:vAlign w:val="center"/>
            <w:hideMark/>
          </w:tcPr>
          <w:p w14:paraId="1A1153A0" w14:textId="77777777" w:rsidR="00EF4412" w:rsidRPr="00EF4412" w:rsidRDefault="00EF4412" w:rsidP="00EF4412">
            <w:r w:rsidRPr="00EF4412">
              <w:t>The Gradient</w:t>
            </w:r>
          </w:p>
        </w:tc>
        <w:tc>
          <w:tcPr>
            <w:tcW w:w="0" w:type="auto"/>
            <w:vAlign w:val="center"/>
            <w:hideMark/>
          </w:tcPr>
          <w:p w14:paraId="25C1DF18" w14:textId="77777777" w:rsidR="00EF4412" w:rsidRPr="00EF4412" w:rsidRDefault="00EF4412" w:rsidP="00EF4412">
            <w:r w:rsidRPr="00EF4412">
              <w:t>2020</w:t>
            </w:r>
          </w:p>
        </w:tc>
        <w:tc>
          <w:tcPr>
            <w:tcW w:w="0" w:type="auto"/>
            <w:vAlign w:val="center"/>
            <w:hideMark/>
          </w:tcPr>
          <w:p w14:paraId="19986304" w14:textId="77777777" w:rsidR="00EF4412" w:rsidRPr="00EF4412" w:rsidRDefault="00EF4412" w:rsidP="00EF4412">
            <w:r w:rsidRPr="00EF4412">
              <w:t>thegradient.pub/towards-an-</w:t>
            </w:r>
            <w:proofErr w:type="spellStart"/>
            <w:r w:rsidRPr="00EF4412">
              <w:t>imagenet</w:t>
            </w:r>
            <w:proofErr w:type="spellEnd"/>
            <w:r w:rsidRPr="00EF4412">
              <w:t>-moment-for-speech-to-text</w:t>
            </w:r>
          </w:p>
        </w:tc>
      </w:tr>
      <w:tr w:rsidR="00EF4412" w:rsidRPr="00EF4412" w14:paraId="4F54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0D36" w14:textId="77777777" w:rsidR="00EF4412" w:rsidRPr="00EF4412" w:rsidRDefault="00EF4412" w:rsidP="00EF4412">
            <w:r w:rsidRPr="00EF4412">
              <w:t>5</w:t>
            </w:r>
          </w:p>
        </w:tc>
        <w:tc>
          <w:tcPr>
            <w:tcW w:w="0" w:type="auto"/>
            <w:vAlign w:val="center"/>
            <w:hideMark/>
          </w:tcPr>
          <w:p w14:paraId="1A94B536" w14:textId="77777777" w:rsidR="00EF4412" w:rsidRPr="00EF4412" w:rsidRDefault="00EF4412" w:rsidP="00EF4412">
            <w:proofErr w:type="spellStart"/>
            <w:r w:rsidRPr="00EF4412">
              <w:t>Desplanques</w:t>
            </w:r>
            <w:proofErr w:type="spellEnd"/>
            <w:r w:rsidRPr="00EF4412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55F899A7" w14:textId="77777777" w:rsidR="00EF4412" w:rsidRPr="00EF4412" w:rsidRDefault="00EF4412" w:rsidP="00EF4412">
            <w:r w:rsidRPr="00EF4412">
              <w:t>ECAPA-TDNN</w:t>
            </w:r>
          </w:p>
        </w:tc>
        <w:tc>
          <w:tcPr>
            <w:tcW w:w="0" w:type="auto"/>
            <w:vAlign w:val="center"/>
            <w:hideMark/>
          </w:tcPr>
          <w:p w14:paraId="3D2B8EFC" w14:textId="77777777" w:rsidR="00EF4412" w:rsidRPr="00EF4412" w:rsidRDefault="00EF4412" w:rsidP="00EF4412">
            <w:proofErr w:type="spellStart"/>
            <w:r w:rsidRPr="00EF4412">
              <w:t>Interspeech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921ED" w14:textId="77777777" w:rsidR="00EF4412" w:rsidRPr="00EF4412" w:rsidRDefault="00EF4412" w:rsidP="00EF4412">
            <w:r w:rsidRPr="00EF4412">
              <w:t>2020</w:t>
            </w:r>
          </w:p>
        </w:tc>
        <w:tc>
          <w:tcPr>
            <w:tcW w:w="0" w:type="auto"/>
            <w:vAlign w:val="center"/>
            <w:hideMark/>
          </w:tcPr>
          <w:p w14:paraId="1E376CC6" w14:textId="77777777" w:rsidR="00EF4412" w:rsidRPr="00EF4412" w:rsidRDefault="00EF4412" w:rsidP="00EF4412">
            <w:r w:rsidRPr="00EF4412">
              <w:t>arxiv.org/abs/2005.07143</w:t>
            </w:r>
          </w:p>
        </w:tc>
      </w:tr>
      <w:tr w:rsidR="00EF4412" w:rsidRPr="00EF4412" w14:paraId="07F11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9549" w14:textId="77777777" w:rsidR="00EF4412" w:rsidRPr="00EF4412" w:rsidRDefault="00EF4412" w:rsidP="00EF4412">
            <w:r w:rsidRPr="00EF4412">
              <w:t>6</w:t>
            </w:r>
          </w:p>
        </w:tc>
        <w:tc>
          <w:tcPr>
            <w:tcW w:w="0" w:type="auto"/>
            <w:vAlign w:val="center"/>
            <w:hideMark/>
          </w:tcPr>
          <w:p w14:paraId="7110128B" w14:textId="77777777" w:rsidR="00EF4412" w:rsidRPr="00EF4412" w:rsidRDefault="00EF4412" w:rsidP="00EF4412">
            <w:r w:rsidRPr="00EF4412">
              <w:t>Vaswani et al.</w:t>
            </w:r>
          </w:p>
        </w:tc>
        <w:tc>
          <w:tcPr>
            <w:tcW w:w="0" w:type="auto"/>
            <w:vAlign w:val="center"/>
            <w:hideMark/>
          </w:tcPr>
          <w:p w14:paraId="10A4569C" w14:textId="77777777" w:rsidR="00EF4412" w:rsidRPr="00EF4412" w:rsidRDefault="00EF4412" w:rsidP="00EF4412">
            <w:r w:rsidRPr="00EF4412">
              <w:t>Attention Is All You Need</w:t>
            </w:r>
          </w:p>
        </w:tc>
        <w:tc>
          <w:tcPr>
            <w:tcW w:w="0" w:type="auto"/>
            <w:vAlign w:val="center"/>
            <w:hideMark/>
          </w:tcPr>
          <w:p w14:paraId="0B9B58BF" w14:textId="77777777" w:rsidR="00EF4412" w:rsidRPr="00EF4412" w:rsidRDefault="00EF4412" w:rsidP="00EF4412">
            <w:proofErr w:type="spellStart"/>
            <w:r w:rsidRPr="00EF4412">
              <w:t>NeurIPS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84218" w14:textId="77777777" w:rsidR="00EF4412" w:rsidRPr="00EF4412" w:rsidRDefault="00EF4412" w:rsidP="00EF4412">
            <w:r w:rsidRPr="00EF4412">
              <w:t>2017</w:t>
            </w:r>
          </w:p>
        </w:tc>
        <w:tc>
          <w:tcPr>
            <w:tcW w:w="0" w:type="auto"/>
            <w:vAlign w:val="center"/>
            <w:hideMark/>
          </w:tcPr>
          <w:p w14:paraId="0EFC8117" w14:textId="77777777" w:rsidR="00EF4412" w:rsidRPr="00EF4412" w:rsidRDefault="00EF4412" w:rsidP="00EF4412">
            <w:r w:rsidRPr="00EF4412">
              <w:t>arxiv.org/abs/1706.03762</w:t>
            </w:r>
          </w:p>
        </w:tc>
      </w:tr>
      <w:tr w:rsidR="00EF4412" w:rsidRPr="00EF4412" w14:paraId="7888A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B231" w14:textId="77777777" w:rsidR="00EF4412" w:rsidRPr="00EF4412" w:rsidRDefault="00EF4412" w:rsidP="00EF4412">
            <w:r w:rsidRPr="00EF4412">
              <w:t>7</w:t>
            </w:r>
          </w:p>
        </w:tc>
        <w:tc>
          <w:tcPr>
            <w:tcW w:w="0" w:type="auto"/>
            <w:vAlign w:val="center"/>
            <w:hideMark/>
          </w:tcPr>
          <w:p w14:paraId="0B75E9F4" w14:textId="77777777" w:rsidR="00EF4412" w:rsidRPr="00EF4412" w:rsidRDefault="00EF4412" w:rsidP="00EF4412">
            <w:r w:rsidRPr="00EF4412">
              <w:t>Jia et al.</w:t>
            </w:r>
          </w:p>
        </w:tc>
        <w:tc>
          <w:tcPr>
            <w:tcW w:w="0" w:type="auto"/>
            <w:vAlign w:val="center"/>
            <w:hideMark/>
          </w:tcPr>
          <w:p w14:paraId="459CFB8C" w14:textId="77777777" w:rsidR="00EF4412" w:rsidRPr="00EF4412" w:rsidRDefault="00EF4412" w:rsidP="00EF4412">
            <w:proofErr w:type="spellStart"/>
            <w:r w:rsidRPr="00EF4412">
              <w:t>MarbleNet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B15C2" w14:textId="77777777" w:rsidR="00EF4412" w:rsidRPr="00EF4412" w:rsidRDefault="00EF4412" w:rsidP="00EF4412">
            <w:r w:rsidRPr="00EF4412">
              <w:t>ICASSP</w:t>
            </w:r>
          </w:p>
        </w:tc>
        <w:tc>
          <w:tcPr>
            <w:tcW w:w="0" w:type="auto"/>
            <w:vAlign w:val="center"/>
            <w:hideMark/>
          </w:tcPr>
          <w:p w14:paraId="512E7C88" w14:textId="77777777" w:rsidR="00EF4412" w:rsidRPr="00EF4412" w:rsidRDefault="00EF4412" w:rsidP="00EF4412">
            <w:r w:rsidRPr="00EF4412">
              <w:t>2021</w:t>
            </w:r>
          </w:p>
        </w:tc>
        <w:tc>
          <w:tcPr>
            <w:tcW w:w="0" w:type="auto"/>
            <w:vAlign w:val="center"/>
            <w:hideMark/>
          </w:tcPr>
          <w:p w14:paraId="7F6C4B10" w14:textId="77777777" w:rsidR="00EF4412" w:rsidRPr="00EF4412" w:rsidRDefault="00EF4412" w:rsidP="00EF4412">
            <w:r w:rsidRPr="00EF4412">
              <w:t>arxiv.org/abs/2010.13886</w:t>
            </w:r>
          </w:p>
        </w:tc>
      </w:tr>
      <w:tr w:rsidR="00EF4412" w:rsidRPr="00EF4412" w14:paraId="71248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18D7" w14:textId="77777777" w:rsidR="00EF4412" w:rsidRPr="00EF4412" w:rsidRDefault="00EF4412" w:rsidP="00EF4412">
            <w:r w:rsidRPr="00EF4412">
              <w:t>8</w:t>
            </w:r>
          </w:p>
        </w:tc>
        <w:tc>
          <w:tcPr>
            <w:tcW w:w="0" w:type="auto"/>
            <w:vAlign w:val="center"/>
            <w:hideMark/>
          </w:tcPr>
          <w:p w14:paraId="4017B21E" w14:textId="77777777" w:rsidR="00EF4412" w:rsidRPr="00EF4412" w:rsidRDefault="00EF4412" w:rsidP="00EF4412">
            <w:r w:rsidRPr="00EF4412">
              <w:t>Dinkel et al.</w:t>
            </w:r>
          </w:p>
        </w:tc>
        <w:tc>
          <w:tcPr>
            <w:tcW w:w="0" w:type="auto"/>
            <w:vAlign w:val="center"/>
            <w:hideMark/>
          </w:tcPr>
          <w:p w14:paraId="681903B6" w14:textId="77777777" w:rsidR="00EF4412" w:rsidRPr="00EF4412" w:rsidRDefault="00EF4412" w:rsidP="00EF4412">
            <w:r w:rsidRPr="00EF4412">
              <w:t>VAD in the Wild</w:t>
            </w:r>
          </w:p>
        </w:tc>
        <w:tc>
          <w:tcPr>
            <w:tcW w:w="0" w:type="auto"/>
            <w:vAlign w:val="center"/>
            <w:hideMark/>
          </w:tcPr>
          <w:p w14:paraId="22B03CA7" w14:textId="77777777" w:rsidR="00EF4412" w:rsidRPr="00EF4412" w:rsidRDefault="00EF4412" w:rsidP="00EF4412">
            <w:r w:rsidRPr="00EF4412">
              <w:t>IEEE/ACM TASLP</w:t>
            </w:r>
          </w:p>
        </w:tc>
        <w:tc>
          <w:tcPr>
            <w:tcW w:w="0" w:type="auto"/>
            <w:vAlign w:val="center"/>
            <w:hideMark/>
          </w:tcPr>
          <w:p w14:paraId="5E139CD8" w14:textId="77777777" w:rsidR="00EF4412" w:rsidRPr="00EF4412" w:rsidRDefault="00EF4412" w:rsidP="00EF4412">
            <w:r w:rsidRPr="00EF4412">
              <w:t>2021</w:t>
            </w:r>
          </w:p>
        </w:tc>
        <w:tc>
          <w:tcPr>
            <w:tcW w:w="0" w:type="auto"/>
            <w:vAlign w:val="center"/>
            <w:hideMark/>
          </w:tcPr>
          <w:p w14:paraId="317503EE" w14:textId="77777777" w:rsidR="00EF4412" w:rsidRPr="00EF4412" w:rsidRDefault="00EF4412" w:rsidP="00EF4412">
            <w:r w:rsidRPr="00EF4412">
              <w:t>myw19.github.io/.../hedi7-dinkel-taslp2021-2.pdf</w:t>
            </w:r>
          </w:p>
        </w:tc>
      </w:tr>
      <w:tr w:rsidR="00EF4412" w:rsidRPr="00EF4412" w14:paraId="11C9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AFC3" w14:textId="77777777" w:rsidR="00EF4412" w:rsidRPr="00EF4412" w:rsidRDefault="00EF4412" w:rsidP="00EF4412">
            <w:r w:rsidRPr="00EF4412">
              <w:t>9</w:t>
            </w:r>
          </w:p>
        </w:tc>
        <w:tc>
          <w:tcPr>
            <w:tcW w:w="0" w:type="auto"/>
            <w:vAlign w:val="center"/>
            <w:hideMark/>
          </w:tcPr>
          <w:p w14:paraId="70BC9EC8" w14:textId="77777777" w:rsidR="00EF4412" w:rsidRPr="00EF4412" w:rsidRDefault="00EF4412" w:rsidP="00EF4412">
            <w:r w:rsidRPr="00EF4412">
              <w:t>Korkmaz &amp; Boyacı</w:t>
            </w:r>
          </w:p>
        </w:tc>
        <w:tc>
          <w:tcPr>
            <w:tcW w:w="0" w:type="auto"/>
            <w:vAlign w:val="center"/>
            <w:hideMark/>
          </w:tcPr>
          <w:p w14:paraId="0F2461C9" w14:textId="77777777" w:rsidR="00EF4412" w:rsidRPr="00EF4412" w:rsidRDefault="00EF4412" w:rsidP="00EF4412">
            <w:r w:rsidRPr="00EF4412">
              <w:t>Hybrid LSTM VAD</w:t>
            </w:r>
          </w:p>
        </w:tc>
        <w:tc>
          <w:tcPr>
            <w:tcW w:w="0" w:type="auto"/>
            <w:vAlign w:val="center"/>
            <w:hideMark/>
          </w:tcPr>
          <w:p w14:paraId="01C80AB4" w14:textId="77777777" w:rsidR="00EF4412" w:rsidRPr="00EF4412" w:rsidRDefault="00EF4412" w:rsidP="00EF4412">
            <w:r w:rsidRPr="00EF4412">
              <w:t>Biomed Sig Proc Ctrl</w:t>
            </w:r>
          </w:p>
        </w:tc>
        <w:tc>
          <w:tcPr>
            <w:tcW w:w="0" w:type="auto"/>
            <w:vAlign w:val="center"/>
            <w:hideMark/>
          </w:tcPr>
          <w:p w14:paraId="724F5515" w14:textId="77777777" w:rsidR="00EF4412" w:rsidRPr="00EF4412" w:rsidRDefault="00EF4412" w:rsidP="00EF4412">
            <w:r w:rsidRPr="00EF4412">
              <w:t>2023</w:t>
            </w:r>
          </w:p>
        </w:tc>
        <w:tc>
          <w:tcPr>
            <w:tcW w:w="0" w:type="auto"/>
            <w:vAlign w:val="center"/>
            <w:hideMark/>
          </w:tcPr>
          <w:p w14:paraId="68800196" w14:textId="77777777" w:rsidR="00EF4412" w:rsidRPr="00EF4412" w:rsidRDefault="00EF4412" w:rsidP="00EF4412">
            <w:r w:rsidRPr="00EF4412">
              <w:t xml:space="preserve">ScienceDirect </w:t>
            </w:r>
            <w:proofErr w:type="spellStart"/>
            <w:r w:rsidRPr="00EF4412">
              <w:t>pii</w:t>
            </w:r>
            <w:proofErr w:type="spellEnd"/>
            <w:r w:rsidRPr="00EF4412">
              <w:t>/S174680942200862X</w:t>
            </w:r>
          </w:p>
        </w:tc>
      </w:tr>
      <w:tr w:rsidR="00EF4412" w:rsidRPr="00EF4412" w14:paraId="31C55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AF11" w14:textId="77777777" w:rsidR="00EF4412" w:rsidRPr="00EF4412" w:rsidRDefault="00EF4412" w:rsidP="00EF4412">
            <w:r w:rsidRPr="00EF4412">
              <w:t>10</w:t>
            </w:r>
          </w:p>
        </w:tc>
        <w:tc>
          <w:tcPr>
            <w:tcW w:w="0" w:type="auto"/>
            <w:vAlign w:val="center"/>
            <w:hideMark/>
          </w:tcPr>
          <w:p w14:paraId="5B25D400" w14:textId="77777777" w:rsidR="00EF4412" w:rsidRPr="00EF4412" w:rsidRDefault="00EF4412" w:rsidP="00EF4412">
            <w:r w:rsidRPr="00EF4412">
              <w:t>Svirsky &amp; Lindenbaum</w:t>
            </w:r>
          </w:p>
        </w:tc>
        <w:tc>
          <w:tcPr>
            <w:tcW w:w="0" w:type="auto"/>
            <w:vAlign w:val="center"/>
            <w:hideMark/>
          </w:tcPr>
          <w:p w14:paraId="5542E003" w14:textId="77777777" w:rsidR="00EF4412" w:rsidRPr="00EF4412" w:rsidRDefault="00EF4412" w:rsidP="00EF4412">
            <w:r w:rsidRPr="00EF4412">
              <w:t>SG-VAD</w:t>
            </w:r>
          </w:p>
        </w:tc>
        <w:tc>
          <w:tcPr>
            <w:tcW w:w="0" w:type="auto"/>
            <w:vAlign w:val="center"/>
            <w:hideMark/>
          </w:tcPr>
          <w:p w14:paraId="0198AF08" w14:textId="77777777" w:rsidR="00EF4412" w:rsidRPr="00EF4412" w:rsidRDefault="00EF4412" w:rsidP="00EF4412">
            <w:r w:rsidRPr="00EF4412">
              <w:t>ICASSP</w:t>
            </w:r>
          </w:p>
        </w:tc>
        <w:tc>
          <w:tcPr>
            <w:tcW w:w="0" w:type="auto"/>
            <w:vAlign w:val="center"/>
            <w:hideMark/>
          </w:tcPr>
          <w:p w14:paraId="597F7483" w14:textId="77777777" w:rsidR="00EF4412" w:rsidRPr="00EF4412" w:rsidRDefault="00EF4412" w:rsidP="00EF4412">
            <w:r w:rsidRPr="00EF4412">
              <w:t>2023</w:t>
            </w:r>
          </w:p>
        </w:tc>
        <w:tc>
          <w:tcPr>
            <w:tcW w:w="0" w:type="auto"/>
            <w:vAlign w:val="center"/>
            <w:hideMark/>
          </w:tcPr>
          <w:p w14:paraId="09A59EAF" w14:textId="77777777" w:rsidR="00EF4412" w:rsidRPr="00EF4412" w:rsidRDefault="00EF4412" w:rsidP="00EF4412">
            <w:r w:rsidRPr="00EF4412">
              <w:t>arxiv.org/abs/2210.16022</w:t>
            </w:r>
          </w:p>
        </w:tc>
      </w:tr>
      <w:tr w:rsidR="00EF4412" w:rsidRPr="00EF4412" w14:paraId="6C55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998B" w14:textId="77777777" w:rsidR="00EF4412" w:rsidRPr="00EF4412" w:rsidRDefault="00EF4412" w:rsidP="00EF4412">
            <w:r w:rsidRPr="00EF4412">
              <w:t>11</w:t>
            </w:r>
          </w:p>
        </w:tc>
        <w:tc>
          <w:tcPr>
            <w:tcW w:w="0" w:type="auto"/>
            <w:vAlign w:val="center"/>
            <w:hideMark/>
          </w:tcPr>
          <w:p w14:paraId="41BB6FFE" w14:textId="77777777" w:rsidR="00EF4412" w:rsidRPr="00EF4412" w:rsidRDefault="00EF4412" w:rsidP="00EF4412">
            <w:r w:rsidRPr="00EF4412">
              <w:t>Li et al.</w:t>
            </w:r>
          </w:p>
        </w:tc>
        <w:tc>
          <w:tcPr>
            <w:tcW w:w="0" w:type="auto"/>
            <w:vAlign w:val="center"/>
            <w:hideMark/>
          </w:tcPr>
          <w:p w14:paraId="4EC43EE9" w14:textId="77777777" w:rsidR="00EF4412" w:rsidRPr="00EF4412" w:rsidRDefault="00EF4412" w:rsidP="00EF4412">
            <w:r w:rsidRPr="00EF4412">
              <w:t>Local-Global Attention VAD</w:t>
            </w:r>
          </w:p>
        </w:tc>
        <w:tc>
          <w:tcPr>
            <w:tcW w:w="0" w:type="auto"/>
            <w:vAlign w:val="center"/>
            <w:hideMark/>
          </w:tcPr>
          <w:p w14:paraId="59AE501A" w14:textId="77777777" w:rsidR="00EF4412" w:rsidRPr="00EF4412" w:rsidRDefault="00EF4412" w:rsidP="00EF4412">
            <w:r w:rsidRPr="00EF4412">
              <w:t>Applied Acoustics</w:t>
            </w:r>
          </w:p>
        </w:tc>
        <w:tc>
          <w:tcPr>
            <w:tcW w:w="0" w:type="auto"/>
            <w:vAlign w:val="center"/>
            <w:hideMark/>
          </w:tcPr>
          <w:p w14:paraId="0F43DF06" w14:textId="77777777" w:rsidR="00EF4412" w:rsidRPr="00EF4412" w:rsidRDefault="00EF4412" w:rsidP="00EF4412">
            <w:r w:rsidRPr="00EF4412">
              <w:t>2022</w:t>
            </w:r>
          </w:p>
        </w:tc>
        <w:tc>
          <w:tcPr>
            <w:tcW w:w="0" w:type="auto"/>
            <w:vAlign w:val="center"/>
            <w:hideMark/>
          </w:tcPr>
          <w:p w14:paraId="39CF9A09" w14:textId="77777777" w:rsidR="00EF4412" w:rsidRPr="00EF4412" w:rsidRDefault="00EF4412" w:rsidP="00EF4412">
            <w:r w:rsidRPr="00EF4412">
              <w:t xml:space="preserve">ScienceDirect </w:t>
            </w:r>
            <w:proofErr w:type="spellStart"/>
            <w:r w:rsidRPr="00EF4412">
              <w:t>pii</w:t>
            </w:r>
            <w:proofErr w:type="spellEnd"/>
            <w:r w:rsidRPr="00EF4412">
              <w:t>/S0003682X22001761</w:t>
            </w:r>
          </w:p>
        </w:tc>
      </w:tr>
      <w:tr w:rsidR="00EF4412" w:rsidRPr="00EF4412" w14:paraId="004B2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1A9C" w14:textId="77777777" w:rsidR="00EF4412" w:rsidRPr="00EF4412" w:rsidRDefault="00EF4412" w:rsidP="00EF4412">
            <w:r w:rsidRPr="00EF4412">
              <w:t>12</w:t>
            </w:r>
          </w:p>
        </w:tc>
        <w:tc>
          <w:tcPr>
            <w:tcW w:w="0" w:type="auto"/>
            <w:vAlign w:val="center"/>
            <w:hideMark/>
          </w:tcPr>
          <w:p w14:paraId="34A793EF" w14:textId="77777777" w:rsidR="00EF4412" w:rsidRPr="00EF4412" w:rsidRDefault="00EF4412" w:rsidP="00EF4412">
            <w:r w:rsidRPr="00EF4412">
              <w:t>Narayanan et al.</w:t>
            </w:r>
          </w:p>
        </w:tc>
        <w:tc>
          <w:tcPr>
            <w:tcW w:w="0" w:type="auto"/>
            <w:vAlign w:val="center"/>
            <w:hideMark/>
          </w:tcPr>
          <w:p w14:paraId="1BE319AF" w14:textId="77777777" w:rsidR="00EF4412" w:rsidRPr="00EF4412" w:rsidRDefault="00EF4412" w:rsidP="00EF4412">
            <w:r w:rsidRPr="00EF4412">
              <w:t>Domain-Invariant ASR</w:t>
            </w:r>
          </w:p>
        </w:tc>
        <w:tc>
          <w:tcPr>
            <w:tcW w:w="0" w:type="auto"/>
            <w:vAlign w:val="center"/>
            <w:hideMark/>
          </w:tcPr>
          <w:p w14:paraId="725D0A97" w14:textId="77777777" w:rsidR="00EF4412" w:rsidRPr="00EF4412" w:rsidRDefault="00EF4412" w:rsidP="00EF4412">
            <w:r w:rsidRPr="00EF4412">
              <w:t>ICASSP</w:t>
            </w:r>
          </w:p>
        </w:tc>
        <w:tc>
          <w:tcPr>
            <w:tcW w:w="0" w:type="auto"/>
            <w:vAlign w:val="center"/>
            <w:hideMark/>
          </w:tcPr>
          <w:p w14:paraId="766C2FA6" w14:textId="77777777" w:rsidR="00EF4412" w:rsidRPr="00EF4412" w:rsidRDefault="00EF4412" w:rsidP="00EF4412">
            <w:r w:rsidRPr="00EF4412">
              <w:t>2018</w:t>
            </w:r>
          </w:p>
        </w:tc>
        <w:tc>
          <w:tcPr>
            <w:tcW w:w="0" w:type="auto"/>
            <w:vAlign w:val="center"/>
            <w:hideMark/>
          </w:tcPr>
          <w:p w14:paraId="2F6CE99E" w14:textId="77777777" w:rsidR="00EF4412" w:rsidRPr="00EF4412" w:rsidRDefault="00EF4412" w:rsidP="00EF4412">
            <w:r w:rsidRPr="00EF4412">
              <w:t>arxiv.org/abs/1808.05312</w:t>
            </w:r>
          </w:p>
        </w:tc>
      </w:tr>
      <w:tr w:rsidR="00EF4412" w:rsidRPr="00EF4412" w14:paraId="49025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FE3F" w14:textId="77777777" w:rsidR="00EF4412" w:rsidRPr="00EF4412" w:rsidRDefault="00EF4412" w:rsidP="00EF4412">
            <w:r w:rsidRPr="00EF4412">
              <w:t>13</w:t>
            </w:r>
          </w:p>
        </w:tc>
        <w:tc>
          <w:tcPr>
            <w:tcW w:w="0" w:type="auto"/>
            <w:vAlign w:val="center"/>
            <w:hideMark/>
          </w:tcPr>
          <w:p w14:paraId="689E9C44" w14:textId="77777777" w:rsidR="00EF4412" w:rsidRPr="00EF4412" w:rsidRDefault="00EF4412" w:rsidP="00EF4412">
            <w:proofErr w:type="spellStart"/>
            <w:r w:rsidRPr="00EF4412">
              <w:t>Sathidevi</w:t>
            </w:r>
            <w:proofErr w:type="spellEnd"/>
            <w:r w:rsidRPr="00EF4412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27DDBBB7" w14:textId="77777777" w:rsidR="00EF4412" w:rsidRPr="00EF4412" w:rsidRDefault="00EF4412" w:rsidP="00EF4412">
            <w:r w:rsidRPr="00EF4412">
              <w:t>Codec feature degradation</w:t>
            </w:r>
          </w:p>
        </w:tc>
        <w:tc>
          <w:tcPr>
            <w:tcW w:w="0" w:type="auto"/>
            <w:vAlign w:val="center"/>
            <w:hideMark/>
          </w:tcPr>
          <w:p w14:paraId="00771B40" w14:textId="77777777" w:rsidR="00EF4412" w:rsidRPr="00EF4412" w:rsidRDefault="00EF4412" w:rsidP="00EF4412">
            <w:r w:rsidRPr="00EF4412">
              <w:t>Int J Speech Tech</w:t>
            </w:r>
          </w:p>
        </w:tc>
        <w:tc>
          <w:tcPr>
            <w:tcW w:w="0" w:type="auto"/>
            <w:vAlign w:val="center"/>
            <w:hideMark/>
          </w:tcPr>
          <w:p w14:paraId="745D0977" w14:textId="77777777" w:rsidR="00EF4412" w:rsidRPr="00EF4412" w:rsidRDefault="00EF4412" w:rsidP="00EF4412">
            <w:r w:rsidRPr="00EF4412">
              <w:t>2018</w:t>
            </w:r>
          </w:p>
        </w:tc>
        <w:tc>
          <w:tcPr>
            <w:tcW w:w="0" w:type="auto"/>
            <w:vAlign w:val="center"/>
            <w:hideMark/>
          </w:tcPr>
          <w:p w14:paraId="3041024F" w14:textId="77777777" w:rsidR="00EF4412" w:rsidRPr="00EF4412" w:rsidRDefault="00EF4412" w:rsidP="00EF4412">
            <w:r w:rsidRPr="00EF4412">
              <w:t>DOI 10.1007/s10772-018-09559-5</w:t>
            </w:r>
          </w:p>
        </w:tc>
      </w:tr>
      <w:tr w:rsidR="00EF4412" w:rsidRPr="00EF4412" w14:paraId="2B296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9C2F" w14:textId="77777777" w:rsidR="00EF4412" w:rsidRPr="00EF4412" w:rsidRDefault="00EF4412" w:rsidP="00EF4412">
            <w:r w:rsidRPr="00EF4412">
              <w:t>14</w:t>
            </w:r>
          </w:p>
        </w:tc>
        <w:tc>
          <w:tcPr>
            <w:tcW w:w="0" w:type="auto"/>
            <w:vAlign w:val="center"/>
            <w:hideMark/>
          </w:tcPr>
          <w:p w14:paraId="403BB388" w14:textId="77777777" w:rsidR="00EF4412" w:rsidRPr="00EF4412" w:rsidRDefault="00EF4412" w:rsidP="00EF4412">
            <w:r w:rsidRPr="00EF4412">
              <w:t>Khabarov et al.</w:t>
            </w:r>
          </w:p>
        </w:tc>
        <w:tc>
          <w:tcPr>
            <w:tcW w:w="0" w:type="auto"/>
            <w:vAlign w:val="center"/>
            <w:hideMark/>
          </w:tcPr>
          <w:p w14:paraId="4D633701" w14:textId="77777777" w:rsidR="00EF4412" w:rsidRPr="00EF4412" w:rsidRDefault="00EF4412" w:rsidP="00EF4412">
            <w:r w:rsidRPr="00EF4412">
              <w:t>ARM CPU inference</w:t>
            </w:r>
          </w:p>
        </w:tc>
        <w:tc>
          <w:tcPr>
            <w:tcW w:w="0" w:type="auto"/>
            <w:vAlign w:val="center"/>
            <w:hideMark/>
          </w:tcPr>
          <w:p w14:paraId="72420FF4" w14:textId="77777777" w:rsidR="00EF4412" w:rsidRPr="00EF4412" w:rsidRDefault="00EF4412" w:rsidP="00EF4412">
            <w:r w:rsidRPr="00EF4412">
              <w:t>Embedded World</w:t>
            </w:r>
          </w:p>
        </w:tc>
        <w:tc>
          <w:tcPr>
            <w:tcW w:w="0" w:type="auto"/>
            <w:vAlign w:val="center"/>
            <w:hideMark/>
          </w:tcPr>
          <w:p w14:paraId="6B6B07BD" w14:textId="77777777" w:rsidR="00EF4412" w:rsidRPr="00EF4412" w:rsidRDefault="00EF4412" w:rsidP="00EF4412">
            <w:r w:rsidRPr="00EF4412">
              <w:t>2022</w:t>
            </w:r>
          </w:p>
        </w:tc>
        <w:tc>
          <w:tcPr>
            <w:tcW w:w="0" w:type="auto"/>
            <w:vAlign w:val="center"/>
            <w:hideMark/>
          </w:tcPr>
          <w:p w14:paraId="0414C07F" w14:textId="77777777" w:rsidR="00EF4412" w:rsidRPr="00EF4412" w:rsidRDefault="00EF4412" w:rsidP="00EF4412">
            <w:r w:rsidRPr="00EF4412">
              <w:t>arxiv.org/abs/2207.08820</w:t>
            </w:r>
          </w:p>
        </w:tc>
      </w:tr>
      <w:tr w:rsidR="00EF4412" w:rsidRPr="00EF4412" w14:paraId="02A26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A31F" w14:textId="77777777" w:rsidR="00EF4412" w:rsidRPr="00EF4412" w:rsidRDefault="00EF4412" w:rsidP="00EF4412">
            <w:r w:rsidRPr="00EF4412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527CD352" w14:textId="77777777" w:rsidR="00EF4412" w:rsidRPr="00EF4412" w:rsidRDefault="00EF4412" w:rsidP="00EF4412">
            <w:r w:rsidRPr="00EF4412">
              <w:t>Chen et al.</w:t>
            </w:r>
          </w:p>
        </w:tc>
        <w:tc>
          <w:tcPr>
            <w:tcW w:w="0" w:type="auto"/>
            <w:vAlign w:val="center"/>
            <w:hideMark/>
          </w:tcPr>
          <w:p w14:paraId="19C3E2C2" w14:textId="77777777" w:rsidR="00EF4412" w:rsidRPr="00EF4412" w:rsidRDefault="00EF4412" w:rsidP="00EF4412">
            <w:r w:rsidRPr="00EF4412">
              <w:t>HTS-AT audio transformer</w:t>
            </w:r>
          </w:p>
        </w:tc>
        <w:tc>
          <w:tcPr>
            <w:tcW w:w="0" w:type="auto"/>
            <w:vAlign w:val="center"/>
            <w:hideMark/>
          </w:tcPr>
          <w:p w14:paraId="0ADEEA85" w14:textId="77777777" w:rsidR="00EF4412" w:rsidRPr="00EF4412" w:rsidRDefault="00EF4412" w:rsidP="00EF4412">
            <w:r w:rsidRPr="00EF4412">
              <w:t>ICASSP</w:t>
            </w:r>
          </w:p>
        </w:tc>
        <w:tc>
          <w:tcPr>
            <w:tcW w:w="0" w:type="auto"/>
            <w:vAlign w:val="center"/>
            <w:hideMark/>
          </w:tcPr>
          <w:p w14:paraId="24D7B314" w14:textId="77777777" w:rsidR="00EF4412" w:rsidRPr="00EF4412" w:rsidRDefault="00EF4412" w:rsidP="00EF4412">
            <w:r w:rsidRPr="00EF4412">
              <w:t>2022</w:t>
            </w:r>
          </w:p>
        </w:tc>
        <w:tc>
          <w:tcPr>
            <w:tcW w:w="0" w:type="auto"/>
            <w:vAlign w:val="center"/>
            <w:hideMark/>
          </w:tcPr>
          <w:p w14:paraId="01FDDA0A" w14:textId="77777777" w:rsidR="00EF4412" w:rsidRPr="00EF4412" w:rsidRDefault="00EF4412" w:rsidP="00EF4412">
            <w:r w:rsidRPr="00EF4412">
              <w:t>arxiv.org/abs/2202.00874</w:t>
            </w:r>
          </w:p>
        </w:tc>
      </w:tr>
      <w:tr w:rsidR="00EF4412" w:rsidRPr="00EF4412" w14:paraId="49A7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EFEF" w14:textId="77777777" w:rsidR="00EF4412" w:rsidRPr="00EF4412" w:rsidRDefault="00EF4412" w:rsidP="00EF4412">
            <w:r w:rsidRPr="00EF4412">
              <w:t>16</w:t>
            </w:r>
          </w:p>
        </w:tc>
        <w:tc>
          <w:tcPr>
            <w:tcW w:w="0" w:type="auto"/>
            <w:vAlign w:val="center"/>
            <w:hideMark/>
          </w:tcPr>
          <w:p w14:paraId="26536AB4" w14:textId="77777777" w:rsidR="00EF4412" w:rsidRPr="00EF4412" w:rsidRDefault="00EF4412" w:rsidP="00EF4412">
            <w:r w:rsidRPr="00EF4412">
              <w:t>Zhao et al.</w:t>
            </w:r>
          </w:p>
        </w:tc>
        <w:tc>
          <w:tcPr>
            <w:tcW w:w="0" w:type="auto"/>
            <w:vAlign w:val="center"/>
            <w:hideMark/>
          </w:tcPr>
          <w:p w14:paraId="69314724" w14:textId="77777777" w:rsidR="00EF4412" w:rsidRPr="00EF4412" w:rsidRDefault="00EF4412" w:rsidP="00EF4412">
            <w:r w:rsidRPr="00EF4412">
              <w:t>Domain adaptation ASR</w:t>
            </w:r>
          </w:p>
        </w:tc>
        <w:tc>
          <w:tcPr>
            <w:tcW w:w="0" w:type="auto"/>
            <w:vAlign w:val="center"/>
            <w:hideMark/>
          </w:tcPr>
          <w:p w14:paraId="2283226C" w14:textId="77777777" w:rsidR="00EF4412" w:rsidRPr="00EF4412" w:rsidRDefault="00EF4412" w:rsidP="00EF4412">
            <w:proofErr w:type="spellStart"/>
            <w:r w:rsidRPr="00EF4412">
              <w:t>arXiv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C43C2" w14:textId="77777777" w:rsidR="00EF4412" w:rsidRPr="00EF4412" w:rsidRDefault="00EF4412" w:rsidP="00EF4412">
            <w:r w:rsidRPr="00EF4412">
              <w:t>2017</w:t>
            </w:r>
          </w:p>
        </w:tc>
        <w:tc>
          <w:tcPr>
            <w:tcW w:w="0" w:type="auto"/>
            <w:vAlign w:val="center"/>
            <w:hideMark/>
          </w:tcPr>
          <w:p w14:paraId="065017A3" w14:textId="77777777" w:rsidR="00EF4412" w:rsidRPr="00EF4412" w:rsidRDefault="00EF4412" w:rsidP="00EF4412">
            <w:r w:rsidRPr="00EF4412">
              <w:t>arxiv.org/abs/1707.06265</w:t>
            </w:r>
          </w:p>
        </w:tc>
      </w:tr>
      <w:tr w:rsidR="00EF4412" w:rsidRPr="00EF4412" w14:paraId="59EB1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0E37" w14:textId="77777777" w:rsidR="00EF4412" w:rsidRPr="00EF4412" w:rsidRDefault="00EF4412" w:rsidP="00EF4412">
            <w:r w:rsidRPr="00EF4412">
              <w:t>17</w:t>
            </w:r>
          </w:p>
        </w:tc>
        <w:tc>
          <w:tcPr>
            <w:tcW w:w="0" w:type="auto"/>
            <w:vAlign w:val="center"/>
            <w:hideMark/>
          </w:tcPr>
          <w:p w14:paraId="6F4E2DF7" w14:textId="77777777" w:rsidR="00EF4412" w:rsidRPr="00EF4412" w:rsidRDefault="00EF4412" w:rsidP="00EF4412">
            <w:r w:rsidRPr="00EF4412">
              <w:t>Wiseman</w:t>
            </w:r>
          </w:p>
        </w:tc>
        <w:tc>
          <w:tcPr>
            <w:tcW w:w="0" w:type="auto"/>
            <w:vAlign w:val="center"/>
            <w:hideMark/>
          </w:tcPr>
          <w:p w14:paraId="254662B4" w14:textId="77777777" w:rsidR="00EF4412" w:rsidRPr="00EF4412" w:rsidRDefault="00EF4412" w:rsidP="00EF4412">
            <w:proofErr w:type="spellStart"/>
            <w:r w:rsidRPr="00EF4412">
              <w:t>py-webrtcvad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5648A" w14:textId="77777777" w:rsidR="00EF4412" w:rsidRPr="00EF4412" w:rsidRDefault="00EF4412" w:rsidP="00EF4412">
            <w:r w:rsidRPr="00EF4412">
              <w:t>GitHub</w:t>
            </w:r>
          </w:p>
        </w:tc>
        <w:tc>
          <w:tcPr>
            <w:tcW w:w="0" w:type="auto"/>
            <w:vAlign w:val="center"/>
            <w:hideMark/>
          </w:tcPr>
          <w:p w14:paraId="392ED11C" w14:textId="77777777" w:rsidR="00EF4412" w:rsidRPr="00EF4412" w:rsidRDefault="00EF4412" w:rsidP="00EF4412">
            <w:r w:rsidRPr="00EF4412">
              <w:t>2013</w:t>
            </w:r>
          </w:p>
        </w:tc>
        <w:tc>
          <w:tcPr>
            <w:tcW w:w="0" w:type="auto"/>
            <w:vAlign w:val="center"/>
            <w:hideMark/>
          </w:tcPr>
          <w:p w14:paraId="5418E3E1" w14:textId="77777777" w:rsidR="00EF4412" w:rsidRPr="00EF4412" w:rsidRDefault="00EF4412" w:rsidP="00EF4412">
            <w:r w:rsidRPr="00EF4412">
              <w:t>github.com/wiseman/</w:t>
            </w:r>
            <w:proofErr w:type="spellStart"/>
            <w:r w:rsidRPr="00EF4412">
              <w:t>py-webrtcvad</w:t>
            </w:r>
            <w:proofErr w:type="spellEnd"/>
          </w:p>
        </w:tc>
      </w:tr>
      <w:tr w:rsidR="00EF4412" w:rsidRPr="00EF4412" w14:paraId="7C8FC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A210" w14:textId="77777777" w:rsidR="00EF4412" w:rsidRPr="00EF4412" w:rsidRDefault="00EF4412" w:rsidP="00EF4412">
            <w:r w:rsidRPr="00EF4412">
              <w:t>18</w:t>
            </w:r>
          </w:p>
        </w:tc>
        <w:tc>
          <w:tcPr>
            <w:tcW w:w="0" w:type="auto"/>
            <w:vAlign w:val="center"/>
            <w:hideMark/>
          </w:tcPr>
          <w:p w14:paraId="3C9D177B" w14:textId="77777777" w:rsidR="00EF4412" w:rsidRPr="00EF4412" w:rsidRDefault="00EF4412" w:rsidP="00EF4412">
            <w:r w:rsidRPr="00EF4412">
              <w:t xml:space="preserve">Wilkinson &amp; </w:t>
            </w:r>
            <w:proofErr w:type="spellStart"/>
            <w:r w:rsidRPr="00EF4412">
              <w:t>Niesler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A9116" w14:textId="77777777" w:rsidR="00EF4412" w:rsidRPr="00EF4412" w:rsidRDefault="00EF4412" w:rsidP="00EF4412">
            <w:r w:rsidRPr="00EF4412">
              <w:t>CNN-</w:t>
            </w:r>
            <w:proofErr w:type="spellStart"/>
            <w:r w:rsidRPr="00EF4412">
              <w:t>BiLSTM</w:t>
            </w:r>
            <w:proofErr w:type="spellEnd"/>
            <w:r w:rsidRPr="00EF4412">
              <w:t xml:space="preserve"> VAD</w:t>
            </w:r>
          </w:p>
        </w:tc>
        <w:tc>
          <w:tcPr>
            <w:tcW w:w="0" w:type="auto"/>
            <w:vAlign w:val="center"/>
            <w:hideMark/>
          </w:tcPr>
          <w:p w14:paraId="51BCFD2A" w14:textId="77777777" w:rsidR="00EF4412" w:rsidRPr="00EF4412" w:rsidRDefault="00EF4412" w:rsidP="00EF4412">
            <w:r w:rsidRPr="00EF4412">
              <w:t>ICASSP</w:t>
            </w:r>
          </w:p>
        </w:tc>
        <w:tc>
          <w:tcPr>
            <w:tcW w:w="0" w:type="auto"/>
            <w:vAlign w:val="center"/>
            <w:hideMark/>
          </w:tcPr>
          <w:p w14:paraId="5A491DFB" w14:textId="77777777" w:rsidR="00EF4412" w:rsidRPr="00EF4412" w:rsidRDefault="00EF4412" w:rsidP="00EF4412">
            <w:r w:rsidRPr="00EF4412">
              <w:t>2021</w:t>
            </w:r>
          </w:p>
        </w:tc>
        <w:tc>
          <w:tcPr>
            <w:tcW w:w="0" w:type="auto"/>
            <w:vAlign w:val="center"/>
            <w:hideMark/>
          </w:tcPr>
          <w:p w14:paraId="42100B56" w14:textId="77777777" w:rsidR="00EF4412" w:rsidRPr="00EF4412" w:rsidRDefault="00EF4412" w:rsidP="00EF4412">
            <w:r w:rsidRPr="00EF4412">
              <w:t>arxiv.org/abs/2103.03529</w:t>
            </w:r>
          </w:p>
        </w:tc>
      </w:tr>
      <w:tr w:rsidR="00EF4412" w:rsidRPr="00EF4412" w14:paraId="0347C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7513" w14:textId="77777777" w:rsidR="00EF4412" w:rsidRPr="00EF4412" w:rsidRDefault="00EF4412" w:rsidP="00EF4412">
            <w:r w:rsidRPr="00EF4412">
              <w:t>19</w:t>
            </w:r>
          </w:p>
        </w:tc>
        <w:tc>
          <w:tcPr>
            <w:tcW w:w="0" w:type="auto"/>
            <w:vAlign w:val="center"/>
            <w:hideMark/>
          </w:tcPr>
          <w:p w14:paraId="5F773A55" w14:textId="77777777" w:rsidR="00EF4412" w:rsidRPr="00EF4412" w:rsidRDefault="00EF4412" w:rsidP="00EF4412">
            <w:r w:rsidRPr="00EF4412">
              <w:t>Heo &amp; Lee</w:t>
            </w:r>
          </w:p>
        </w:tc>
        <w:tc>
          <w:tcPr>
            <w:tcW w:w="0" w:type="auto"/>
            <w:vAlign w:val="center"/>
            <w:hideMark/>
          </w:tcPr>
          <w:p w14:paraId="7C05C650" w14:textId="77777777" w:rsidR="00EF4412" w:rsidRPr="00EF4412" w:rsidRDefault="00EF4412" w:rsidP="00EF4412">
            <w:r w:rsidRPr="00EF4412">
              <w:t>Supervised Contrastive VAD</w:t>
            </w:r>
          </w:p>
        </w:tc>
        <w:tc>
          <w:tcPr>
            <w:tcW w:w="0" w:type="auto"/>
            <w:vAlign w:val="center"/>
            <w:hideMark/>
          </w:tcPr>
          <w:p w14:paraId="0495D970" w14:textId="77777777" w:rsidR="00EF4412" w:rsidRPr="00EF4412" w:rsidRDefault="00EF4412" w:rsidP="00EF4412">
            <w:r w:rsidRPr="00EF4412">
              <w:t>MDPI Electronics</w:t>
            </w:r>
          </w:p>
        </w:tc>
        <w:tc>
          <w:tcPr>
            <w:tcW w:w="0" w:type="auto"/>
            <w:vAlign w:val="center"/>
            <w:hideMark/>
          </w:tcPr>
          <w:p w14:paraId="03C3403C" w14:textId="77777777" w:rsidR="00EF4412" w:rsidRPr="00EF4412" w:rsidRDefault="00EF4412" w:rsidP="00EF4412">
            <w:r w:rsidRPr="00EF4412">
              <w:t>2023</w:t>
            </w:r>
          </w:p>
        </w:tc>
        <w:tc>
          <w:tcPr>
            <w:tcW w:w="0" w:type="auto"/>
            <w:vAlign w:val="center"/>
            <w:hideMark/>
          </w:tcPr>
          <w:p w14:paraId="7483E728" w14:textId="77777777" w:rsidR="00EF4412" w:rsidRPr="00EF4412" w:rsidRDefault="00EF4412" w:rsidP="00EF4412">
            <w:r w:rsidRPr="00EF4412">
              <w:t>mdpi.com/2079-9292/12/3/705</w:t>
            </w:r>
          </w:p>
        </w:tc>
      </w:tr>
      <w:tr w:rsidR="00EF4412" w:rsidRPr="00EF4412" w14:paraId="7F89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D3AB" w14:textId="77777777" w:rsidR="00EF4412" w:rsidRPr="00EF4412" w:rsidRDefault="00EF4412" w:rsidP="00EF4412">
            <w:r w:rsidRPr="00EF4412">
              <w:t>20</w:t>
            </w:r>
          </w:p>
        </w:tc>
        <w:tc>
          <w:tcPr>
            <w:tcW w:w="0" w:type="auto"/>
            <w:vAlign w:val="center"/>
            <w:hideMark/>
          </w:tcPr>
          <w:p w14:paraId="18B63678" w14:textId="77777777" w:rsidR="00EF4412" w:rsidRPr="00EF4412" w:rsidRDefault="00EF4412" w:rsidP="00EF4412">
            <w:r w:rsidRPr="00EF4412">
              <w:t>Munthali et al.</w:t>
            </w:r>
          </w:p>
        </w:tc>
        <w:tc>
          <w:tcPr>
            <w:tcW w:w="0" w:type="auto"/>
            <w:vAlign w:val="center"/>
            <w:hideMark/>
          </w:tcPr>
          <w:p w14:paraId="21546101" w14:textId="77777777" w:rsidR="00EF4412" w:rsidRPr="00EF4412" w:rsidRDefault="00EF4412" w:rsidP="00EF4412">
            <w:r w:rsidRPr="00EF4412">
              <w:t>G.711 G.729 VoIP performance</w:t>
            </w:r>
          </w:p>
        </w:tc>
        <w:tc>
          <w:tcPr>
            <w:tcW w:w="0" w:type="auto"/>
            <w:vAlign w:val="center"/>
            <w:hideMark/>
          </w:tcPr>
          <w:p w14:paraId="3D1A1AD0" w14:textId="77777777" w:rsidR="00EF4412" w:rsidRPr="00EF4412" w:rsidRDefault="00EF4412" w:rsidP="00EF4412">
            <w:r w:rsidRPr="00EF4412">
              <w:t>J Elec Electron Eng</w:t>
            </w:r>
          </w:p>
        </w:tc>
        <w:tc>
          <w:tcPr>
            <w:tcW w:w="0" w:type="auto"/>
            <w:vAlign w:val="center"/>
            <w:hideMark/>
          </w:tcPr>
          <w:p w14:paraId="2D8360ED" w14:textId="77777777" w:rsidR="00EF4412" w:rsidRPr="00EF4412" w:rsidRDefault="00EF4412" w:rsidP="00EF4412">
            <w:r w:rsidRPr="00EF4412">
              <w:t>2024</w:t>
            </w:r>
          </w:p>
        </w:tc>
        <w:tc>
          <w:tcPr>
            <w:tcW w:w="0" w:type="auto"/>
            <w:vAlign w:val="center"/>
            <w:hideMark/>
          </w:tcPr>
          <w:p w14:paraId="242A22E4" w14:textId="77777777" w:rsidR="00EF4412" w:rsidRPr="00EF4412" w:rsidRDefault="00EF4412" w:rsidP="00EF4412">
            <w:proofErr w:type="spellStart"/>
            <w:r w:rsidRPr="00EF4412">
              <w:t>opastp</w:t>
            </w:r>
            <w:proofErr w:type="spellEnd"/>
          </w:p>
        </w:tc>
      </w:tr>
    </w:tbl>
    <w:p w14:paraId="78B2B5B4" w14:textId="50BF07E4" w:rsidR="002D6905" w:rsidRDefault="002D6905"/>
    <w:p w14:paraId="13DD5982" w14:textId="77777777" w:rsidR="00664733" w:rsidRDefault="00664733"/>
    <w:sectPr w:rsidR="00664733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33"/>
    <w:rsid w:val="002D6905"/>
    <w:rsid w:val="003102D0"/>
    <w:rsid w:val="00664733"/>
    <w:rsid w:val="00AF1BD5"/>
    <w:rsid w:val="00EF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BC68"/>
  <w15:chartTrackingRefBased/>
  <w15:docId w15:val="{3A7D0A05-6316-4D34-8E9F-D6F35870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7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7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7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473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F44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706.03762" TargetMode="External"/><Relationship Id="rId13" Type="http://schemas.openxmlformats.org/officeDocument/2006/relationships/hyperlink" Target="https://arxiv.org/pdf/1808.05312" TargetMode="External"/><Relationship Id="rId18" Type="http://schemas.openxmlformats.org/officeDocument/2006/relationships/hyperlink" Target="https://arxiv.org/abs/2103.03529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arxiv.org/abs/2005.07143" TargetMode="External"/><Relationship Id="rId12" Type="http://schemas.openxmlformats.org/officeDocument/2006/relationships/hyperlink" Target="https://www.sciencedirect.com/science/article/abs/pii/S0003682X22001761?via%3Dihub" TargetMode="External"/><Relationship Id="rId17" Type="http://schemas.openxmlformats.org/officeDocument/2006/relationships/hyperlink" Target="https://arxiv.org/abs/1707.0626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xiv.org/abs/2202.00874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thegradient.pub/towards-an-imagenet-moment-for-speech-to-text/" TargetMode="External"/><Relationship Id="rId11" Type="http://schemas.openxmlformats.org/officeDocument/2006/relationships/hyperlink" Target="https://arxiv.org/pdf/2210.16022" TargetMode="External"/><Relationship Id="rId5" Type="http://schemas.openxmlformats.org/officeDocument/2006/relationships/hyperlink" Target="https://www.researchgate.net/publication/283335041_MUSAN_A_Music_Speech_and_Noise_Corpus" TargetMode="External"/><Relationship Id="rId15" Type="http://schemas.openxmlformats.org/officeDocument/2006/relationships/hyperlink" Target="https://arxiv.org/abs/2207.08820" TargetMode="External"/><Relationship Id="rId10" Type="http://schemas.openxmlformats.org/officeDocument/2006/relationships/hyperlink" Target="https://myw19.github.io/AboutPageAssets/papers/hedi7-dinkel-taslp2021-2.pdf" TargetMode="External"/><Relationship Id="rId19" Type="http://schemas.openxmlformats.org/officeDocument/2006/relationships/hyperlink" Target="https://www.mdpi.com/2079-9292/12/3/705" TargetMode="External"/><Relationship Id="rId4" Type="http://schemas.openxmlformats.org/officeDocument/2006/relationships/hyperlink" Target="https://www.danielpovey.com/files/2015_icassp_librispeech.pdf" TargetMode="External"/><Relationship Id="rId9" Type="http://schemas.openxmlformats.org/officeDocument/2006/relationships/hyperlink" Target="https://arxiv.org/abs/2010.13886" TargetMode="External"/><Relationship Id="rId14" Type="http://schemas.openxmlformats.org/officeDocument/2006/relationships/hyperlink" Target="https://research.setu.ie/en/publications/an-investigation-on-the-degradation-of-different-features-extr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165</Words>
  <Characters>3596</Characters>
  <Application>Microsoft Office Word</Application>
  <DocSecurity>0</DocSecurity>
  <Lines>112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PurkaysthaCinmoy</dc:creator>
  <cp:keywords/>
  <dc:description/>
  <cp:lastModifiedBy>PurkaysthaCinmoy</cp:lastModifiedBy>
  <cp:revision>1</cp:revision>
  <dcterms:created xsi:type="dcterms:W3CDTF">2026-05-11T08:02:00Z</dcterms:created>
  <dcterms:modified xsi:type="dcterms:W3CDTF">2026-05-11T08:45:00Z</dcterms:modified>
</cp:coreProperties>
</file>