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11D980" w14:textId="6DFD8610" w:rsidR="00DE7791" w:rsidRDefault="00CE6575" w:rsidP="00CE6575">
      <w:pPr>
        <w:pStyle w:val="Title"/>
      </w:pPr>
      <w:r>
        <w:t xml:space="preserve">Spring boot Introductions: </w:t>
      </w:r>
    </w:p>
    <w:p w14:paraId="136D1ED0" w14:textId="77777777" w:rsidR="00B5126F" w:rsidRDefault="00B5126F" w:rsidP="00B5126F"/>
    <w:p w14:paraId="2F71FC3A" w14:textId="37B61B39" w:rsidR="00B5126F" w:rsidRPr="006D7914" w:rsidRDefault="00B5126F" w:rsidP="00B5126F">
      <w:pPr>
        <w:pStyle w:val="Heading1"/>
        <w:rPr>
          <w:b/>
          <w:bCs/>
        </w:rPr>
      </w:pPr>
      <w:r w:rsidRPr="006D7914">
        <w:rPr>
          <w:b/>
          <w:bCs/>
        </w:rPr>
        <w:t>Introduction to Spring boot | Its Advantage over Spring MVC and Servlet</w:t>
      </w:r>
      <w:r w:rsidRPr="006D7914">
        <w:rPr>
          <w:b/>
          <w:bCs/>
        </w:rPr>
        <w:t>:</w:t>
      </w:r>
    </w:p>
    <w:p w14:paraId="3ABD0F83" w14:textId="77777777" w:rsidR="00CE6575" w:rsidRDefault="00CE6575" w:rsidP="00CE6575"/>
    <w:p w14:paraId="2D78CF12" w14:textId="5154168E" w:rsidR="00CE6575" w:rsidRDefault="00B5126F" w:rsidP="00CE6575">
      <w:r w:rsidRPr="00B5126F">
        <w:drawing>
          <wp:inline distT="0" distB="0" distL="0" distR="0" wp14:anchorId="21F21FF4" wp14:editId="1D78ED43">
            <wp:extent cx="5731510" cy="2303780"/>
            <wp:effectExtent l="0" t="0" r="2540" b="1270"/>
            <wp:docPr id="198845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4514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5246" w14:textId="77777777" w:rsidR="00B81F8D" w:rsidRDefault="00B81F8D" w:rsidP="00CE6575"/>
    <w:p w14:paraId="04FE7089" w14:textId="52D61A8C" w:rsidR="00B81F8D" w:rsidRDefault="00B81F8D" w:rsidP="00CE6575">
      <w:r w:rsidRPr="00B81F8D">
        <w:drawing>
          <wp:inline distT="0" distB="0" distL="0" distR="0" wp14:anchorId="7AC557C7" wp14:editId="56867DD5">
            <wp:extent cx="5731510" cy="2239010"/>
            <wp:effectExtent l="0" t="0" r="2540" b="8890"/>
            <wp:docPr id="1527151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518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BDB0C" w14:textId="77777777" w:rsidR="009B7B77" w:rsidRDefault="009B7B77" w:rsidP="00CE6575"/>
    <w:p w14:paraId="2170A477" w14:textId="573219CF" w:rsidR="00E256E2" w:rsidRDefault="009B7B77" w:rsidP="00CE6575">
      <w:r w:rsidRPr="009B7B77">
        <w:drawing>
          <wp:inline distT="0" distB="0" distL="0" distR="0" wp14:anchorId="30E239DD" wp14:editId="52F448A9">
            <wp:extent cx="5731510" cy="1483995"/>
            <wp:effectExtent l="0" t="0" r="2540" b="1905"/>
            <wp:docPr id="431335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352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D74E" w14:textId="5C5FFEE7" w:rsidR="00E256E2" w:rsidRDefault="00E256E2" w:rsidP="00CE6575">
      <w:r>
        <w:t>Dependenyc Injection is the solution for the above tight coupling problem</w:t>
      </w:r>
    </w:p>
    <w:p w14:paraId="4661BA72" w14:textId="77777777" w:rsidR="00783C57" w:rsidRDefault="00783C57" w:rsidP="00CE6575"/>
    <w:p w14:paraId="16328424" w14:textId="7E9EF37A" w:rsidR="00783C57" w:rsidRPr="00FA706A" w:rsidRDefault="00783C57" w:rsidP="00783C57">
      <w:pPr>
        <w:pStyle w:val="Heading2"/>
        <w:rPr>
          <w:b/>
          <w:bCs/>
        </w:rPr>
      </w:pPr>
      <w:r w:rsidRPr="00FA706A">
        <w:rPr>
          <w:b/>
          <w:bCs/>
        </w:rPr>
        <w:t xml:space="preserve">Spring MVC Model: </w:t>
      </w:r>
    </w:p>
    <w:p w14:paraId="2D13E5FA" w14:textId="3318564E" w:rsidR="00783C57" w:rsidRDefault="00783C57" w:rsidP="00783C57">
      <w:r>
        <w:t xml:space="preserve">How we move out from Servlet to Spring MVC </w:t>
      </w:r>
    </w:p>
    <w:p w14:paraId="0F6CE0BE" w14:textId="27599574" w:rsidR="00783C57" w:rsidRDefault="00783C57" w:rsidP="00783C57">
      <w:r w:rsidRPr="00783C57">
        <w:drawing>
          <wp:inline distT="0" distB="0" distL="0" distR="0" wp14:anchorId="32C75364" wp14:editId="02ADE95B">
            <wp:extent cx="5731510" cy="2120900"/>
            <wp:effectExtent l="0" t="0" r="2540" b="0"/>
            <wp:docPr id="479555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556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CCD8" w14:textId="77777777" w:rsidR="00783C57" w:rsidRDefault="00783C57" w:rsidP="00783C57"/>
    <w:p w14:paraId="7319B5CC" w14:textId="44A9814B" w:rsidR="002C30D1" w:rsidRDefault="002C30D1" w:rsidP="00783C57">
      <w:r>
        <w:t>Dispatcher servlet is the first controller which will take the request and match the pattern in out controller class and redirect the request towards that class</w:t>
      </w:r>
    </w:p>
    <w:p w14:paraId="1F908FAC" w14:textId="77777777" w:rsidR="00E80C38" w:rsidRDefault="00E80C38" w:rsidP="00783C57"/>
    <w:p w14:paraId="60EFEE24" w14:textId="638413C1" w:rsidR="00E80C38" w:rsidRDefault="00E80C38" w:rsidP="00783C57">
      <w:pPr>
        <w:rPr>
          <w:b/>
          <w:bCs/>
        </w:rPr>
      </w:pPr>
      <w:r>
        <w:rPr>
          <w:b/>
          <w:bCs/>
        </w:rPr>
        <w:t xml:space="preserve">Spring MVC Project Outlook and drawback </w:t>
      </w:r>
    </w:p>
    <w:p w14:paraId="00C2C262" w14:textId="6395C7DF" w:rsidR="00E80C38" w:rsidRDefault="00E80C38" w:rsidP="00783C57">
      <w:pPr>
        <w:rPr>
          <w:b/>
          <w:bCs/>
        </w:rPr>
      </w:pPr>
      <w:r w:rsidRPr="00E80C38">
        <w:rPr>
          <w:b/>
          <w:bCs/>
        </w:rPr>
        <w:drawing>
          <wp:inline distT="0" distB="0" distL="0" distR="0" wp14:anchorId="0421A463" wp14:editId="74E20036">
            <wp:extent cx="4339087" cy="2423795"/>
            <wp:effectExtent l="0" t="0" r="4445" b="0"/>
            <wp:docPr id="925740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7405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2827" cy="242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5A73" w14:textId="77777777" w:rsidR="00D423F8" w:rsidRDefault="00D423F8" w:rsidP="00783C57">
      <w:pPr>
        <w:rPr>
          <w:b/>
          <w:bCs/>
        </w:rPr>
      </w:pPr>
    </w:p>
    <w:p w14:paraId="6927E506" w14:textId="744FB3E1" w:rsidR="00D423F8" w:rsidRDefault="00D423F8" w:rsidP="00783C57">
      <w:pPr>
        <w:rPr>
          <w:b/>
          <w:bCs/>
        </w:rPr>
      </w:pPr>
      <w:r w:rsidRPr="00D423F8">
        <w:rPr>
          <w:b/>
          <w:bCs/>
        </w:rPr>
        <w:drawing>
          <wp:inline distT="0" distB="0" distL="0" distR="0" wp14:anchorId="30B4AA90" wp14:editId="43B176EF">
            <wp:extent cx="5731510" cy="1882775"/>
            <wp:effectExtent l="0" t="0" r="2540" b="3175"/>
            <wp:docPr id="2141585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5854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3B3E" w14:textId="77777777" w:rsidR="00D423F8" w:rsidRDefault="00D423F8" w:rsidP="00783C57">
      <w:pPr>
        <w:rPr>
          <w:b/>
          <w:bCs/>
        </w:rPr>
      </w:pPr>
    </w:p>
    <w:p w14:paraId="58AD4CD6" w14:textId="3CE271A3" w:rsidR="00D423F8" w:rsidRDefault="00D423F8" w:rsidP="00783C57">
      <w:pPr>
        <w:rPr>
          <w:b/>
          <w:bCs/>
        </w:rPr>
      </w:pPr>
      <w:r>
        <w:rPr>
          <w:b/>
          <w:bCs/>
        </w:rPr>
        <w:t xml:space="preserve">@EnableMVC loads lot of dependency to run the projects </w:t>
      </w:r>
    </w:p>
    <w:p w14:paraId="78CC72B3" w14:textId="47F2A827" w:rsidR="009E5991" w:rsidRDefault="009E5991" w:rsidP="00783C57">
      <w:pPr>
        <w:rPr>
          <w:b/>
          <w:bCs/>
        </w:rPr>
      </w:pPr>
    </w:p>
    <w:p w14:paraId="319E1E3D" w14:textId="4BCEEE75" w:rsidR="009E5991" w:rsidRDefault="009E5991" w:rsidP="00783C57">
      <w:pPr>
        <w:rPr>
          <w:b/>
          <w:bCs/>
        </w:rPr>
      </w:pPr>
      <w:r>
        <w:rPr>
          <w:b/>
          <w:bCs/>
        </w:rPr>
        <w:t xml:space="preserve">In spring Mvc we have to create Dispatcher servlet to route the request to appropriate controller class below is the code for the same. </w:t>
      </w:r>
      <w:r>
        <w:rPr>
          <w:b/>
          <w:bCs/>
        </w:rPr>
        <w:br/>
      </w:r>
      <w:r w:rsidRPr="009E5991">
        <w:rPr>
          <w:b/>
          <w:bCs/>
        </w:rPr>
        <w:drawing>
          <wp:inline distT="0" distB="0" distL="0" distR="0" wp14:anchorId="5C9ED7E4" wp14:editId="74B54D08">
            <wp:extent cx="5731510" cy="3576320"/>
            <wp:effectExtent l="0" t="0" r="2540" b="5080"/>
            <wp:docPr id="541381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3819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BE37" w14:textId="77777777" w:rsidR="00837224" w:rsidRDefault="00837224" w:rsidP="00783C57">
      <w:pPr>
        <w:rPr>
          <w:b/>
          <w:bCs/>
        </w:rPr>
      </w:pPr>
    </w:p>
    <w:p w14:paraId="53CD8C70" w14:textId="7A2E42F6" w:rsidR="00837224" w:rsidRDefault="00837224" w:rsidP="00837224">
      <w:pPr>
        <w:pStyle w:val="Heading2"/>
      </w:pPr>
      <w:r w:rsidRPr="00837224">
        <w:rPr>
          <w:b/>
          <w:bCs/>
        </w:rPr>
        <w:t>Spring MVC To Spring Boot</w:t>
      </w:r>
      <w:r>
        <w:t xml:space="preserve">: </w:t>
      </w:r>
    </w:p>
    <w:p w14:paraId="5039E181" w14:textId="1D50D324" w:rsidR="009D3CF6" w:rsidRDefault="009D3CF6" w:rsidP="009D3CF6">
      <w:r>
        <w:t xml:space="preserve">Springboot solves the dependency management where we don’t need to provide the version in pom.xml </w:t>
      </w:r>
    </w:p>
    <w:p w14:paraId="3EAC6ECF" w14:textId="138942C7" w:rsidR="009D3CF6" w:rsidRDefault="009D3CF6" w:rsidP="00B65B21">
      <w:pPr>
        <w:pStyle w:val="ListParagraph"/>
        <w:numPr>
          <w:ilvl w:val="0"/>
          <w:numId w:val="1"/>
        </w:numPr>
      </w:pPr>
      <w:r>
        <w:t>We just have to give dependency internally it will load the compatible version of the same.</w:t>
      </w:r>
    </w:p>
    <w:p w14:paraId="3B7E10F6" w14:textId="4DB66D23" w:rsidR="00B65B21" w:rsidRDefault="00B65B21" w:rsidP="00B65B21">
      <w:pPr>
        <w:pStyle w:val="ListParagraph"/>
        <w:numPr>
          <w:ilvl w:val="0"/>
          <w:numId w:val="1"/>
        </w:numPr>
      </w:pPr>
      <w:r w:rsidRPr="00B65B21">
        <w:drawing>
          <wp:inline distT="0" distB="0" distL="0" distR="0" wp14:anchorId="6A85A676" wp14:editId="629FC52C">
            <wp:extent cx="4520242" cy="1759585"/>
            <wp:effectExtent l="0" t="0" r="0" b="0"/>
            <wp:docPr id="791624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241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6120" cy="176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70DC" w14:textId="781D7998" w:rsidR="004A1D03" w:rsidRPr="004A1D03" w:rsidRDefault="004A1D03" w:rsidP="00B65B21">
      <w:pPr>
        <w:pStyle w:val="ListParagraph"/>
        <w:numPr>
          <w:ilvl w:val="0"/>
          <w:numId w:val="1"/>
        </w:numPr>
      </w:pPr>
      <w:r>
        <w:t xml:space="preserve">Autoconfiguration we have in SPRING BOOT as we have seen above the in AppConfig class we have write so many annotation in Spring boot we just need </w:t>
      </w:r>
      <w:r>
        <w:rPr>
          <w:b/>
          <w:bCs/>
        </w:rPr>
        <w:t>@SpringBootApplication</w:t>
      </w:r>
    </w:p>
    <w:p w14:paraId="1BC3D394" w14:textId="77777777" w:rsidR="004A1D03" w:rsidRDefault="004A1D03" w:rsidP="004A1D03"/>
    <w:p w14:paraId="1E70224D" w14:textId="17059A5D" w:rsidR="004A1D03" w:rsidRDefault="004A1D03" w:rsidP="004A1D03">
      <w:pPr>
        <w:pStyle w:val="ListParagraph"/>
        <w:numPr>
          <w:ilvl w:val="0"/>
          <w:numId w:val="1"/>
        </w:numPr>
      </w:pPr>
      <w:r>
        <w:t>Embedded server we get in Spring boot We don’t need to configure the server any where</w:t>
      </w:r>
    </w:p>
    <w:p w14:paraId="3003FB35" w14:textId="77777777" w:rsidR="00FB26DF" w:rsidRDefault="00FB26DF" w:rsidP="00FB26DF">
      <w:pPr>
        <w:pStyle w:val="ListParagraph"/>
      </w:pPr>
    </w:p>
    <w:p w14:paraId="5A740581" w14:textId="77777777" w:rsidR="00FB26DF" w:rsidRDefault="00FB26DF" w:rsidP="00FB26DF"/>
    <w:p w14:paraId="6E8E6E92" w14:textId="03431CE7" w:rsidR="00FB26DF" w:rsidRDefault="00FB26DF" w:rsidP="00FB26DF">
      <w:r w:rsidRPr="00FB26DF">
        <w:drawing>
          <wp:inline distT="0" distB="0" distL="0" distR="0" wp14:anchorId="40B88CD4" wp14:editId="5E24B4DB">
            <wp:extent cx="5731510" cy="2397125"/>
            <wp:effectExtent l="0" t="0" r="2540" b="3175"/>
            <wp:docPr id="607349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495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6D64" w14:textId="77777777" w:rsidR="00B65B21" w:rsidRPr="009D3CF6" w:rsidRDefault="00B65B21" w:rsidP="009D3CF6"/>
    <w:p w14:paraId="34FD3A84" w14:textId="77777777" w:rsidR="00837224" w:rsidRDefault="00837224" w:rsidP="00837224"/>
    <w:p w14:paraId="4CC3BA3C" w14:textId="70F3122E" w:rsidR="002D5A6D" w:rsidRDefault="002D5A6D" w:rsidP="002D5A6D">
      <w:pPr>
        <w:pStyle w:val="Heading1"/>
        <w:rPr>
          <w:b/>
          <w:bCs/>
        </w:rPr>
      </w:pPr>
      <w:r w:rsidRPr="002D5A6D">
        <w:rPr>
          <w:b/>
          <w:bCs/>
        </w:rPr>
        <w:t>Spring boot Project setup and Layered Architecture Introduction</w:t>
      </w:r>
    </w:p>
    <w:p w14:paraId="0CBA7C8F" w14:textId="77777777" w:rsidR="000820B0" w:rsidRDefault="000820B0" w:rsidP="000820B0"/>
    <w:p w14:paraId="39E4634D" w14:textId="43FDBCB1" w:rsidR="000820B0" w:rsidRDefault="000820B0" w:rsidP="000820B0">
      <w:r>
        <w:t xml:space="preserve">Stand alone application we will create JAR </w:t>
      </w:r>
    </w:p>
    <w:p w14:paraId="4A03B9FE" w14:textId="49BE20C5" w:rsidR="000820B0" w:rsidRDefault="000820B0" w:rsidP="000820B0">
      <w:r>
        <w:t>WAR when we create a bundle of application we have JS, HTML, CSS and all.</w:t>
      </w:r>
    </w:p>
    <w:p w14:paraId="66207A5C" w14:textId="77777777" w:rsidR="000820B0" w:rsidRDefault="000820B0" w:rsidP="000820B0"/>
    <w:p w14:paraId="18AFEFB2" w14:textId="32FAE47F" w:rsidR="000820B0" w:rsidRDefault="00182383" w:rsidP="00182383">
      <w:pPr>
        <w:pStyle w:val="Heading2"/>
      </w:pPr>
      <w:r>
        <w:t>Layered Architecture of Spring Boot;</w:t>
      </w:r>
    </w:p>
    <w:p w14:paraId="0FABDBEB" w14:textId="0284C852" w:rsidR="00182383" w:rsidRPr="00182383" w:rsidRDefault="00182383" w:rsidP="00182383">
      <w:r w:rsidRPr="00182383">
        <w:drawing>
          <wp:inline distT="0" distB="0" distL="0" distR="0" wp14:anchorId="3B05A7BD" wp14:editId="08DEB320">
            <wp:extent cx="5731510" cy="2353310"/>
            <wp:effectExtent l="0" t="0" r="2540" b="8890"/>
            <wp:docPr id="1446170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704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2383" w:rsidRPr="001823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D33664"/>
    <w:multiLevelType w:val="hybridMultilevel"/>
    <w:tmpl w:val="AD121AC2"/>
    <w:lvl w:ilvl="0" w:tplc="958EE98E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40756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575"/>
    <w:rsid w:val="000820B0"/>
    <w:rsid w:val="00182383"/>
    <w:rsid w:val="002971C6"/>
    <w:rsid w:val="002C30D1"/>
    <w:rsid w:val="002D5A6D"/>
    <w:rsid w:val="004A1D03"/>
    <w:rsid w:val="006D7914"/>
    <w:rsid w:val="00783C57"/>
    <w:rsid w:val="00832129"/>
    <w:rsid w:val="00837224"/>
    <w:rsid w:val="00930D3C"/>
    <w:rsid w:val="009B7B77"/>
    <w:rsid w:val="009D3CF6"/>
    <w:rsid w:val="009E5991"/>
    <w:rsid w:val="00B5126F"/>
    <w:rsid w:val="00B65B21"/>
    <w:rsid w:val="00B81F8D"/>
    <w:rsid w:val="00CC4BA2"/>
    <w:rsid w:val="00CE6575"/>
    <w:rsid w:val="00CE7D4B"/>
    <w:rsid w:val="00D423F8"/>
    <w:rsid w:val="00DE7791"/>
    <w:rsid w:val="00E256E2"/>
    <w:rsid w:val="00E80C38"/>
    <w:rsid w:val="00E90AF8"/>
    <w:rsid w:val="00FA706A"/>
    <w:rsid w:val="00FB2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708EB"/>
  <w15:chartTrackingRefBased/>
  <w15:docId w15:val="{0ED0EDD7-6A19-4F62-86CF-94846B8FA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65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E65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657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65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657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65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65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65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65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657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E65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657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657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657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65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65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65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65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65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65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65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65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65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65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65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657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657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657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657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1026</TotalTime>
  <Pages>1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Chinmay Jain</dc:creator>
  <cp:keywords/>
  <dc:description/>
  <cp:lastModifiedBy>Chinmay Jain</cp:lastModifiedBy>
  <cp:revision>20</cp:revision>
  <dcterms:created xsi:type="dcterms:W3CDTF">2025-02-25T07:39:00Z</dcterms:created>
  <dcterms:modified xsi:type="dcterms:W3CDTF">2025-02-26T07:04:00Z</dcterms:modified>
</cp:coreProperties>
</file>