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4324372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5EEAE9D8" w14:textId="609CADD6" w:rsidR="0026614B" w:rsidRDefault="0026614B"/>
        <w:p w14:paraId="6DDEC038" w14:textId="5D7C56B5" w:rsidR="0026614B" w:rsidRDefault="0026614B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DAAA197" wp14:editId="1606199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211327A" w14:textId="5C7654FC" w:rsidR="0026614B" w:rsidRDefault="0026614B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November 1,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DAAA1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7052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211327A" w14:textId="5C7654FC" w:rsidR="0026614B" w:rsidRDefault="0026614B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November 1,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30F7EF6" wp14:editId="0486481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C6C880D" w14:textId="1EA0A0ED" w:rsidR="0026614B" w:rsidRDefault="0026614B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Paula Nwaneri</w:t>
                                    </w:r>
                                  </w:p>
                                </w:sdtContent>
                              </w:sdt>
                              <w:p w14:paraId="2AAC3457" w14:textId="58FBB278" w:rsidR="0026614B" w:rsidRDefault="0026614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27018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Data-driven Marketing</w:t>
                                    </w:r>
                                  </w:sdtContent>
                                </w:sdt>
                              </w:p>
                              <w:p w14:paraId="2B60AA60" w14:textId="0AF6E8F6" w:rsidR="0026614B" w:rsidRDefault="0026614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2701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30F7EF6" id="Text Box 112" o:spid="_x0000_s1027" type="#_x0000_t202" style="position:absolute;margin-left:0;margin-top:0;width:453pt;height:51.4pt;z-index:251669504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C6C880D" w14:textId="1EA0A0ED" w:rsidR="0026614B" w:rsidRDefault="0026614B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Paula Nwaneri</w:t>
                              </w:r>
                            </w:p>
                          </w:sdtContent>
                        </w:sdt>
                        <w:p w14:paraId="2AAC3457" w14:textId="58FBB278" w:rsidR="0026614B" w:rsidRDefault="0026614B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27018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Data-driven Marketing</w:t>
                              </w:r>
                            </w:sdtContent>
                          </w:sdt>
                        </w:p>
                        <w:p w14:paraId="2B60AA60" w14:textId="0AF6E8F6" w:rsidR="0026614B" w:rsidRDefault="0026614B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2701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E88279F" wp14:editId="3864CF0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65D1CE" w14:textId="08DE6E93" w:rsidR="0026614B" w:rsidRDefault="0026614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Ridesha</w:t>
                                    </w:r>
                                    <w:r w:rsidR="0029141A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re predictive regression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62EA228" w14:textId="33BA1E09" w:rsidR="0026614B" w:rsidRDefault="0029141A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Pricing models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88279F" id="Text Box 113" o:spid="_x0000_s1028" type="#_x0000_t202" style="position:absolute;margin-left:0;margin-top:0;width:453pt;height:41.4pt;z-index:251668480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3D65D1CE" w14:textId="08DE6E93" w:rsidR="0026614B" w:rsidRDefault="0026614B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Ridesha</w:t>
                              </w:r>
                              <w:r w:rsidR="0029141A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re predictive regression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62EA228" w14:textId="33BA1E09" w:rsidR="0026614B" w:rsidRDefault="0029141A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Pricing models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27018">
            <w:rPr>
              <w:noProof/>
              <w:color w:val="D86DCB" w:themeColor="accent5" w:themeTint="99"/>
            </w:rPr>
            <mc:AlternateContent>
              <mc:Choice Requires="wpg">
                <w:drawing>
                  <wp:anchor distT="0" distB="0" distL="114300" distR="114300" simplePos="0" relativeHeight="251667456" behindDoc="0" locked="0" layoutInCell="1" allowOverlap="1" wp14:anchorId="0E661233" wp14:editId="30ABF95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06F68D" id="Group 115" o:spid="_x0000_s1026" style="position:absolute;margin-left:0;margin-top:0;width:18pt;height:10in;z-index:25166745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" fillcolor="#7030a0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" fillcolor="#7030a0" stroked="f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75C7F967" w14:textId="4CF0E008" w:rsidR="003A7960" w:rsidRDefault="003A7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Agenda</w:t>
      </w:r>
    </w:p>
    <w:p w14:paraId="5D670980" w14:textId="1C57F7BE" w:rsidR="0082790E" w:rsidRPr="00BF37BB" w:rsidRDefault="00D32708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 xml:space="preserve">Step 1. Feature </w:t>
      </w:r>
      <w:r w:rsidR="00803DB9" w:rsidRPr="00BF37BB">
        <w:rPr>
          <w:rFonts w:ascii="Times New Roman" w:hAnsi="Times New Roman" w:cs="Times New Roman"/>
        </w:rPr>
        <w:t>Engineering:</w:t>
      </w:r>
      <w:r w:rsidRPr="00BF37BB">
        <w:rPr>
          <w:rFonts w:ascii="Times New Roman" w:hAnsi="Times New Roman" w:cs="Times New Roman"/>
        </w:rPr>
        <w:t xml:space="preserve"> Removing outliers and </w:t>
      </w:r>
      <w:r w:rsidR="00803DB9" w:rsidRPr="00BF37BB">
        <w:rPr>
          <w:rFonts w:ascii="Times New Roman" w:hAnsi="Times New Roman" w:cs="Times New Roman"/>
        </w:rPr>
        <w:t>recording them</w:t>
      </w:r>
      <w:r w:rsidRPr="00BF37BB">
        <w:rPr>
          <w:rFonts w:ascii="Times New Roman" w:hAnsi="Times New Roman" w:cs="Times New Roman"/>
        </w:rPr>
        <w:t xml:space="preserve"> into dummy variables</w:t>
      </w:r>
    </w:p>
    <w:p w14:paraId="43FBCEEB" w14:textId="62284B29" w:rsidR="00D32708" w:rsidRPr="00BF37BB" w:rsidRDefault="00D32708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Step 2</w:t>
      </w:r>
      <w:r w:rsidR="00803DB9" w:rsidRPr="00BF37BB">
        <w:rPr>
          <w:rFonts w:ascii="Times New Roman" w:hAnsi="Times New Roman" w:cs="Times New Roman"/>
        </w:rPr>
        <w:t>.</w:t>
      </w:r>
      <w:r w:rsidRPr="00BF37BB">
        <w:rPr>
          <w:rFonts w:ascii="Times New Roman" w:hAnsi="Times New Roman" w:cs="Times New Roman"/>
        </w:rPr>
        <w:t xml:space="preserve"> Feature </w:t>
      </w:r>
      <w:r w:rsidR="00803DB9" w:rsidRPr="00BF37BB">
        <w:rPr>
          <w:rFonts w:ascii="Times New Roman" w:hAnsi="Times New Roman" w:cs="Times New Roman"/>
        </w:rPr>
        <w:t>Selection</w:t>
      </w:r>
      <w:r w:rsidRPr="00BF37BB">
        <w:rPr>
          <w:rFonts w:ascii="Times New Roman" w:hAnsi="Times New Roman" w:cs="Times New Roman"/>
        </w:rPr>
        <w:t xml:space="preserve">: </w:t>
      </w:r>
      <w:r w:rsidR="00803DB9" w:rsidRPr="00BF37BB">
        <w:rPr>
          <w:rFonts w:ascii="Times New Roman" w:hAnsi="Times New Roman" w:cs="Times New Roman"/>
        </w:rPr>
        <w:t>Correlation Analysis of independent variables with dependent variable &amp; independent variables with each other</w:t>
      </w:r>
    </w:p>
    <w:p w14:paraId="008B0C40" w14:textId="69C2DB8D" w:rsidR="00803DB9" w:rsidRPr="00BF37BB" w:rsidRDefault="00803DB9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Step 3. Model building: Use of all Variable Selection methods</w:t>
      </w:r>
    </w:p>
    <w:p w14:paraId="1622DC89" w14:textId="558DA426" w:rsidR="00803DB9" w:rsidRDefault="00803DB9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Step 4. Model validation: Comparing based on Adjusted R-square and Average Square Error</w:t>
      </w:r>
    </w:p>
    <w:p w14:paraId="6166A5C2" w14:textId="58260F48" w:rsidR="003A7960" w:rsidRPr="00BF37BB" w:rsidRDefault="003A7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Key Insights &amp; </w:t>
      </w:r>
      <w:r w:rsidR="00615229">
        <w:rPr>
          <w:rFonts w:ascii="Times New Roman" w:hAnsi="Times New Roman" w:cs="Times New Roman"/>
        </w:rPr>
        <w:t>Benefits</w:t>
      </w:r>
    </w:p>
    <w:p w14:paraId="6F967B43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121099C9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6AF14F27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A6668EF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53288AF4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022BA959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59261FCF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6283A6B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ECD2271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0F789AE6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14A4632A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3081CF44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37FD7A3A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12E83FE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C6588C2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1D13A6BC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3E51A5FA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1E89CB5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471A0222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1CCA03BD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0C68911D" w14:textId="77777777" w:rsidR="00803DB9" w:rsidRPr="00BF37BB" w:rsidRDefault="00803DB9">
      <w:pPr>
        <w:rPr>
          <w:rFonts w:ascii="Times New Roman" w:hAnsi="Times New Roman" w:cs="Times New Roman"/>
        </w:rPr>
      </w:pPr>
    </w:p>
    <w:p w14:paraId="1F55DFE8" w14:textId="77777777" w:rsidR="00BF37BB" w:rsidRDefault="00BF37BB">
      <w:pPr>
        <w:rPr>
          <w:rFonts w:ascii="Times New Roman" w:hAnsi="Times New Roman" w:cs="Times New Roman"/>
          <w:noProof/>
        </w:rPr>
      </w:pPr>
    </w:p>
    <w:p w14:paraId="12859FA8" w14:textId="71FE4B73" w:rsidR="00342A2A" w:rsidRDefault="00342A2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Step 1. Feature Engineering</w:t>
      </w:r>
    </w:p>
    <w:p w14:paraId="12BFC289" w14:textId="564AE6D0" w:rsidR="00803DB9" w:rsidRPr="00BF37BB" w:rsidRDefault="00803DB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37BB">
        <w:rPr>
          <w:rFonts w:ascii="Times New Roman" w:hAnsi="Times New Roman" w:cs="Times New Roman"/>
          <w:b/>
          <w:bCs/>
          <w:noProof/>
          <w:sz w:val="28"/>
          <w:szCs w:val="28"/>
        </w:rPr>
        <w:t>Removing Outliers</w:t>
      </w:r>
    </w:p>
    <w:p w14:paraId="18D43243" w14:textId="290132C3" w:rsidR="00803DB9" w:rsidRPr="00BF37BB" w:rsidRDefault="00803DB9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E12698" wp14:editId="4942DDF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774700"/>
            <wp:effectExtent l="0" t="0" r="0" b="6350"/>
            <wp:wrapSquare wrapText="bothSides"/>
            <wp:docPr id="1363153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3881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2" t="42308" b="38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B5DE2">
        <w:rPr>
          <w:rFonts w:ascii="Times New Roman" w:hAnsi="Times New Roman" w:cs="Times New Roman"/>
        </w:rPr>
        <w:t xml:space="preserve">To ensure the model was not influenced by </w:t>
      </w:r>
      <w:r w:rsidR="007729E2">
        <w:rPr>
          <w:rFonts w:ascii="Times New Roman" w:hAnsi="Times New Roman" w:cs="Times New Roman"/>
        </w:rPr>
        <w:t xml:space="preserve">erroneous data points, the variables were checked within logic </w:t>
      </w:r>
      <w:r w:rsidR="00581DB0">
        <w:rPr>
          <w:rFonts w:ascii="Times New Roman" w:hAnsi="Times New Roman" w:cs="Times New Roman"/>
        </w:rPr>
        <w:t xml:space="preserve">such as </w:t>
      </w:r>
      <w:r w:rsidR="00AA5827">
        <w:rPr>
          <w:rFonts w:ascii="Times New Roman" w:hAnsi="Times New Roman" w:cs="Times New Roman"/>
        </w:rPr>
        <w:t>sta</w:t>
      </w:r>
      <w:r w:rsidR="002A7953">
        <w:rPr>
          <w:rFonts w:ascii="Times New Roman" w:hAnsi="Times New Roman" w:cs="Times New Roman"/>
        </w:rPr>
        <w:t xml:space="preserve">ndard spelling or </w:t>
      </w:r>
      <w:r w:rsidR="009E6734">
        <w:rPr>
          <w:rFonts w:ascii="Times New Roman" w:hAnsi="Times New Roman" w:cs="Times New Roman"/>
        </w:rPr>
        <w:t>hour being between 0-23.</w:t>
      </w:r>
      <w:r w:rsidR="007729E2">
        <w:rPr>
          <w:rFonts w:ascii="Times New Roman" w:hAnsi="Times New Roman" w:cs="Times New Roman"/>
        </w:rPr>
        <w:t xml:space="preserve"> </w:t>
      </w:r>
      <w:r w:rsidR="009E6734">
        <w:rPr>
          <w:rFonts w:ascii="Times New Roman" w:hAnsi="Times New Roman" w:cs="Times New Roman"/>
        </w:rPr>
        <w:t>Also,</w:t>
      </w:r>
      <w:r w:rsidR="0013150D">
        <w:rPr>
          <w:rFonts w:ascii="Times New Roman" w:hAnsi="Times New Roman" w:cs="Times New Roman"/>
        </w:rPr>
        <w:t xml:space="preserve"> m</w:t>
      </w:r>
      <w:r w:rsidR="00581DB0">
        <w:rPr>
          <w:rFonts w:ascii="Times New Roman" w:hAnsi="Times New Roman" w:cs="Times New Roman"/>
        </w:rPr>
        <w:t>easuring</w:t>
      </w:r>
      <w:r w:rsidR="0013150D">
        <w:rPr>
          <w:rFonts w:ascii="Times New Roman" w:hAnsi="Times New Roman" w:cs="Times New Roman"/>
        </w:rPr>
        <w:t xml:space="preserve"> </w:t>
      </w:r>
      <w:r w:rsidR="006D3B1E" w:rsidRPr="006D3B1E">
        <w:rPr>
          <w:rFonts w:ascii="Times New Roman" w:hAnsi="Times New Roman" w:cs="Times New Roman"/>
        </w:rPr>
        <w:t>±</w:t>
      </w:r>
      <w:r w:rsidR="00B3604A">
        <w:rPr>
          <w:rFonts w:ascii="Times New Roman" w:hAnsi="Times New Roman" w:cs="Times New Roman"/>
        </w:rPr>
        <w:t>4</w:t>
      </w:r>
      <w:r w:rsidR="006D3B1E" w:rsidRPr="006D3B1E">
        <w:rPr>
          <w:rFonts w:ascii="Times New Roman" w:hAnsi="Times New Roman" w:cs="Times New Roman"/>
        </w:rPr>
        <w:t xml:space="preserve"> standard deviation</w:t>
      </w:r>
      <w:r w:rsidR="00581DB0">
        <w:rPr>
          <w:rFonts w:ascii="Times New Roman" w:hAnsi="Times New Roman" w:cs="Times New Roman"/>
        </w:rPr>
        <w:t xml:space="preserve"> from the mean</w:t>
      </w:r>
      <w:r w:rsidR="009E6734">
        <w:rPr>
          <w:rFonts w:ascii="Times New Roman" w:hAnsi="Times New Roman" w:cs="Times New Roman"/>
        </w:rPr>
        <w:t xml:space="preserve"> to remove e</w:t>
      </w:r>
      <w:r w:rsidR="00DF046E">
        <w:rPr>
          <w:rFonts w:ascii="Times New Roman" w:hAnsi="Times New Roman" w:cs="Times New Roman"/>
        </w:rPr>
        <w:t>xtreme data points.</w:t>
      </w:r>
    </w:p>
    <w:p w14:paraId="7526F27F" w14:textId="7E5BFEAE" w:rsidR="00803DB9" w:rsidRPr="00BF37BB" w:rsidRDefault="00D22488">
      <w:pPr>
        <w:rPr>
          <w:rFonts w:ascii="Times New Roman" w:hAnsi="Times New Roman" w:cs="Times New Roman"/>
          <w:b/>
          <w:bCs/>
        </w:rPr>
      </w:pPr>
      <w:r w:rsidRPr="00BF37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FB442E9" wp14:editId="5F46EFF9">
            <wp:simplePos x="0" y="0"/>
            <wp:positionH relativeFrom="margin">
              <wp:posOffset>63500</wp:posOffset>
            </wp:positionH>
            <wp:positionV relativeFrom="paragraph">
              <wp:posOffset>209550</wp:posOffset>
            </wp:positionV>
            <wp:extent cx="5943600" cy="984250"/>
            <wp:effectExtent l="0" t="0" r="0" b="6350"/>
            <wp:wrapSquare wrapText="bothSides"/>
            <wp:docPr id="109874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8163" name="Picture 1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19" b="2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03DB9" w:rsidRPr="00BF37BB">
        <w:rPr>
          <w:rFonts w:ascii="Times New Roman" w:hAnsi="Times New Roman" w:cs="Times New Roman"/>
          <w:b/>
          <w:bCs/>
          <w:sz w:val="28"/>
          <w:szCs w:val="28"/>
        </w:rPr>
        <w:t>Recode into dummy variables</w:t>
      </w:r>
      <w:r w:rsidR="00803DB9" w:rsidRPr="00BF37BB">
        <w:rPr>
          <w:rFonts w:ascii="Times New Roman" w:hAnsi="Times New Roman" w:cs="Times New Roman"/>
          <w:b/>
          <w:bCs/>
        </w:rPr>
        <w:t xml:space="preserve"> </w:t>
      </w:r>
    </w:p>
    <w:p w14:paraId="07B3FE58" w14:textId="2F2B6BE3" w:rsidR="00D22488" w:rsidRPr="00BF37BB" w:rsidRDefault="00A3680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Since month</w:t>
      </w:r>
      <w:r w:rsidR="00F07389">
        <w:rPr>
          <w:rFonts w:ascii="Times New Roman" w:hAnsi="Times New Roman" w:cs="Times New Roman"/>
          <w:noProof/>
        </w:rPr>
        <w:t xml:space="preserve"> only contains variables from August to December</w:t>
      </w:r>
      <w:r w:rsidR="005542E1">
        <w:rPr>
          <w:rFonts w:ascii="Times New Roman" w:hAnsi="Times New Roman" w:cs="Times New Roman"/>
          <w:noProof/>
        </w:rPr>
        <w:t>, recoding them into</w:t>
      </w:r>
      <w:r w:rsidR="00793567">
        <w:rPr>
          <w:rFonts w:ascii="Times New Roman" w:hAnsi="Times New Roman" w:cs="Times New Roman"/>
          <w:noProof/>
        </w:rPr>
        <w:t xml:space="preserve"> dummy variables</w:t>
      </w:r>
      <w:r w:rsidR="001141B3">
        <w:rPr>
          <w:rFonts w:ascii="Times New Roman" w:hAnsi="Times New Roman" w:cs="Times New Roman"/>
          <w:noProof/>
        </w:rPr>
        <w:t xml:space="preserve"> allow us to determine the correlation </w:t>
      </w:r>
      <w:r w:rsidR="004C5793">
        <w:rPr>
          <w:rFonts w:ascii="Times New Roman" w:hAnsi="Times New Roman" w:cs="Times New Roman"/>
          <w:noProof/>
        </w:rPr>
        <w:t>among the recorded months.</w:t>
      </w:r>
    </w:p>
    <w:p w14:paraId="62ED43C5" w14:textId="77777777" w:rsidR="00370651" w:rsidRDefault="00370651">
      <w:pPr>
        <w:rPr>
          <w:noProof/>
        </w:rPr>
      </w:pPr>
    </w:p>
    <w:p w14:paraId="150F2DCB" w14:textId="2E5DE37F" w:rsidR="00D22488" w:rsidRPr="00BF37BB" w:rsidRDefault="009F6A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3152A4" wp14:editId="000A835B">
            <wp:extent cx="5816600" cy="2749550"/>
            <wp:effectExtent l="0" t="0" r="0" b="0"/>
            <wp:docPr id="24007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36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428" t="20994" r="1710" b="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07726" w14:textId="4F8BB738" w:rsidR="00803DB9" w:rsidRPr="00BF37BB" w:rsidRDefault="005971C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Recoding the categori</w:t>
      </w:r>
      <w:r w:rsidR="005C22B3">
        <w:rPr>
          <w:rFonts w:ascii="Times New Roman" w:hAnsi="Times New Roman" w:cs="Times New Roman"/>
          <w:noProof/>
        </w:rPr>
        <w:t>cal data</w:t>
      </w:r>
      <w:r>
        <w:rPr>
          <w:rFonts w:ascii="Times New Roman" w:hAnsi="Times New Roman" w:cs="Times New Roman"/>
          <w:noProof/>
        </w:rPr>
        <w:t xml:space="preserve"> into dummy varia</w:t>
      </w:r>
      <w:r w:rsidR="00345896">
        <w:rPr>
          <w:rFonts w:ascii="Times New Roman" w:hAnsi="Times New Roman" w:cs="Times New Roman"/>
          <w:noProof/>
        </w:rPr>
        <w:t xml:space="preserve">bles ensures that </w:t>
      </w:r>
      <w:r w:rsidR="00062BF5">
        <w:rPr>
          <w:rFonts w:ascii="Times New Roman" w:hAnsi="Times New Roman" w:cs="Times New Roman"/>
          <w:noProof/>
        </w:rPr>
        <w:t>the data type can be used in correlation analysis and used for a pr</w:t>
      </w:r>
      <w:r w:rsidR="00432C2F">
        <w:rPr>
          <w:rFonts w:ascii="Times New Roman" w:hAnsi="Times New Roman" w:cs="Times New Roman"/>
          <w:noProof/>
        </w:rPr>
        <w:t>edicitve model.</w:t>
      </w:r>
    </w:p>
    <w:p w14:paraId="213323AF" w14:textId="77777777" w:rsidR="00017862" w:rsidRDefault="000178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CA2CC" w14:textId="77777777" w:rsidR="00342A2A" w:rsidRDefault="00342A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D10776" w14:textId="24B42816" w:rsidR="00342A2A" w:rsidRDefault="00342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 Feature Selection</w:t>
      </w:r>
    </w:p>
    <w:p w14:paraId="56DBF044" w14:textId="598E3696" w:rsidR="00803DB9" w:rsidRPr="00017862" w:rsidRDefault="00017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862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50EF78C" wp14:editId="3E2808AE">
            <wp:simplePos x="0" y="0"/>
            <wp:positionH relativeFrom="margin">
              <wp:posOffset>-615950</wp:posOffset>
            </wp:positionH>
            <wp:positionV relativeFrom="paragraph">
              <wp:posOffset>414020</wp:posOffset>
            </wp:positionV>
            <wp:extent cx="7270115" cy="762000"/>
            <wp:effectExtent l="0" t="0" r="6985" b="0"/>
            <wp:wrapSquare wrapText="bothSides"/>
            <wp:docPr id="1135938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11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9A6" w:rsidRPr="00017862">
        <w:rPr>
          <w:rFonts w:ascii="Times New Roman" w:hAnsi="Times New Roman" w:cs="Times New Roman"/>
          <w:b/>
          <w:bCs/>
          <w:sz w:val="28"/>
          <w:szCs w:val="28"/>
        </w:rPr>
        <w:t>Correlation of independent variables with dependent variable</w:t>
      </w:r>
    </w:p>
    <w:p w14:paraId="72F9A082" w14:textId="4C2A338B" w:rsidR="00017862" w:rsidRPr="00BF37BB" w:rsidRDefault="00017862">
      <w:pPr>
        <w:rPr>
          <w:rFonts w:ascii="Times New Roman" w:hAnsi="Times New Roman" w:cs="Times New Roman"/>
        </w:rPr>
      </w:pPr>
    </w:p>
    <w:p w14:paraId="75DA1D62" w14:textId="2ABD1A2A" w:rsidR="00C829A6" w:rsidRPr="00BF37BB" w:rsidRDefault="009D3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identify relevant predictors, correlation was analyzed between indepe</w:t>
      </w:r>
      <w:r w:rsidR="00683C28">
        <w:rPr>
          <w:rFonts w:ascii="Times New Roman" w:hAnsi="Times New Roman" w:cs="Times New Roman"/>
        </w:rPr>
        <w:t>ndent variables and the dependent variable (price)</w:t>
      </w:r>
    </w:p>
    <w:p w14:paraId="72C2489B" w14:textId="615593C2" w:rsidR="00167AB7" w:rsidRPr="00BF37BB" w:rsidRDefault="00167AB7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All the correlations are low (</w:t>
      </w:r>
      <w:r w:rsidR="00902D61">
        <w:rPr>
          <w:rFonts w:ascii="Times New Roman" w:hAnsi="Times New Roman" w:cs="Times New Roman"/>
        </w:rPr>
        <w:t>|</w:t>
      </w:r>
      <w:r w:rsidR="00683C28">
        <w:rPr>
          <w:rFonts w:ascii="Times New Roman" w:hAnsi="Times New Roman" w:cs="Times New Roman"/>
        </w:rPr>
        <w:t>r</w:t>
      </w:r>
      <w:r w:rsidR="00902D61">
        <w:rPr>
          <w:rFonts w:ascii="Times New Roman" w:hAnsi="Times New Roman" w:cs="Times New Roman"/>
        </w:rPr>
        <w:t>|</w:t>
      </w:r>
      <w:r w:rsidRPr="00BF37BB">
        <w:rPr>
          <w:rFonts w:ascii="Times New Roman" w:hAnsi="Times New Roman" w:cs="Times New Roman"/>
        </w:rPr>
        <w:t>&lt;0.5) but</w:t>
      </w:r>
      <w:r w:rsidR="009A7794">
        <w:rPr>
          <w:rFonts w:ascii="Times New Roman" w:hAnsi="Times New Roman" w:cs="Times New Roman"/>
        </w:rPr>
        <w:t xml:space="preserve"> October, November </w:t>
      </w:r>
      <w:r w:rsidR="008017D8">
        <w:rPr>
          <w:rFonts w:ascii="Times New Roman" w:hAnsi="Times New Roman" w:cs="Times New Roman"/>
        </w:rPr>
        <w:t xml:space="preserve">and </w:t>
      </w:r>
      <w:r w:rsidR="008017D8" w:rsidRPr="00BF37BB">
        <w:rPr>
          <w:rFonts w:ascii="Times New Roman" w:hAnsi="Times New Roman" w:cs="Times New Roman"/>
        </w:rPr>
        <w:t>distance</w:t>
      </w:r>
      <w:r w:rsidRPr="00BF37BB">
        <w:rPr>
          <w:rFonts w:ascii="Times New Roman" w:hAnsi="Times New Roman" w:cs="Times New Roman"/>
        </w:rPr>
        <w:t xml:space="preserve"> are within the judgement zone and will be used.</w:t>
      </w:r>
      <w:r w:rsidR="00E43BA4">
        <w:rPr>
          <w:rFonts w:ascii="Times New Roman" w:hAnsi="Times New Roman" w:cs="Times New Roman"/>
        </w:rPr>
        <w:t xml:space="preserve"> Specifically, October has a slight negative </w:t>
      </w:r>
      <w:r w:rsidR="00884EF8">
        <w:rPr>
          <w:rFonts w:ascii="Times New Roman" w:hAnsi="Times New Roman" w:cs="Times New Roman"/>
        </w:rPr>
        <w:t xml:space="preserve">correlation </w:t>
      </w:r>
      <w:r w:rsidR="00CC20A8">
        <w:rPr>
          <w:rFonts w:ascii="Times New Roman" w:hAnsi="Times New Roman" w:cs="Times New Roman"/>
        </w:rPr>
        <w:t>while both November and distance have positive correlations.</w:t>
      </w:r>
    </w:p>
    <w:p w14:paraId="161175F3" w14:textId="77777777" w:rsidR="00167AB7" w:rsidRPr="00BF37BB" w:rsidRDefault="00167AB7">
      <w:pPr>
        <w:rPr>
          <w:rFonts w:ascii="Times New Roman" w:hAnsi="Times New Roman" w:cs="Times New Roman"/>
        </w:rPr>
      </w:pPr>
    </w:p>
    <w:p w14:paraId="47D28A61" w14:textId="77777777" w:rsidR="00167AB7" w:rsidRPr="00BF37BB" w:rsidRDefault="00167AB7">
      <w:pPr>
        <w:rPr>
          <w:rFonts w:ascii="Times New Roman" w:hAnsi="Times New Roman" w:cs="Times New Roman"/>
        </w:rPr>
      </w:pPr>
    </w:p>
    <w:p w14:paraId="51942307" w14:textId="52B0A521" w:rsidR="00167AB7" w:rsidRDefault="00CC2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0A8">
        <w:drawing>
          <wp:anchor distT="0" distB="0" distL="114300" distR="114300" simplePos="0" relativeHeight="251664384" behindDoc="0" locked="0" layoutInCell="1" allowOverlap="1" wp14:anchorId="315F7B8E" wp14:editId="5DBBBD20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2819400" cy="1960245"/>
            <wp:effectExtent l="0" t="0" r="0" b="1905"/>
            <wp:wrapSquare wrapText="bothSides"/>
            <wp:docPr id="1761390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126" w:rsidRPr="009A7794">
        <w:rPr>
          <w:rFonts w:ascii="Times New Roman" w:hAnsi="Times New Roman" w:cs="Times New Roman"/>
          <w:b/>
          <w:bCs/>
          <w:sz w:val="28"/>
          <w:szCs w:val="28"/>
        </w:rPr>
        <w:t>Correlation between independent variables</w:t>
      </w:r>
    </w:p>
    <w:p w14:paraId="3B09548B" w14:textId="55CDC94E" w:rsidR="00CC20A8" w:rsidRPr="009A7794" w:rsidRDefault="00CC20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5F202" w14:textId="76E5AD7B" w:rsidR="00077126" w:rsidRPr="00BF37BB" w:rsidRDefault="00077126">
      <w:pPr>
        <w:rPr>
          <w:rFonts w:ascii="Times New Roman" w:hAnsi="Times New Roman" w:cs="Times New Roman"/>
        </w:rPr>
      </w:pPr>
    </w:p>
    <w:p w14:paraId="51D1BA9C" w14:textId="77777777" w:rsidR="00077126" w:rsidRPr="00BF37BB" w:rsidRDefault="00077126">
      <w:pPr>
        <w:rPr>
          <w:rFonts w:ascii="Times New Roman" w:hAnsi="Times New Roman" w:cs="Times New Roman"/>
        </w:rPr>
      </w:pPr>
    </w:p>
    <w:p w14:paraId="329A86FC" w14:textId="77777777" w:rsidR="00077126" w:rsidRPr="00BF37BB" w:rsidRDefault="00077126">
      <w:pPr>
        <w:rPr>
          <w:rFonts w:ascii="Times New Roman" w:hAnsi="Times New Roman" w:cs="Times New Roman"/>
        </w:rPr>
      </w:pPr>
    </w:p>
    <w:p w14:paraId="4ABA5EE0" w14:textId="77777777" w:rsidR="00077126" w:rsidRPr="00BF37BB" w:rsidRDefault="00077126">
      <w:pPr>
        <w:rPr>
          <w:rFonts w:ascii="Times New Roman" w:hAnsi="Times New Roman" w:cs="Times New Roman"/>
        </w:rPr>
      </w:pPr>
    </w:p>
    <w:p w14:paraId="47B29871" w14:textId="77777777" w:rsidR="00077126" w:rsidRPr="00BF37BB" w:rsidRDefault="00077126">
      <w:pPr>
        <w:rPr>
          <w:rFonts w:ascii="Times New Roman" w:hAnsi="Times New Roman" w:cs="Times New Roman"/>
        </w:rPr>
      </w:pPr>
    </w:p>
    <w:p w14:paraId="6DA38230" w14:textId="77777777" w:rsidR="00077126" w:rsidRPr="00BF37BB" w:rsidRDefault="00077126">
      <w:pPr>
        <w:rPr>
          <w:rFonts w:ascii="Times New Roman" w:hAnsi="Times New Roman" w:cs="Times New Roman"/>
        </w:rPr>
      </w:pPr>
    </w:p>
    <w:p w14:paraId="7A4CD180" w14:textId="61644E60" w:rsidR="006C4678" w:rsidRDefault="00167AB7">
      <w:p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The</w:t>
      </w:r>
      <w:r w:rsidR="00CC20A8">
        <w:rPr>
          <w:rFonts w:ascii="Times New Roman" w:hAnsi="Times New Roman" w:cs="Times New Roman"/>
        </w:rPr>
        <w:t>re is high negative correlation between October and Novem</w:t>
      </w:r>
      <w:r w:rsidR="009D6E59">
        <w:rPr>
          <w:rFonts w:ascii="Times New Roman" w:hAnsi="Times New Roman" w:cs="Times New Roman"/>
        </w:rPr>
        <w:t>ber, but because the correlation</w:t>
      </w:r>
      <w:r w:rsidR="00FE37F3">
        <w:rPr>
          <w:rFonts w:ascii="Times New Roman" w:hAnsi="Times New Roman" w:cs="Times New Roman"/>
        </w:rPr>
        <w:t xml:space="preserve"> between price and November is higher</w:t>
      </w:r>
      <w:r w:rsidR="004F193E">
        <w:rPr>
          <w:rFonts w:ascii="Times New Roman" w:hAnsi="Times New Roman" w:cs="Times New Roman"/>
        </w:rPr>
        <w:t>,</w:t>
      </w:r>
      <w:r w:rsidR="00FE37F3">
        <w:rPr>
          <w:rFonts w:ascii="Times New Roman" w:hAnsi="Times New Roman" w:cs="Times New Roman"/>
        </w:rPr>
        <w:t xml:space="preserve"> </w:t>
      </w:r>
      <w:r w:rsidR="006B0B4F">
        <w:rPr>
          <w:rFonts w:ascii="Times New Roman" w:hAnsi="Times New Roman" w:cs="Times New Roman"/>
        </w:rPr>
        <w:t xml:space="preserve">then October will be excluded to </w:t>
      </w:r>
      <w:r w:rsidR="00EB68B5">
        <w:rPr>
          <w:rFonts w:ascii="Times New Roman" w:hAnsi="Times New Roman" w:cs="Times New Roman"/>
        </w:rPr>
        <w:t>prevent multicollinearity.</w:t>
      </w:r>
    </w:p>
    <w:p w14:paraId="3B934B5F" w14:textId="77777777" w:rsidR="000C4314" w:rsidRPr="00BF37BB" w:rsidRDefault="000C4314">
      <w:pPr>
        <w:rPr>
          <w:rFonts w:ascii="Times New Roman" w:hAnsi="Times New Roman" w:cs="Times New Roman"/>
        </w:rPr>
      </w:pPr>
    </w:p>
    <w:p w14:paraId="705A5079" w14:textId="702DD8C3" w:rsidR="000C4314" w:rsidRDefault="000C43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57866585" w14:textId="1CBF422C" w:rsidR="00077126" w:rsidRDefault="00F866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6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 building </w:t>
      </w:r>
    </w:p>
    <w:p w14:paraId="414E5F0E" w14:textId="7B61B6A2" w:rsidR="008206E5" w:rsidRPr="008206E5" w:rsidRDefault="00820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Several regression models were evaluated using SAS studio.</w:t>
      </w:r>
    </w:p>
    <w:p w14:paraId="0570B491" w14:textId="4FACA79C" w:rsidR="00F866B0" w:rsidRPr="00BF37BB" w:rsidRDefault="00F866B0" w:rsidP="00F8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Using</w:t>
      </w:r>
      <w:r w:rsidR="005A2FF8">
        <w:rPr>
          <w:rFonts w:ascii="Times New Roman" w:hAnsi="Times New Roman" w:cs="Times New Roman"/>
        </w:rPr>
        <w:t xml:space="preserve"> November</w:t>
      </w:r>
      <w:r w:rsidRPr="00BF37BB">
        <w:rPr>
          <w:rFonts w:ascii="Times New Roman" w:hAnsi="Times New Roman" w:cs="Times New Roman"/>
        </w:rPr>
        <w:t xml:space="preserve"> and distance as continuous variables</w:t>
      </w:r>
    </w:p>
    <w:p w14:paraId="0A081026" w14:textId="34762C32" w:rsidR="00F866B0" w:rsidRPr="00BF37BB" w:rsidRDefault="00F866B0" w:rsidP="00F8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37BB">
        <w:rPr>
          <w:rFonts w:ascii="Times New Roman" w:hAnsi="Times New Roman" w:cs="Times New Roman"/>
        </w:rPr>
        <w:t>A partition of 0.</w:t>
      </w:r>
      <w:r w:rsidR="008A2C57">
        <w:rPr>
          <w:rFonts w:ascii="Times New Roman" w:hAnsi="Times New Roman" w:cs="Times New Roman"/>
        </w:rPr>
        <w:t>3</w:t>
      </w:r>
      <w:r w:rsidR="00856788">
        <w:rPr>
          <w:rFonts w:ascii="Times New Roman" w:hAnsi="Times New Roman" w:cs="Times New Roman"/>
        </w:rPr>
        <w:t xml:space="preserve"> (</w:t>
      </w:r>
      <w:r w:rsidR="008A2C57">
        <w:rPr>
          <w:rFonts w:ascii="Times New Roman" w:hAnsi="Times New Roman" w:cs="Times New Roman"/>
        </w:rPr>
        <w:t>70% training, 30% validation)</w:t>
      </w:r>
      <w:r w:rsidR="00093376">
        <w:rPr>
          <w:rFonts w:ascii="Times New Roman" w:hAnsi="Times New Roman" w:cs="Times New Roman"/>
        </w:rPr>
        <w:t xml:space="preserve"> </w:t>
      </w:r>
    </w:p>
    <w:p w14:paraId="51A50AB2" w14:textId="77777777" w:rsidR="00F866B0" w:rsidRPr="00BF37BB" w:rsidRDefault="00F866B0" w:rsidP="00F866B0">
      <w:pPr>
        <w:pStyle w:val="ListParagraph"/>
        <w:rPr>
          <w:rFonts w:ascii="Times New Roman" w:hAnsi="Times New Roman" w:cs="Times New Roman"/>
        </w:rPr>
      </w:pPr>
    </w:p>
    <w:p w14:paraId="7498E04A" w14:textId="77777777" w:rsidR="000C4314" w:rsidRDefault="000C4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ECFFE" w14:textId="0C88BBCA" w:rsidR="000C4314" w:rsidRDefault="000C43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BAEFA87" w14:textId="29E197F1" w:rsidR="00F866B0" w:rsidRPr="00394D74" w:rsidRDefault="00F866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4D74">
        <w:rPr>
          <w:rFonts w:ascii="Times New Roman" w:hAnsi="Times New Roman" w:cs="Times New Roman"/>
          <w:b/>
          <w:bCs/>
          <w:sz w:val="28"/>
          <w:szCs w:val="28"/>
        </w:rPr>
        <w:t>Model Validation</w:t>
      </w:r>
    </w:p>
    <w:p w14:paraId="33101E79" w14:textId="24178093" w:rsidR="00F866B0" w:rsidRDefault="000D42D6">
      <w:pPr>
        <w:rPr>
          <w:rFonts w:ascii="Times New Roman" w:hAnsi="Times New Roman" w:cs="Times New Roman"/>
        </w:rPr>
      </w:pPr>
      <w:r w:rsidRPr="00CC113C">
        <w:drawing>
          <wp:anchor distT="0" distB="0" distL="114300" distR="114300" simplePos="0" relativeHeight="251665408" behindDoc="0" locked="0" layoutInCell="1" allowOverlap="1" wp14:anchorId="30FCAE12" wp14:editId="34AC466B">
            <wp:simplePos x="0" y="0"/>
            <wp:positionH relativeFrom="margin">
              <wp:align>left</wp:align>
            </wp:positionH>
            <wp:positionV relativeFrom="paragraph">
              <wp:posOffset>86995</wp:posOffset>
            </wp:positionV>
            <wp:extent cx="5346700" cy="2800350"/>
            <wp:effectExtent l="0" t="0" r="6350" b="0"/>
            <wp:wrapSquare wrapText="bothSides"/>
            <wp:docPr id="1086126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D365F3" w14:textId="64C9AEE5" w:rsidR="001603D1" w:rsidRDefault="001603D1">
      <w:pPr>
        <w:rPr>
          <w:rFonts w:ascii="Times New Roman" w:hAnsi="Times New Roman" w:cs="Times New Roman"/>
        </w:rPr>
      </w:pPr>
    </w:p>
    <w:p w14:paraId="249B8A59" w14:textId="5965A212" w:rsidR="00CC113C" w:rsidRPr="00BF37BB" w:rsidRDefault="00CC113C">
      <w:pPr>
        <w:rPr>
          <w:rFonts w:ascii="Times New Roman" w:hAnsi="Times New Roman" w:cs="Times New Roman"/>
        </w:rPr>
      </w:pPr>
    </w:p>
    <w:p w14:paraId="6F31D47D" w14:textId="77777777" w:rsidR="00CC113C" w:rsidRDefault="00CC113C">
      <w:pPr>
        <w:rPr>
          <w:rFonts w:ascii="Times New Roman" w:hAnsi="Times New Roman" w:cs="Times New Roman"/>
        </w:rPr>
      </w:pPr>
    </w:p>
    <w:p w14:paraId="6BC9618B" w14:textId="77777777" w:rsidR="00CC113C" w:rsidRDefault="00CC113C">
      <w:pPr>
        <w:rPr>
          <w:rFonts w:ascii="Times New Roman" w:hAnsi="Times New Roman" w:cs="Times New Roman"/>
        </w:rPr>
      </w:pPr>
    </w:p>
    <w:p w14:paraId="25FA9080" w14:textId="77777777" w:rsidR="00CC113C" w:rsidRDefault="00CC113C">
      <w:pPr>
        <w:rPr>
          <w:rFonts w:ascii="Times New Roman" w:hAnsi="Times New Roman" w:cs="Times New Roman"/>
        </w:rPr>
      </w:pPr>
    </w:p>
    <w:p w14:paraId="73E0FFD2" w14:textId="77777777" w:rsidR="00CC113C" w:rsidRDefault="00CC113C">
      <w:pPr>
        <w:rPr>
          <w:rFonts w:ascii="Times New Roman" w:hAnsi="Times New Roman" w:cs="Times New Roman"/>
        </w:rPr>
      </w:pPr>
    </w:p>
    <w:p w14:paraId="699B89A1" w14:textId="77777777" w:rsidR="00CC113C" w:rsidRDefault="00CC113C">
      <w:pPr>
        <w:rPr>
          <w:rFonts w:ascii="Times New Roman" w:hAnsi="Times New Roman" w:cs="Times New Roman"/>
        </w:rPr>
      </w:pPr>
    </w:p>
    <w:p w14:paraId="6DFE479F" w14:textId="77777777" w:rsidR="00CC113C" w:rsidRDefault="00CC113C">
      <w:pPr>
        <w:rPr>
          <w:rFonts w:ascii="Times New Roman" w:hAnsi="Times New Roman" w:cs="Times New Roman"/>
        </w:rPr>
      </w:pPr>
    </w:p>
    <w:p w14:paraId="7BC7C000" w14:textId="77777777" w:rsidR="00CC113C" w:rsidRDefault="00CC113C">
      <w:pPr>
        <w:rPr>
          <w:rFonts w:ascii="Times New Roman" w:hAnsi="Times New Roman" w:cs="Times New Roman"/>
        </w:rPr>
      </w:pPr>
    </w:p>
    <w:p w14:paraId="35073FCA" w14:textId="7AFC69CA" w:rsidR="00F866B0" w:rsidRDefault="00394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lowest ASE</w:t>
      </w:r>
      <w:r w:rsidR="008211D3">
        <w:rPr>
          <w:rFonts w:ascii="Times New Roman" w:hAnsi="Times New Roman" w:cs="Times New Roman"/>
        </w:rPr>
        <w:t xml:space="preserve"> to attain the highest accuracy</w:t>
      </w:r>
      <w:r w:rsidR="009D3CA6">
        <w:rPr>
          <w:rFonts w:ascii="Times New Roman" w:hAnsi="Times New Roman" w:cs="Times New Roman"/>
        </w:rPr>
        <w:t xml:space="preserve">, the </w:t>
      </w:r>
      <w:r w:rsidR="00CC113C">
        <w:rPr>
          <w:rFonts w:ascii="Times New Roman" w:hAnsi="Times New Roman" w:cs="Times New Roman"/>
        </w:rPr>
        <w:t>forward selection</w:t>
      </w:r>
      <w:r w:rsidR="009D3CA6">
        <w:rPr>
          <w:rFonts w:ascii="Times New Roman" w:hAnsi="Times New Roman" w:cs="Times New Roman"/>
        </w:rPr>
        <w:t xml:space="preserve"> </w:t>
      </w:r>
      <w:r w:rsidR="0008156B">
        <w:rPr>
          <w:rFonts w:ascii="Times New Roman" w:hAnsi="Times New Roman" w:cs="Times New Roman"/>
        </w:rPr>
        <w:t>model is the best predictive model.</w:t>
      </w:r>
    </w:p>
    <w:p w14:paraId="72B7EA01" w14:textId="77777777" w:rsidR="000050FE" w:rsidRPr="00BF37BB" w:rsidRDefault="000050FE">
      <w:pPr>
        <w:rPr>
          <w:rFonts w:ascii="Times New Roman" w:hAnsi="Times New Roman" w:cs="Times New Roman"/>
        </w:rPr>
      </w:pPr>
    </w:p>
    <w:p w14:paraId="2DEAFC8F" w14:textId="03FAAD06" w:rsidR="00F866B0" w:rsidRDefault="000050FE">
      <w:pPr>
        <w:rPr>
          <w:rFonts w:ascii="Times New Roman" w:hAnsi="Times New Roman" w:cs="Times New Roman"/>
        </w:rPr>
      </w:pPr>
      <w:r w:rsidRPr="000050FE">
        <w:drawing>
          <wp:inline distT="0" distB="0" distL="0" distR="0" wp14:anchorId="16C1E4A1" wp14:editId="5863B3EF">
            <wp:extent cx="3263900" cy="1282700"/>
            <wp:effectExtent l="0" t="0" r="0" b="0"/>
            <wp:docPr id="20038768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0CBE" w14:textId="23183F70" w:rsidR="00F866B0" w:rsidRPr="00BF37BB" w:rsidRDefault="00F866B0">
      <w:pPr>
        <w:rPr>
          <w:rFonts w:ascii="Times New Roman" w:hAnsi="Times New Roman" w:cs="Times New Roman"/>
        </w:rPr>
      </w:pPr>
    </w:p>
    <w:p w14:paraId="79AE534F" w14:textId="02C6B3B7" w:rsidR="00F866B0" w:rsidRDefault="008F7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Model equation: </w:t>
      </w:r>
      <w:r w:rsidR="00F866B0" w:rsidRPr="00BF37BB">
        <w:rPr>
          <w:rFonts w:ascii="Times New Roman" w:hAnsi="Times New Roman" w:cs="Times New Roman"/>
        </w:rPr>
        <w:t>Price = $</w:t>
      </w:r>
      <w:r w:rsidR="00536862">
        <w:rPr>
          <w:rFonts w:ascii="Times New Roman" w:hAnsi="Times New Roman" w:cs="Times New Roman"/>
        </w:rPr>
        <w:t>3.8</w:t>
      </w:r>
      <w:r w:rsidR="009C379C">
        <w:rPr>
          <w:rFonts w:ascii="Times New Roman" w:hAnsi="Times New Roman" w:cs="Times New Roman"/>
        </w:rPr>
        <w:t>3</w:t>
      </w:r>
      <w:r w:rsidR="00F866B0" w:rsidRPr="00BF37BB">
        <w:rPr>
          <w:rFonts w:ascii="Times New Roman" w:hAnsi="Times New Roman" w:cs="Times New Roman"/>
        </w:rPr>
        <w:t xml:space="preserve"> + 2.</w:t>
      </w:r>
      <w:r w:rsidR="00536862">
        <w:rPr>
          <w:rFonts w:ascii="Times New Roman" w:hAnsi="Times New Roman" w:cs="Times New Roman"/>
        </w:rPr>
        <w:t>3</w:t>
      </w:r>
      <w:r w:rsidR="009C379C">
        <w:rPr>
          <w:rFonts w:ascii="Times New Roman" w:hAnsi="Times New Roman" w:cs="Times New Roman"/>
        </w:rPr>
        <w:t>5</w:t>
      </w:r>
      <w:r w:rsidR="00F866B0" w:rsidRPr="00BF37BB">
        <w:rPr>
          <w:rFonts w:ascii="Times New Roman" w:hAnsi="Times New Roman" w:cs="Times New Roman"/>
        </w:rPr>
        <w:t xml:space="preserve">(distance) + </w:t>
      </w:r>
      <w:r w:rsidR="00536862">
        <w:rPr>
          <w:rFonts w:ascii="Times New Roman" w:hAnsi="Times New Roman" w:cs="Times New Roman"/>
        </w:rPr>
        <w:t>14</w:t>
      </w:r>
      <w:r w:rsidR="00420070">
        <w:rPr>
          <w:rFonts w:ascii="Times New Roman" w:hAnsi="Times New Roman" w:cs="Times New Roman"/>
        </w:rPr>
        <w:t>.</w:t>
      </w:r>
      <w:r w:rsidR="009C379C">
        <w:rPr>
          <w:rFonts w:ascii="Times New Roman" w:hAnsi="Times New Roman" w:cs="Times New Roman"/>
        </w:rPr>
        <w:t>48</w:t>
      </w:r>
      <w:r w:rsidR="00420070">
        <w:rPr>
          <w:rFonts w:ascii="Times New Roman" w:hAnsi="Times New Roman" w:cs="Times New Roman"/>
        </w:rPr>
        <w:t>(November</w:t>
      </w:r>
      <w:r w:rsidR="00F866B0" w:rsidRPr="00BF37BB">
        <w:rPr>
          <w:rFonts w:ascii="Times New Roman" w:hAnsi="Times New Roman" w:cs="Times New Roman"/>
        </w:rPr>
        <w:t>)</w:t>
      </w:r>
    </w:p>
    <w:p w14:paraId="5D2058CD" w14:textId="439EFA21" w:rsidR="008F757A" w:rsidRDefault="00724480" w:rsidP="00724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Intercept (3.83): The baseline cost of </w:t>
      </w:r>
      <w:r w:rsidR="00605DB9">
        <w:rPr>
          <w:rFonts w:ascii="Times New Roman" w:hAnsi="Times New Roman" w:cs="Times New Roman"/>
        </w:rPr>
        <w:t>a ride when both x-values are 0.</w:t>
      </w:r>
    </w:p>
    <w:p w14:paraId="0F4C7529" w14:textId="350503A8" w:rsidR="00605DB9" w:rsidRDefault="00EC725B" w:rsidP="00724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(2.35): Ride price increases buy </w:t>
      </w:r>
      <w:r w:rsidR="007C1E97">
        <w:rPr>
          <w:rFonts w:ascii="Times New Roman" w:hAnsi="Times New Roman" w:cs="Times New Roman"/>
        </w:rPr>
        <w:t>approximately $2.35 for every unit of distance.</w:t>
      </w:r>
    </w:p>
    <w:p w14:paraId="2C28BB48" w14:textId="02AD828E" w:rsidR="007C1E97" w:rsidRDefault="007C1E97" w:rsidP="00724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(14.</w:t>
      </w:r>
      <w:r w:rsidR="00CE31A4">
        <w:rPr>
          <w:rFonts w:ascii="Times New Roman" w:hAnsi="Times New Roman" w:cs="Times New Roman"/>
        </w:rPr>
        <w:t xml:space="preserve">48): </w:t>
      </w:r>
    </w:p>
    <w:p w14:paraId="098C2D70" w14:textId="77777777" w:rsidR="00833862" w:rsidRDefault="00833862" w:rsidP="00833862">
      <w:pPr>
        <w:rPr>
          <w:rFonts w:ascii="Times New Roman" w:hAnsi="Times New Roman" w:cs="Times New Roman"/>
        </w:rPr>
      </w:pPr>
    </w:p>
    <w:p w14:paraId="0E4BBA0C" w14:textId="2B98E192" w:rsidR="00833862" w:rsidRPr="00615229" w:rsidRDefault="00833862" w:rsidP="00833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229">
        <w:rPr>
          <w:rFonts w:ascii="Times New Roman" w:hAnsi="Times New Roman" w:cs="Times New Roman"/>
          <w:b/>
          <w:bCs/>
          <w:sz w:val="28"/>
          <w:szCs w:val="28"/>
        </w:rPr>
        <w:t xml:space="preserve">Key </w:t>
      </w:r>
      <w:r w:rsidR="004F5B5F" w:rsidRPr="00615229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14C798D9" w14:textId="171929E4" w:rsidR="004F5B5F" w:rsidRPr="004E1D66" w:rsidRDefault="004F5B5F" w:rsidP="004E1D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E1D66">
        <w:rPr>
          <w:rFonts w:ascii="Times New Roman" w:hAnsi="Times New Roman" w:cs="Times New Roman"/>
        </w:rPr>
        <w:t>Ride price is</w:t>
      </w:r>
      <w:r w:rsidR="00E956DA" w:rsidRPr="004E1D66">
        <w:rPr>
          <w:rFonts w:ascii="Times New Roman" w:hAnsi="Times New Roman" w:cs="Times New Roman"/>
        </w:rPr>
        <w:t xml:space="preserve"> primarily affected by </w:t>
      </w:r>
      <w:r w:rsidR="00C163D6" w:rsidRPr="004E1D66">
        <w:rPr>
          <w:rFonts w:ascii="Times New Roman" w:hAnsi="Times New Roman" w:cs="Times New Roman"/>
        </w:rPr>
        <w:t>distance</w:t>
      </w:r>
    </w:p>
    <w:p w14:paraId="4188C5ED" w14:textId="6EF89E6A" w:rsidR="00C163D6" w:rsidRPr="004E1D66" w:rsidRDefault="008F0281" w:rsidP="004E1D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E1D66">
        <w:rPr>
          <w:rFonts w:ascii="Times New Roman" w:hAnsi="Times New Roman" w:cs="Times New Roman"/>
        </w:rPr>
        <w:t>Indicates that November has an increase in pricing</w:t>
      </w:r>
      <w:r w:rsidR="00DB0237" w:rsidRPr="004E1D66">
        <w:rPr>
          <w:rFonts w:ascii="Times New Roman" w:hAnsi="Times New Roman" w:cs="Times New Roman"/>
        </w:rPr>
        <w:t xml:space="preserve"> possibly due to holiday demand.</w:t>
      </w:r>
    </w:p>
    <w:p w14:paraId="6E1755D2" w14:textId="77777777" w:rsidR="004E1D66" w:rsidRPr="004E1D66" w:rsidRDefault="004E1D66" w:rsidP="004E1D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1D66">
        <w:rPr>
          <w:rFonts w:ascii="Times New Roman" w:hAnsi="Times New Roman" w:cs="Times New Roman"/>
          <w:b/>
          <w:bCs/>
          <w:sz w:val="28"/>
          <w:szCs w:val="28"/>
        </w:rPr>
        <w:t>Benefits to Lyft &amp; Uber:</w:t>
      </w:r>
    </w:p>
    <w:p w14:paraId="10443AED" w14:textId="77777777" w:rsidR="004E1D66" w:rsidRPr="004E1D66" w:rsidRDefault="004E1D66" w:rsidP="004E1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D66">
        <w:rPr>
          <w:rFonts w:ascii="Times New Roman" w:hAnsi="Times New Roman" w:cs="Times New Roman"/>
        </w:rPr>
        <w:t>Improves pricing transparency and profitability.</w:t>
      </w:r>
    </w:p>
    <w:p w14:paraId="24953D4A" w14:textId="77777777" w:rsidR="004E1D66" w:rsidRPr="004E1D66" w:rsidRDefault="004E1D66" w:rsidP="004E1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D66">
        <w:rPr>
          <w:rFonts w:ascii="Times New Roman" w:hAnsi="Times New Roman" w:cs="Times New Roman"/>
        </w:rPr>
        <w:t>Enables data-driven seasonal adjustments.</w:t>
      </w:r>
    </w:p>
    <w:p w14:paraId="0C5CF349" w14:textId="2CDADC25" w:rsidR="004E1D66" w:rsidRPr="004E1D66" w:rsidRDefault="003C4A4B" w:rsidP="004E1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D66">
        <w:rPr>
          <w:rFonts w:ascii="Times New Roman" w:hAnsi="Times New Roman" w:cs="Times New Roman"/>
        </w:rPr>
        <w:t>Enhance</w:t>
      </w:r>
      <w:r w:rsidR="004E1D66" w:rsidRPr="004E1D66">
        <w:rPr>
          <w:rFonts w:ascii="Times New Roman" w:hAnsi="Times New Roman" w:cs="Times New Roman"/>
        </w:rPr>
        <w:t xml:space="preserve"> customer satisfaction by providing consistent and fair pricing logic.</w:t>
      </w:r>
    </w:p>
    <w:p w14:paraId="42C54F2C" w14:textId="77777777" w:rsidR="0046462F" w:rsidRPr="004E1D66" w:rsidRDefault="0046462F" w:rsidP="00833862">
      <w:pPr>
        <w:rPr>
          <w:rFonts w:ascii="Times New Roman" w:hAnsi="Times New Roman" w:cs="Times New Roman"/>
          <w:b/>
          <w:bCs/>
        </w:rPr>
      </w:pPr>
    </w:p>
    <w:p w14:paraId="4C15366C" w14:textId="482817C9" w:rsidR="00DB0237" w:rsidRDefault="00615229" w:rsidP="00833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Limitations:</w:t>
      </w:r>
    </w:p>
    <w:p w14:paraId="448D6AE7" w14:textId="7113A2BB" w:rsidR="00615229" w:rsidRDefault="00615229" w:rsidP="006152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 does not contain all the months </w:t>
      </w:r>
    </w:p>
    <w:p w14:paraId="307AA329" w14:textId="57B84A46" w:rsidR="00615229" w:rsidRPr="00615229" w:rsidRDefault="00615229" w:rsidP="006152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not much correlation between any of the variables</w:t>
      </w:r>
    </w:p>
    <w:p w14:paraId="07D55CE7" w14:textId="7D4BA989" w:rsidR="001B59D0" w:rsidRPr="00BF37BB" w:rsidRDefault="001B59D0">
      <w:pPr>
        <w:rPr>
          <w:rFonts w:ascii="Times New Roman" w:hAnsi="Times New Roman" w:cs="Times New Roman"/>
        </w:rPr>
      </w:pPr>
    </w:p>
    <w:p w14:paraId="00F11478" w14:textId="77777777" w:rsidR="00167AB7" w:rsidRPr="00BF37BB" w:rsidRDefault="00167AB7">
      <w:pPr>
        <w:rPr>
          <w:rFonts w:ascii="Times New Roman" w:hAnsi="Times New Roman" w:cs="Times New Roman"/>
        </w:rPr>
      </w:pPr>
    </w:p>
    <w:sectPr w:rsidR="00167AB7" w:rsidRPr="00BF37BB" w:rsidSect="0026614B"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E7E7" w14:textId="77777777" w:rsidR="003C4A4B" w:rsidRDefault="003C4A4B" w:rsidP="003C4A4B">
      <w:pPr>
        <w:spacing w:after="0" w:line="240" w:lineRule="auto"/>
      </w:pPr>
      <w:r>
        <w:separator/>
      </w:r>
    </w:p>
  </w:endnote>
  <w:endnote w:type="continuationSeparator" w:id="0">
    <w:p w14:paraId="3B69EACF" w14:textId="77777777" w:rsidR="003C4A4B" w:rsidRDefault="003C4A4B" w:rsidP="003C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6567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8DE87" w14:textId="2638D31D" w:rsidR="003C4A4B" w:rsidRDefault="003C4A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BDCE7" w14:textId="77777777" w:rsidR="003C4A4B" w:rsidRDefault="003C4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D667" w14:textId="77777777" w:rsidR="003C4A4B" w:rsidRDefault="003C4A4B" w:rsidP="003C4A4B">
      <w:pPr>
        <w:spacing w:after="0" w:line="240" w:lineRule="auto"/>
      </w:pPr>
      <w:r>
        <w:separator/>
      </w:r>
    </w:p>
  </w:footnote>
  <w:footnote w:type="continuationSeparator" w:id="0">
    <w:p w14:paraId="735A661E" w14:textId="77777777" w:rsidR="003C4A4B" w:rsidRDefault="003C4A4B" w:rsidP="003C4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A7D"/>
    <w:multiLevelType w:val="hybridMultilevel"/>
    <w:tmpl w:val="C620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40C17"/>
    <w:multiLevelType w:val="hybridMultilevel"/>
    <w:tmpl w:val="1BE69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5097B"/>
    <w:multiLevelType w:val="hybridMultilevel"/>
    <w:tmpl w:val="DE48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1730B"/>
    <w:multiLevelType w:val="multilevel"/>
    <w:tmpl w:val="79A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46409"/>
    <w:multiLevelType w:val="hybridMultilevel"/>
    <w:tmpl w:val="EFA4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09312">
    <w:abstractNumId w:val="0"/>
  </w:num>
  <w:num w:numId="2" w16cid:durableId="1770658083">
    <w:abstractNumId w:val="4"/>
  </w:num>
  <w:num w:numId="3" w16cid:durableId="1479807024">
    <w:abstractNumId w:val="3"/>
  </w:num>
  <w:num w:numId="4" w16cid:durableId="2125348148">
    <w:abstractNumId w:val="2"/>
  </w:num>
  <w:num w:numId="5" w16cid:durableId="133333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08"/>
    <w:rsid w:val="000050FE"/>
    <w:rsid w:val="00017862"/>
    <w:rsid w:val="00062BF5"/>
    <w:rsid w:val="00077126"/>
    <w:rsid w:val="0008156B"/>
    <w:rsid w:val="00093376"/>
    <w:rsid w:val="000C4314"/>
    <w:rsid w:val="000D42D6"/>
    <w:rsid w:val="001141B3"/>
    <w:rsid w:val="0013150D"/>
    <w:rsid w:val="001603D1"/>
    <w:rsid w:val="00167AB7"/>
    <w:rsid w:val="001B59D0"/>
    <w:rsid w:val="00230522"/>
    <w:rsid w:val="002333A0"/>
    <w:rsid w:val="0026614B"/>
    <w:rsid w:val="0029141A"/>
    <w:rsid w:val="002A7953"/>
    <w:rsid w:val="00342A2A"/>
    <w:rsid w:val="00345896"/>
    <w:rsid w:val="00370651"/>
    <w:rsid w:val="00372373"/>
    <w:rsid w:val="003945FD"/>
    <w:rsid w:val="00394D74"/>
    <w:rsid w:val="003A7960"/>
    <w:rsid w:val="003C4A4B"/>
    <w:rsid w:val="00420070"/>
    <w:rsid w:val="00427018"/>
    <w:rsid w:val="00432C2F"/>
    <w:rsid w:val="0046462F"/>
    <w:rsid w:val="004C5793"/>
    <w:rsid w:val="004E1D66"/>
    <w:rsid w:val="004F193E"/>
    <w:rsid w:val="004F5B5F"/>
    <w:rsid w:val="00536862"/>
    <w:rsid w:val="005542E1"/>
    <w:rsid w:val="00581DB0"/>
    <w:rsid w:val="005971C3"/>
    <w:rsid w:val="005A2FF8"/>
    <w:rsid w:val="005C22B3"/>
    <w:rsid w:val="00605DB9"/>
    <w:rsid w:val="00615229"/>
    <w:rsid w:val="00683C28"/>
    <w:rsid w:val="006B0B4F"/>
    <w:rsid w:val="006C4678"/>
    <w:rsid w:val="006D3B1E"/>
    <w:rsid w:val="007070EC"/>
    <w:rsid w:val="00724480"/>
    <w:rsid w:val="007729E2"/>
    <w:rsid w:val="00793567"/>
    <w:rsid w:val="007C1E97"/>
    <w:rsid w:val="008017D8"/>
    <w:rsid w:val="00803DB9"/>
    <w:rsid w:val="008206E5"/>
    <w:rsid w:val="008211D3"/>
    <w:rsid w:val="0082790E"/>
    <w:rsid w:val="00833862"/>
    <w:rsid w:val="00856788"/>
    <w:rsid w:val="00884EF8"/>
    <w:rsid w:val="008A2C57"/>
    <w:rsid w:val="008F0281"/>
    <w:rsid w:val="008F757A"/>
    <w:rsid w:val="00902D61"/>
    <w:rsid w:val="009A7794"/>
    <w:rsid w:val="009C379C"/>
    <w:rsid w:val="009D3725"/>
    <w:rsid w:val="009D3CA6"/>
    <w:rsid w:val="009D6E59"/>
    <w:rsid w:val="009E6734"/>
    <w:rsid w:val="009F6AAD"/>
    <w:rsid w:val="00A10AF8"/>
    <w:rsid w:val="00A36805"/>
    <w:rsid w:val="00A66B37"/>
    <w:rsid w:val="00AA5827"/>
    <w:rsid w:val="00B3604A"/>
    <w:rsid w:val="00BF37BB"/>
    <w:rsid w:val="00C163D6"/>
    <w:rsid w:val="00C829A6"/>
    <w:rsid w:val="00CC113C"/>
    <w:rsid w:val="00CC20A8"/>
    <w:rsid w:val="00CE31A4"/>
    <w:rsid w:val="00D22488"/>
    <w:rsid w:val="00D32708"/>
    <w:rsid w:val="00DB0237"/>
    <w:rsid w:val="00DB5DE2"/>
    <w:rsid w:val="00DF046E"/>
    <w:rsid w:val="00E0224D"/>
    <w:rsid w:val="00E43BA4"/>
    <w:rsid w:val="00E729CB"/>
    <w:rsid w:val="00E956DA"/>
    <w:rsid w:val="00EB68B5"/>
    <w:rsid w:val="00EC725B"/>
    <w:rsid w:val="00F07389"/>
    <w:rsid w:val="00F33294"/>
    <w:rsid w:val="00F866B0"/>
    <w:rsid w:val="00FE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2E31"/>
  <w15:chartTrackingRefBased/>
  <w15:docId w15:val="{2EC40D32-8DBE-4296-873A-94220508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6614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6614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4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A4B"/>
  </w:style>
  <w:style w:type="paragraph" w:styleId="Footer">
    <w:name w:val="footer"/>
    <w:basedOn w:val="Normal"/>
    <w:link w:val="FooterChar"/>
    <w:uiPriority w:val="99"/>
    <w:unhideWhenUsed/>
    <w:rsid w:val="003C4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6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Data-driven Marketing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Rideshare predictive regression</dc:title>
  <dc:subject>Pricing models</dc:subject>
  <dc:creator>Paula Nwaneri</dc:creator>
  <cp:keywords/>
  <dc:description/>
  <cp:lastModifiedBy>Paula Nwaneri</cp:lastModifiedBy>
  <cp:revision>84</cp:revision>
  <dcterms:created xsi:type="dcterms:W3CDTF">2025-11-01T01:45:00Z</dcterms:created>
  <dcterms:modified xsi:type="dcterms:W3CDTF">2025-11-02T00:52:00Z</dcterms:modified>
</cp:coreProperties>
</file>