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Title:-Shipping Box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Description: -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  <w:t xml:space="preserve">This specification describes a tiny application for calculating the shipping cost for boxes to Specific locations worldwide from India. The application shall consist of two simple views, one table, and a form, a navbar component.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Functionality</w:t>
      </w:r>
      <w:r w:rsidDel="00000000" w:rsidR="00000000" w:rsidRPr="00000000">
        <w:rPr>
          <w:b w:val="1"/>
          <w:sz w:val="32"/>
          <w:szCs w:val="32"/>
          <w:rtl w:val="0"/>
        </w:rPr>
        <w:t xml:space="preserve">:-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View A - Form (Add box)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       ● Form containing four fields: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○ Receiver name (input text)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○ Weight (input number) in kilograms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○ Box colour (color picker component/text) returned in RGB format i.e. value becomes (255, 255, 255)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○ Destination country (dropdown / select list) of the following choices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(multipliers below):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■ </w:t>
      </w:r>
      <w:r w:rsidDel="00000000" w:rsidR="00000000" w:rsidRPr="00000000">
        <w:rPr>
          <w:rtl w:val="0"/>
        </w:rPr>
        <w:t xml:space="preserve">Sweden (7.35 INR)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■</w:t>
      </w:r>
      <w:r w:rsidDel="00000000" w:rsidR="00000000" w:rsidRPr="00000000">
        <w:rPr>
          <w:rtl w:val="0"/>
        </w:rPr>
        <w:t xml:space="preserve"> China (11.53 INR)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■</w:t>
      </w:r>
      <w:r w:rsidDel="00000000" w:rsidR="00000000" w:rsidRPr="00000000">
        <w:rPr>
          <w:rtl w:val="0"/>
        </w:rPr>
        <w:t xml:space="preserve"> Brazil (15.63 INR)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■</w:t>
      </w:r>
      <w:r w:rsidDel="00000000" w:rsidR="00000000" w:rsidRPr="00000000">
        <w:rPr>
          <w:rtl w:val="0"/>
        </w:rPr>
        <w:t xml:space="preserve"> Australia (50.09 INR)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○ save button to store values in the database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View B - Table (List of captured inputs)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table should contain 5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○ Receiver name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○ Weight in kilograms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○ Box colour (should be displayed as an actual colour box)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○ Destination Country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○ Calculated shipping cost in INR format.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Component A - Navbar (Contains two routes to switch between form and list/table view)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Things to handle: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user shall be presented with some error message, indicating required fields, unless they all contain values when saving.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Likewise, suppose the user tries to insert a negative value as weight. In that case, the user shall be presented with an error message explaining that negative values are not permitted and the field shall default to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application should be responsive across the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Load the environment configurations if any from the .env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above-mentioned currencies cost per box. For Ex: if we want to ship from India to Sweden it costs around 7.35 INR (1 * 7.35) per box. So while displaying the calculated shipping cost we should calculate the cost as per the respective countries' currency conversion per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Expected Outcome:-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This task should be solved using some form of MVC-style design pattern, where presentation and business logic are somewhat separated.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bookmarkStart w:colFirst="0" w:colLast="0" w:name="_heading=h.94d1vhp99gmf" w:id="1"/>
      <w:bookmarkEnd w:id="1"/>
      <w:r w:rsidDel="00000000" w:rsidR="00000000" w:rsidRPr="00000000">
        <w:rPr>
          <w:rtl w:val="0"/>
        </w:rPr>
        <w:t xml:space="preserve">It should be a single-page application using state management techniques to store the data locally.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jc w:val="both"/>
        <w:rPr>
          <w:u w:val="none"/>
        </w:rPr>
      </w:pPr>
      <w:bookmarkStart w:colFirst="0" w:colLast="0" w:name="_heading=h.iza8vjdxynk3" w:id="2"/>
      <w:bookmarkEnd w:id="2"/>
      <w:r w:rsidDel="00000000" w:rsidR="00000000" w:rsidRPr="00000000">
        <w:rPr>
          <w:rtl w:val="0"/>
        </w:rPr>
        <w:t xml:space="preserve">Finally, with two endpoints —one for saving boxes and another one for retrieving the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bookmarkStart w:colFirst="0" w:colLast="0" w:name="_heading=h.g1twpjc3us8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Tech-Stack/Libraries to be used: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ReactJs at the front end to build views and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concept of state management, props to be used to manage the state across the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Things to submit: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GitHub Repo URL that contains the source code for the developed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hosted URL that contains a working application is a plus(Optional).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Note: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Explain the steps to build the project in the readme file.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evaluation includes code quality, documentation, architecture, readability, etc...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SWHDGs7za6IY48dRHTsbz5OoWw==">CgMxLjAyCGguZ2pkZ3hzMg5oLjk0ZDF2aHA5OWdtZjIOaC5pemE4dmpkeHluazMyDmguZzF0d3BqYzN1czhmOAByITFmY0JxVkRlcm9pRkJnRGh5TVBHN3lxWjBXaEZ5MlRTZA==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2020-12-22T04:40:00Z</dcterms:created>
  <dc:creator>Aptra</dc:creator>
</cp:coreProperties>
</file>