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Depth First Search in Prolog.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first strategy is depth-first search. In depth-first search, the frontier acts like a last-in first-out stack. The elements are added to the stack one at a time. The one selected and taken off the frontier at any time is the last element that was added.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Algorithm: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procedure DFS-iterative(G,v):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let S be a stack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S.push(v)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while S is not empty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v ← S.pop()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if v is not labeled as discovered: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label v as discovered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for all edges from v to w in G.adjacentEdges(v) do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S.push(w)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Complexity: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time and space analysis of DFS differs according to its application area. In theoretical computer science, DFS is typically used to traverse an entire graph, and takes time O(|V| + |E|), linear in the size of the graph. In these applications it also uses space O(|V|) in the worst case to store the stack of vertices on the current search path as well as the set of already-visited vertices.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Block Diagram: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3713480" cy="2377440"/>
            <wp:effectExtent l="0" t="0" r="0" b="0"/>
            <wp:docPr id="1" name="Picture" descr="http://www.programmerinterview.com/images/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programmerinterview.com/images/DF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Experiment2.pl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link(a,e).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link(a,b).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link(e,d).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link(e,f).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link(f,c).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link(b,f).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link(b,c).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path(X, X, [X]).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path(X, Y, [X | T]):- link(X, Z), path(Z, Y, T).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Experiment2(b).pl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link(a,b).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link(a,d).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link(b,c).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link(b,e).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link(d,e).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link(d,f).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link(d,j).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link(e,g).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link(c,i).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link(g,i).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link(e,h).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link(f,h).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link(j,k).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link(k,h).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path(X, X, [X]).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path(X, Y, [X | T]):- link(X, Z), path(Z, Y, T).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Picture" descr="C:\Users\Yash Rathod\Pictures\Exp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Yash Rathod\Pictures\Exp2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bookmarkStart w:id="0" w:name="_GoBack"/>
      <w:bookmarkEnd w:id="0"/>
      <w:r>
        <w:rPr/>
        <w:drawing>
          <wp:inline distT="0" distB="0" distL="0" distR="0">
            <wp:extent cx="5943600" cy="3340100"/>
            <wp:effectExtent l="0" t="0" r="0" b="0"/>
            <wp:docPr id="3" name="Picture" descr="C:\Users\Yash Rathod\Pictures\Exp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Yash Rathod\Pictures\Exp2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>
        <w:rPr>
          <w:rFonts w:cs="Times New Roman" w:ascii="Times New Roman" w:hAnsi="Times New Roman"/>
          <w:sz w:val="24"/>
          <w:szCs w:val="24"/>
        </w:rPr>
        <w:t>We have implemented depth first search in prolog using the basic prolog functions and rules that helps in implementation. We have also understood how DFS works using prolog.</w:t>
      </w:r>
      <w:r/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2</w:t>
    </w:r>
    <w:r/>
  </w:p>
  <w:p>
    <w:pPr>
      <w:pStyle w:val="Header"/>
    </w:pPr>
    <w:r>
      <w:rPr>
        <w:rFonts w:cs="Times New Roman" w:ascii="Times New Roman" w:hAnsi="Times New Roman"/>
        <w:sz w:val="48"/>
        <w:szCs w:val="48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740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74039"/>
    <w:rPr/>
  </w:style>
  <w:style w:type="character" w:styleId="FooterChar" w:customStyle="1">
    <w:name w:val="Footer Char"/>
    <w:basedOn w:val="DefaultParagraphFont"/>
    <w:link w:val="Footer"/>
    <w:uiPriority w:val="99"/>
    <w:rsid w:val="0067403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403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7403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403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6740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LibreOffice/4.3.1.2$Windows_x86 LibreOffice_project/958349dc3b25111dbca392fbc281a05559ef6848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2014-09-21T15:10:00Z</dcterms:created>
  <dc:creator>Yash Rathod</dc:creator>
  <dc:language>en-US</dc:language>
  <dcterms:modified xsi:type="dcterms:W3CDTF">2014-11-17T15:44:55Z</dcterms:modified>
  <cp:revision>3</cp:revision>
</cp:coreProperties>
</file>