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360" w:before="100"/>
        <w:contextualSpacing w:val="0"/>
        <w:jc w:val="both"/>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1"/>
          <w:sz w:val="24"/>
          <w:rtl w:val="0"/>
        </w:rPr>
        <w:t xml:space="preserve">1. Do you think that Google should have taken a different approach that would have allowed it to avoid litigation and a lengthy delay in implementing its Book Search Library Project?</w:t>
      </w:r>
      <w:r w:rsidRPr="00000000" w:rsidR="00000000" w:rsidDel="00000000">
        <w:rPr>
          <w:rFonts w:cs="Arial" w:hAnsi="Arial" w:eastAsia="Arial" w:ascii="Arial"/>
          <w:b w:val="0"/>
          <w:sz w:val="24"/>
          <w:rtl w:val="0"/>
        </w:rPr>
        <w:t xml:space="preserve"> </w:t>
      </w:r>
      <w:r w:rsidRPr="00000000" w:rsidR="00000000" w:rsidDel="00000000">
        <w:rPr>
          <w:rFonts w:cs="Arial" w:hAnsi="Arial" w:eastAsia="Arial" w:ascii="Arial"/>
          <w:b w:val="1"/>
          <w:sz w:val="24"/>
          <w:rtl w:val="0"/>
        </w:rPr>
        <w:t xml:space="preserve">Please explain your answer.</w:t>
      </w: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0"/>
          <w:sz w:val="24"/>
          <w:rtl w:val="0"/>
        </w:rPr>
        <w:t xml:space="preserve">Ans:</w:t>
      </w:r>
      <w:r w:rsidRPr="00000000" w:rsidR="00000000" w:rsidDel="00000000">
        <w:rPr>
          <w:rFonts w:cs="Arial" w:hAnsi="Arial" w:eastAsia="Arial" w:ascii="Arial"/>
          <w:sz w:val="24"/>
          <w:rtl w:val="0"/>
        </w:rPr>
        <w:t xml:space="preserve"> No, Google did what was in the interests of the internet and the access to a virtual library, Litigation would always be present as not every author/publisher would be happy</w:t>
      </w:r>
      <w:r w:rsidRPr="00000000" w:rsidR="00000000" w:rsidDel="00000000">
        <w:rPr>
          <w:rFonts w:cs="Arial" w:hAnsi="Arial" w:eastAsia="Arial" w:ascii="Arial"/>
          <w:b w:val="0"/>
          <w:sz w:val="24"/>
          <w:rtl w:val="0"/>
        </w:rPr>
        <w:t xml:space="preserve">.</w:t>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sz w:val="24"/>
          <w:rtl w:val="0"/>
        </w:rPr>
        <w:t xml:space="preserve">Google should have addressed the problem of orphans books , but it cleverly maneuvered through legal loops to have its library published.</w:t>
      </w:r>
    </w:p>
    <w:p w:rsidP="00000000" w:rsidRPr="00000000" w:rsidR="00000000" w:rsidDel="00000000" w:rsidRDefault="00000000">
      <w:pPr>
        <w:spacing w:lineRule="auto" w:after="100" w:line="360" w:before="100"/>
        <w:contextualSpacing w:val="0"/>
        <w:jc w:val="both"/>
      </w:pP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1"/>
          <w:sz w:val="24"/>
          <w:rtl w:val="0"/>
        </w:rPr>
        <w:t xml:space="preserve">2. As a potential user, are you in favor of or do you oppose the Book Search Library Project?</w:t>
      </w:r>
      <w:r w:rsidRPr="00000000" w:rsidR="00000000" w:rsidDel="00000000">
        <w:rPr>
          <w:rFonts w:cs="Arial" w:hAnsi="Arial" w:eastAsia="Arial" w:ascii="Arial"/>
          <w:b w:val="0"/>
          <w:sz w:val="24"/>
          <w:rtl w:val="0"/>
        </w:rPr>
        <w:t xml:space="preserve"> </w:t>
      </w:r>
      <w:r w:rsidRPr="00000000" w:rsidR="00000000" w:rsidDel="00000000">
        <w:rPr>
          <w:rFonts w:cs="Arial" w:hAnsi="Arial" w:eastAsia="Arial" w:ascii="Arial"/>
          <w:b w:val="1"/>
          <w:sz w:val="24"/>
          <w:rtl w:val="0"/>
        </w:rPr>
        <w:t xml:space="preserve">Please explain your answer. </w:t>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0"/>
          <w:sz w:val="24"/>
          <w:rtl w:val="0"/>
        </w:rPr>
        <w:t xml:space="preserve">Ans:</w:t>
      </w:r>
      <w:r w:rsidRPr="00000000" w:rsidR="00000000" w:rsidDel="00000000">
        <w:rPr>
          <w:rFonts w:cs="Arial" w:hAnsi="Arial" w:eastAsia="Arial" w:ascii="Arial"/>
          <w:b w:val="1"/>
          <w:sz w:val="24"/>
          <w:rtl w:val="0"/>
        </w:rPr>
        <w:t xml:space="preserve"> </w:t>
      </w:r>
      <w:r w:rsidRPr="00000000" w:rsidR="00000000" w:rsidDel="00000000">
        <w:rPr>
          <w:rFonts w:cs="Arial" w:hAnsi="Arial" w:eastAsia="Arial" w:ascii="Arial"/>
          <w:sz w:val="24"/>
          <w:rtl w:val="0"/>
        </w:rPr>
        <w:t xml:space="preserve">Yes. Free Knowledge to everyone on the internet.</w:t>
      </w:r>
    </w:p>
    <w:p w:rsidP="00000000" w:rsidRPr="00000000" w:rsidR="00000000" w:rsidDel="00000000" w:rsidRDefault="00000000">
      <w:pPr>
        <w:spacing w:lineRule="auto" w:after="100" w:line="360" w:before="100"/>
        <w:contextualSpacing w:val="0"/>
        <w:jc w:val="both"/>
      </w:pP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1"/>
          <w:sz w:val="24"/>
          <w:rtl w:val="0"/>
        </w:rPr>
        <w:t xml:space="preserve">3. Do you think that the proposed settlement gives Google an unfair advantage to profit from</w:t>
      </w:r>
      <w:r w:rsidRPr="00000000" w:rsidR="00000000" w:rsidDel="00000000">
        <w:rPr>
          <w:rFonts w:cs="Arial" w:hAnsi="Arial" w:eastAsia="Arial" w:ascii="Arial"/>
          <w:b w:val="0"/>
          <w:sz w:val="24"/>
          <w:rtl w:val="0"/>
        </w:rPr>
        <w:t xml:space="preserve"> </w:t>
      </w:r>
      <w:r w:rsidRPr="00000000" w:rsidR="00000000" w:rsidDel="00000000">
        <w:rPr>
          <w:rFonts w:cs="Arial" w:hAnsi="Arial" w:eastAsia="Arial" w:ascii="Arial"/>
          <w:b w:val="1"/>
          <w:sz w:val="24"/>
          <w:rtl w:val="0"/>
        </w:rPr>
        <w:t xml:space="preserve">creating an online service that allows people to access and search millions of books?</w:t>
      </w: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Arial" w:hAnsi="Arial" w:eastAsia="Arial" w:ascii="Arial"/>
          <w:b w:val="0"/>
          <w:sz w:val="24"/>
          <w:rtl w:val="0"/>
        </w:rPr>
        <w:t xml:space="preserve">Ans: </w:t>
      </w:r>
      <w:r w:rsidRPr="00000000" w:rsidR="00000000" w:rsidDel="00000000">
        <w:rPr>
          <w:rFonts w:cs="Arial" w:hAnsi="Arial" w:eastAsia="Arial" w:ascii="Arial"/>
          <w:sz w:val="24"/>
          <w:rtl w:val="0"/>
        </w:rPr>
        <w:t xml:space="preserve">This was addressed by a mechanism where only parts of the actual literary text can be accessed by the user. Authors and publishers can even chose to remove the books aswell as reap profit from them.</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280" w:line="240" w:before="100"/>
      <w:contextualSpacing w:val="0"/>
    </w:pPr>
    <w:r w:rsidRPr="00000000" w:rsidR="00000000" w:rsidDel="00000000">
      <w:rPr>
        <w:rFonts w:cs="Times New Roman" w:hAnsi="Times New Roman" w:eastAsia="Times New Roman" w:ascii="Times New Roman"/>
        <w:b w:val="1"/>
        <w:sz w:val="48"/>
        <w:rtl w:val="0"/>
      </w:rPr>
      <w:t xml:space="preserve">Google Book Search Library Project</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0"/>
        <w:sz w:val="48"/>
        <w:rtl w:val="0"/>
      </w:rPr>
      <w:tab/>
      <w:tab/>
    </w:r>
    <w:r w:rsidRPr="00000000" w:rsidR="00000000" w:rsidDel="00000000">
      <w:rPr>
        <w:rFonts w:cs="Arial" w:hAnsi="Arial" w:eastAsia="Arial" w:ascii="Arial"/>
        <w:sz w:val="24"/>
        <w:rtl w:val="0"/>
      </w:rPr>
      <w:t xml:space="preserve">Chinmay Parikh(A059)</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2.docx</dc:title>
</cp:coreProperties>
</file>