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536C" w:rsidRDefault="0096047D" w:rsidP="001E35C1">
      <w:pPr>
        <w:pStyle w:val="kpmgbody"/>
        <w:spacing w:before="0" w:after="0" w:line="240" w:lineRule="auto"/>
        <w:rPr>
          <w:rFonts w:ascii="Tahoma" w:hAnsi="Tahoma" w:cs="Tahoma"/>
          <w:spacing w:val="4"/>
          <w:sz w:val="18"/>
          <w:szCs w:val="18"/>
        </w:rPr>
      </w:pPr>
      <w:r>
        <w:rPr>
          <w:rFonts w:ascii="Tahoma" w:hAnsi="Tahoma" w:cs="Tahoma"/>
          <w:spacing w:val="4"/>
          <w:sz w:val="24"/>
          <w:szCs w:val="18"/>
        </w:rPr>
        <w:t xml:space="preserve">  </w:t>
      </w:r>
      <w:r w:rsidR="001E35C1">
        <w:rPr>
          <w:rFonts w:ascii="Tahoma" w:hAnsi="Tahoma" w:cs="Tahoma"/>
          <w:spacing w:val="4"/>
          <w:sz w:val="24"/>
          <w:szCs w:val="18"/>
        </w:rPr>
        <w:t>Chinmaya Kumar Polai</w:t>
      </w:r>
      <w:r w:rsidR="000F45B0">
        <w:rPr>
          <w:rFonts w:ascii="Tahoma" w:hAnsi="Tahoma" w:cs="Tahoma"/>
          <w:spacing w:val="4"/>
          <w:sz w:val="24"/>
          <w:szCs w:val="18"/>
        </w:rPr>
        <w:t xml:space="preserve">          </w:t>
      </w:r>
      <w:r w:rsidR="00E557BD">
        <w:rPr>
          <w:rFonts w:ascii="Tahoma" w:hAnsi="Tahoma" w:cs="Tahoma"/>
          <w:spacing w:val="4"/>
          <w:sz w:val="24"/>
          <w:szCs w:val="18"/>
        </w:rPr>
        <w:t xml:space="preserve">                   </w:t>
      </w:r>
      <w:r w:rsidR="00C93A1B">
        <w:rPr>
          <w:rFonts w:ascii="Tahoma" w:hAnsi="Tahoma" w:cs="Tahoma"/>
          <w:spacing w:val="4"/>
          <w:sz w:val="18"/>
          <w:szCs w:val="18"/>
        </w:rPr>
        <w:t xml:space="preserve">     </w:t>
      </w:r>
      <w:r w:rsidR="006664DD">
        <w:rPr>
          <w:rFonts w:ascii="Tahoma" w:hAnsi="Tahoma" w:cs="Tahoma"/>
          <w:spacing w:val="4"/>
          <w:sz w:val="18"/>
          <w:szCs w:val="18"/>
        </w:rPr>
        <w:t>E</w:t>
      </w:r>
      <w:r w:rsidR="000A536C">
        <w:rPr>
          <w:rFonts w:ascii="Tahoma" w:hAnsi="Tahoma" w:cs="Tahoma"/>
          <w:spacing w:val="4"/>
          <w:sz w:val="18"/>
          <w:szCs w:val="18"/>
        </w:rPr>
        <w:t xml:space="preserve">mail: </w:t>
      </w:r>
      <w:hyperlink r:id="rId8" w:history="1">
        <w:r w:rsidR="00BC4FCC" w:rsidRPr="00EB5F40">
          <w:rPr>
            <w:rStyle w:val="Hyperlink"/>
            <w:rFonts w:ascii="Tahoma" w:hAnsi="Tahoma" w:cs="Tahoma"/>
            <w:spacing w:val="4"/>
            <w:sz w:val="18"/>
            <w:szCs w:val="18"/>
          </w:rPr>
          <w:t>chinmaya.polai@netcracker.com</w:t>
        </w:r>
      </w:hyperlink>
    </w:p>
    <w:p w:rsidR="000A536C" w:rsidRPr="00A526E7" w:rsidRDefault="00C93A1B" w:rsidP="00A526E7">
      <w:pPr>
        <w:pStyle w:val="kpmgbody"/>
        <w:spacing w:before="0" w:after="0" w:line="240" w:lineRule="auto"/>
        <w:rPr>
          <w:rFonts w:ascii="Tahoma" w:hAnsi="Tahoma" w:cs="Tahoma"/>
          <w:spacing w:val="4"/>
          <w:sz w:val="18"/>
          <w:szCs w:val="18"/>
        </w:rPr>
      </w:pPr>
      <w:r>
        <w:rPr>
          <w:rFonts w:ascii="Tahoma" w:hAnsi="Tahoma" w:cs="Tahoma"/>
          <w:spacing w:val="4"/>
          <w:sz w:val="18"/>
          <w:szCs w:val="18"/>
        </w:rPr>
        <w:t xml:space="preserve">                                                                            </w:t>
      </w:r>
      <w:r w:rsidR="00A526E7">
        <w:rPr>
          <w:rFonts w:ascii="Tahoma" w:hAnsi="Tahoma" w:cs="Tahoma"/>
          <w:spacing w:val="4"/>
          <w:sz w:val="18"/>
          <w:szCs w:val="18"/>
        </w:rPr>
        <w:tab/>
        <w:t xml:space="preserve">     </w:t>
      </w:r>
      <w:r w:rsidR="00E557BD">
        <w:rPr>
          <w:rFonts w:ascii="Tahoma" w:hAnsi="Tahoma" w:cs="Tahoma"/>
          <w:spacing w:val="4"/>
          <w:sz w:val="18"/>
          <w:szCs w:val="18"/>
        </w:rPr>
        <w:t xml:space="preserve">      </w:t>
      </w:r>
      <w:r w:rsidR="006664DD">
        <w:rPr>
          <w:rFonts w:ascii="Tahoma" w:hAnsi="Tahoma" w:cs="Tahoma"/>
          <w:spacing w:val="4"/>
          <w:sz w:val="18"/>
          <w:szCs w:val="18"/>
        </w:rPr>
        <w:t>Contact</w:t>
      </w:r>
      <w:r w:rsidR="000A536C">
        <w:rPr>
          <w:rFonts w:ascii="Tahoma" w:hAnsi="Tahoma" w:cs="Tahoma"/>
          <w:spacing w:val="4"/>
          <w:sz w:val="18"/>
          <w:szCs w:val="18"/>
        </w:rPr>
        <w:t>: +</w:t>
      </w:r>
      <w:r w:rsidR="001E35C1">
        <w:rPr>
          <w:rFonts w:ascii="Tahoma" w:hAnsi="Tahoma" w:cs="Tahoma"/>
          <w:spacing w:val="4"/>
          <w:sz w:val="18"/>
          <w:szCs w:val="18"/>
        </w:rPr>
        <w:t>919560677112</w:t>
      </w:r>
    </w:p>
    <w:tbl>
      <w:tblPr>
        <w:tblStyle w:val="TableGrid"/>
        <w:tblpPr w:leftFromText="180" w:rightFromText="180" w:vertAnchor="text" w:horzAnchor="page" w:tblpX="1882" w:tblpY="289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0"/>
      </w:tblGrid>
      <w:tr w:rsidR="000A536C" w:rsidTr="00B9108F">
        <w:tc>
          <w:tcPr>
            <w:tcW w:w="6120" w:type="dxa"/>
          </w:tcPr>
          <w:p w:rsidR="000A536C" w:rsidRPr="00AB2FC6" w:rsidRDefault="000A536C" w:rsidP="00AB2FC6">
            <w:pPr>
              <w:pStyle w:val="Heading2"/>
              <w:rPr>
                <w:rFonts w:ascii="Tahoma" w:hAnsi="Tahoma" w:cs="Tahoma"/>
                <w:i w:val="0"/>
                <w:sz w:val="18"/>
                <w:szCs w:val="18"/>
              </w:rPr>
            </w:pPr>
            <w:r w:rsidRPr="00AB2FC6">
              <w:rPr>
                <w:rFonts w:ascii="Tahoma" w:hAnsi="Tahoma" w:cs="Tahoma"/>
                <w:i w:val="0"/>
                <w:sz w:val="18"/>
                <w:szCs w:val="18"/>
              </w:rPr>
              <w:t>Professional Summary</w:t>
            </w:r>
          </w:p>
          <w:p w:rsidR="000A536C" w:rsidRPr="002B7503" w:rsidRDefault="000A536C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</w:p>
          <w:p w:rsidR="002B7503" w:rsidRPr="002B7503" w:rsidRDefault="002B7503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  <w:r w:rsidRPr="002B7503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 xml:space="preserve">Senior </w:t>
            </w:r>
            <w:r w:rsidR="009A5E31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Database &amp; ETL Engineer with 9</w:t>
            </w:r>
            <w:bookmarkStart w:id="0" w:name="_GoBack"/>
            <w:bookmarkEnd w:id="0"/>
            <w:r w:rsidRPr="002B7503"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  <w:t>+ years of experience in the telecom domain, specializing in Oracle SQL, PL/SQL, and large-scale ETL-based data migration projects. Strong expertise in handling high-volume transactional data, CRM and Billing systems, data reconciliation, and performance tuning. Hands-on experience in cross-database migration (Oracle to Oracle/Postgres/MySQL) with practical exposure to Java and Spring Boot for supporting ETL and integration utilities.</w:t>
            </w:r>
          </w:p>
          <w:p w:rsidR="002B7503" w:rsidRPr="002B7503" w:rsidRDefault="002B7503" w:rsidP="002B7503">
            <w:pPr>
              <w:rPr>
                <w:rFonts w:ascii="Tahoma" w:hAnsi="Tahoma" w:cs="Tahoma"/>
                <w:color w:val="0D0D0D"/>
                <w:sz w:val="18"/>
                <w:szCs w:val="18"/>
                <w:shd w:val="clear" w:color="auto" w:fill="FFFFFF"/>
              </w:rPr>
            </w:pPr>
          </w:p>
        </w:tc>
      </w:tr>
    </w:tbl>
    <w:p w:rsidR="0004168B" w:rsidRPr="00BC2AB2" w:rsidRDefault="0004168B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Education</w:t>
      </w:r>
    </w:p>
    <w:p w:rsidR="0004168B" w:rsidRPr="00BC2AB2" w:rsidRDefault="0004168B">
      <w:pPr>
        <w:pStyle w:val="Header"/>
        <w:spacing w:before="20" w:after="20"/>
        <w:rPr>
          <w:rFonts w:ascii="Tahoma" w:hAnsi="Tahoma" w:cs="Tahoma"/>
          <w:b/>
          <w:sz w:val="18"/>
          <w:szCs w:val="18"/>
        </w:rPr>
      </w:pPr>
    </w:p>
    <w:tbl>
      <w:tblPr>
        <w:tblW w:w="85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72"/>
        <w:gridCol w:w="3791"/>
        <w:gridCol w:w="1735"/>
      </w:tblGrid>
      <w:tr w:rsidR="0096047D" w:rsidRPr="00BC2AB2" w:rsidTr="009A7FA0">
        <w:trPr>
          <w:trHeight w:val="239"/>
        </w:trPr>
        <w:tc>
          <w:tcPr>
            <w:tcW w:w="0" w:type="auto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Degree</w:t>
            </w:r>
          </w:p>
        </w:tc>
        <w:tc>
          <w:tcPr>
            <w:tcW w:w="0" w:type="auto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University</w:t>
            </w:r>
          </w:p>
        </w:tc>
        <w:tc>
          <w:tcPr>
            <w:tcW w:w="1735" w:type="dxa"/>
          </w:tcPr>
          <w:p w:rsidR="0004168B" w:rsidRPr="00BC2AB2" w:rsidRDefault="0004168B">
            <w:pPr>
              <w:pStyle w:val="Header"/>
              <w:spacing w:before="20" w:after="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Year of Passing</w:t>
            </w:r>
          </w:p>
        </w:tc>
      </w:tr>
      <w:tr w:rsidR="0096047D" w:rsidRPr="00BC2AB2" w:rsidTr="009A7FA0">
        <w:trPr>
          <w:trHeight w:val="447"/>
        </w:trPr>
        <w:tc>
          <w:tcPr>
            <w:tcW w:w="0" w:type="auto"/>
          </w:tcPr>
          <w:p w:rsidR="0004168B" w:rsidRPr="00BC2AB2" w:rsidRDefault="0096047D" w:rsidP="0096047D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Electronics and Communication Engineering</w:t>
            </w:r>
          </w:p>
        </w:tc>
        <w:tc>
          <w:tcPr>
            <w:tcW w:w="0" w:type="auto"/>
          </w:tcPr>
          <w:p w:rsidR="0004168B" w:rsidRPr="00BC2AB2" w:rsidRDefault="0096047D" w:rsidP="00701DE7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National Institute Of Science and Technology, Berhampur</w:t>
            </w:r>
          </w:p>
        </w:tc>
        <w:tc>
          <w:tcPr>
            <w:tcW w:w="1735" w:type="dxa"/>
          </w:tcPr>
          <w:p w:rsidR="0004168B" w:rsidRPr="00BC2AB2" w:rsidRDefault="0096047D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2014</w:t>
            </w:r>
          </w:p>
        </w:tc>
      </w:tr>
    </w:tbl>
    <w:p w:rsidR="0004168B" w:rsidRPr="00BC2AB2" w:rsidRDefault="0004168B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Experience</w:t>
      </w:r>
    </w:p>
    <w:p w:rsidR="0004168B" w:rsidRPr="00BC2AB2" w:rsidRDefault="0004168B">
      <w:pPr>
        <w:rPr>
          <w:rFonts w:ascii="Tahoma" w:hAnsi="Tahoma" w:cs="Tahoma"/>
          <w:color w:val="FF0000"/>
          <w:sz w:val="18"/>
          <w:szCs w:val="18"/>
        </w:rPr>
      </w:pPr>
    </w:p>
    <w:tbl>
      <w:tblPr>
        <w:tblW w:w="861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67"/>
        <w:gridCol w:w="2160"/>
        <w:gridCol w:w="3690"/>
      </w:tblGrid>
      <w:tr w:rsidR="0004168B" w:rsidRPr="00BC2AB2" w:rsidTr="003A1758">
        <w:tc>
          <w:tcPr>
            <w:tcW w:w="2767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Organization</w:t>
            </w:r>
          </w:p>
        </w:tc>
        <w:tc>
          <w:tcPr>
            <w:tcW w:w="2160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>Designation</w:t>
            </w:r>
          </w:p>
        </w:tc>
        <w:tc>
          <w:tcPr>
            <w:tcW w:w="3690" w:type="dxa"/>
          </w:tcPr>
          <w:p w:rsidR="0004168B" w:rsidRPr="00BC2AB2" w:rsidRDefault="0004168B">
            <w:pPr>
              <w:pStyle w:val="Header"/>
              <w:spacing w:before="20" w:after="20"/>
              <w:rPr>
                <w:rFonts w:ascii="Tahoma" w:hAnsi="Tahoma" w:cs="Tahoma"/>
                <w:b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z w:val="18"/>
                <w:szCs w:val="18"/>
              </w:rPr>
              <w:t xml:space="preserve">Duration </w:t>
            </w:r>
          </w:p>
        </w:tc>
      </w:tr>
      <w:tr w:rsidR="00505344" w:rsidRPr="00BC2AB2" w:rsidTr="003A1758">
        <w:tc>
          <w:tcPr>
            <w:tcW w:w="2767" w:type="dxa"/>
          </w:tcPr>
          <w:p w:rsidR="00505344" w:rsidRPr="00BC2AB2" w:rsidRDefault="00505344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Netcracker Tech</w:t>
            </w:r>
            <w:r w:rsidR="006E35F5">
              <w:rPr>
                <w:rFonts w:ascii="Tahoma" w:hAnsi="Tahoma" w:cs="Tahoma"/>
                <w:sz w:val="18"/>
                <w:szCs w:val="18"/>
              </w:rPr>
              <w:t xml:space="preserve"> Pvt Ltd.</w:t>
            </w:r>
          </w:p>
        </w:tc>
        <w:tc>
          <w:tcPr>
            <w:tcW w:w="2160" w:type="dxa"/>
          </w:tcPr>
          <w:p w:rsidR="00505344" w:rsidRPr="00BC2AB2" w:rsidRDefault="00505344" w:rsidP="00C4282B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Sr. </w:t>
            </w:r>
            <w:r w:rsidR="00C4282B">
              <w:rPr>
                <w:rFonts w:ascii="Tahoma" w:hAnsi="Tahoma" w:cs="Tahoma"/>
                <w:sz w:val="18"/>
                <w:szCs w:val="18"/>
              </w:rPr>
              <w:t>Software Engineer</w:t>
            </w:r>
          </w:p>
        </w:tc>
        <w:tc>
          <w:tcPr>
            <w:tcW w:w="3690" w:type="dxa"/>
          </w:tcPr>
          <w:p w:rsidR="00505344" w:rsidRPr="00BC2AB2" w:rsidRDefault="00505344" w:rsidP="000C3117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</w:t>
            </w:r>
            <w:r w:rsidR="000B43B8">
              <w:rPr>
                <w:rFonts w:ascii="Tahoma" w:hAnsi="Tahoma" w:cs="Tahoma"/>
                <w:sz w:val="18"/>
                <w:szCs w:val="18"/>
              </w:rPr>
              <w:t>09/2022</w:t>
            </w:r>
            <w:r>
              <w:rPr>
                <w:rFonts w:ascii="Tahoma" w:hAnsi="Tahoma" w:cs="Tahoma"/>
                <w:sz w:val="18"/>
                <w:szCs w:val="18"/>
              </w:rPr>
              <w:t>) – (till date)</w:t>
            </w:r>
          </w:p>
        </w:tc>
      </w:tr>
      <w:tr w:rsidR="00A10EA2" w:rsidRPr="00BC2AB2" w:rsidTr="003A1758"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IBM India Pvt Ltd.</w:t>
            </w:r>
          </w:p>
        </w:tc>
        <w:tc>
          <w:tcPr>
            <w:tcW w:w="2160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Package Specialist</w:t>
            </w:r>
          </w:p>
        </w:tc>
        <w:tc>
          <w:tcPr>
            <w:tcW w:w="3690" w:type="dxa"/>
          </w:tcPr>
          <w:p w:rsidR="00A10EA2" w:rsidRPr="00BC2AB2" w:rsidRDefault="000B43B8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(03/2021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 – (</w:t>
            </w:r>
            <w:r>
              <w:rPr>
                <w:rFonts w:ascii="Tahoma" w:hAnsi="Tahoma" w:cs="Tahoma"/>
                <w:sz w:val="18"/>
                <w:szCs w:val="18"/>
              </w:rPr>
              <w:t>09/2022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A10EA2" w:rsidRPr="00BC2AB2" w:rsidTr="003A1758">
        <w:trPr>
          <w:trHeight w:val="179"/>
        </w:trPr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Ericsson</w:t>
            </w:r>
          </w:p>
        </w:tc>
        <w:tc>
          <w:tcPr>
            <w:tcW w:w="2160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Solution Integrator</w:t>
            </w:r>
          </w:p>
        </w:tc>
        <w:tc>
          <w:tcPr>
            <w:tcW w:w="3690" w:type="dxa"/>
          </w:tcPr>
          <w:p w:rsidR="00A10EA2" w:rsidRPr="00BC2AB2" w:rsidRDefault="000B43B8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(10/2018) – (03/2021</w:t>
            </w:r>
            <w:r w:rsidR="00A10EA2"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A10EA2" w:rsidRPr="00BC2AB2" w:rsidTr="003A1758">
        <w:trPr>
          <w:trHeight w:val="179"/>
        </w:trPr>
        <w:tc>
          <w:tcPr>
            <w:tcW w:w="2767" w:type="dxa"/>
          </w:tcPr>
          <w:p w:rsidR="00A10EA2" w:rsidRPr="00BC2AB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IBM India Pvt Ltd.</w:t>
            </w:r>
          </w:p>
        </w:tc>
        <w:tc>
          <w:tcPr>
            <w:tcW w:w="2160" w:type="dxa"/>
          </w:tcPr>
          <w:p w:rsidR="00A10EA2" w:rsidRDefault="00A10EA2" w:rsidP="00A10EA2">
            <w:pPr>
              <w:pStyle w:val="Header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Package Consultant</w:t>
            </w:r>
          </w:p>
        </w:tc>
        <w:tc>
          <w:tcPr>
            <w:tcW w:w="3690" w:type="dxa"/>
          </w:tcPr>
          <w:p w:rsidR="00A10EA2" w:rsidRDefault="00A10EA2" w:rsidP="00A10EA2">
            <w:pPr>
              <w:pStyle w:val="Header"/>
              <w:spacing w:before="20" w:after="2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(05/2015) –</w:t>
            </w:r>
            <w:r w:rsidR="0009256C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(10/2018)</w:t>
            </w:r>
          </w:p>
        </w:tc>
      </w:tr>
    </w:tbl>
    <w:p w:rsidR="0004168B" w:rsidRPr="00BC2AB2" w:rsidRDefault="0004168B">
      <w:pPr>
        <w:rPr>
          <w:rFonts w:ascii="Tahoma" w:hAnsi="Tahoma" w:cs="Tahoma"/>
          <w:color w:val="FF0000"/>
          <w:sz w:val="18"/>
          <w:szCs w:val="18"/>
        </w:rPr>
      </w:pPr>
    </w:p>
    <w:p w:rsidR="007B23A1" w:rsidRDefault="0004168B" w:rsidP="008C2A14">
      <w:pPr>
        <w:pStyle w:val="Heading2"/>
        <w:rPr>
          <w:rFonts w:ascii="Tahoma" w:hAnsi="Tahoma" w:cs="Tahoma"/>
          <w:i w:val="0"/>
          <w:sz w:val="18"/>
          <w:szCs w:val="18"/>
        </w:rPr>
      </w:pPr>
      <w:r w:rsidRPr="00BC2AB2">
        <w:rPr>
          <w:rFonts w:ascii="Tahoma" w:hAnsi="Tahoma" w:cs="Tahoma"/>
          <w:i w:val="0"/>
          <w:sz w:val="18"/>
          <w:szCs w:val="18"/>
        </w:rPr>
        <w:t>Projects Profile</w:t>
      </w:r>
      <w:r w:rsidR="00275CDA" w:rsidRPr="00BC2AB2">
        <w:rPr>
          <w:rFonts w:ascii="Tahoma" w:hAnsi="Tahoma" w:cs="Tahoma"/>
          <w:i w:val="0"/>
          <w:sz w:val="18"/>
          <w:szCs w:val="18"/>
        </w:rPr>
        <w:t>r</w:t>
      </w:r>
    </w:p>
    <w:p w:rsidR="00F707FE" w:rsidRDefault="00F707FE" w:rsidP="00F707FE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F707FE" w:rsidRPr="00BC2AB2" w:rsidTr="00C8140B">
        <w:trPr>
          <w:cantSplit/>
        </w:trPr>
        <w:tc>
          <w:tcPr>
            <w:tcW w:w="2160" w:type="dxa"/>
            <w:shd w:val="pct5" w:color="000000" w:fill="FFFFFF"/>
          </w:tcPr>
          <w:p w:rsidR="00F707FE" w:rsidRPr="00BC2AB2" w:rsidRDefault="00F707FE" w:rsidP="00C8140B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1.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2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F707FE" w:rsidRPr="000573DE" w:rsidRDefault="0070201C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CRM Professional Services Team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F707FE" w:rsidRPr="000573DE" w:rsidRDefault="0070201C" w:rsidP="00C8140B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Ooredoo (Qatar Telecom)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F707FE" w:rsidRPr="00BC2AB2" w:rsidRDefault="00F707FE" w:rsidP="00C8140B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 xml:space="preserve">Senior Software Engineer 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F707FE" w:rsidRPr="000573DE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0573D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Netcracker Technologies, India</w:t>
            </w:r>
          </w:p>
        </w:tc>
      </w:tr>
      <w:tr w:rsidR="00F707FE" w:rsidRPr="00BC2AB2" w:rsidTr="00C8140B"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F707FE" w:rsidRPr="00BC2AB2" w:rsidRDefault="00F707FE" w:rsidP="00C8140B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>
              <w:rPr>
                <w:rFonts w:ascii="Tahoma" w:hAnsi="Tahoma" w:cs="Tahoma"/>
                <w:sz w:val="18"/>
                <w:szCs w:val="18"/>
              </w:rPr>
              <w:t>01/202</w:t>
            </w:r>
            <w:r w:rsidR="000231A2">
              <w:rPr>
                <w:rFonts w:ascii="Tahoma" w:hAnsi="Tahoma" w:cs="Tahoma"/>
                <w:sz w:val="18"/>
                <w:szCs w:val="18"/>
              </w:rPr>
              <w:t>4</w:t>
            </w: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 xml:space="preserve">) –  </w:t>
            </w:r>
            <w:r>
              <w:rPr>
                <w:rFonts w:ascii="Tahoma" w:hAnsi="Tahoma" w:cs="Tahoma"/>
                <w:spacing w:val="4"/>
                <w:sz w:val="18"/>
                <w:szCs w:val="18"/>
              </w:rPr>
              <w:t>till date</w:t>
            </w:r>
          </w:p>
        </w:tc>
      </w:tr>
      <w:tr w:rsidR="00F707FE" w:rsidRPr="00BC2AB2" w:rsidTr="00C8140B">
        <w:trPr>
          <w:cantSplit/>
        </w:trPr>
        <w:tc>
          <w:tcPr>
            <w:tcW w:w="2160" w:type="dxa"/>
          </w:tcPr>
          <w:p w:rsidR="00F707FE" w:rsidRPr="00BC2AB2" w:rsidRDefault="00F707FE" w:rsidP="00C8140B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F707FE" w:rsidRPr="00BC2AB2" w:rsidRDefault="00F707FE" w:rsidP="00C8140B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F707FE" w:rsidRPr="00BC2AB2" w:rsidRDefault="00F707FE" w:rsidP="00C8140B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PL/SQL</w:t>
            </w:r>
            <w:r w:rsidR="00286CB8">
              <w:rPr>
                <w:rFonts w:ascii="Tahoma" w:hAnsi="Tahoma" w:cs="Tahoma"/>
                <w:sz w:val="18"/>
                <w:szCs w:val="18"/>
              </w:rPr>
              <w:t>, ETL</w:t>
            </w:r>
          </w:p>
        </w:tc>
      </w:tr>
    </w:tbl>
    <w:p w:rsidR="00F707FE" w:rsidRDefault="00F707FE" w:rsidP="00F707FE">
      <w:r>
        <w:t xml:space="preserve"> </w:t>
      </w:r>
    </w:p>
    <w:p w:rsidR="00F707FE" w:rsidRPr="008C2A14" w:rsidRDefault="00F707FE" w:rsidP="00F707FE">
      <w:pPr>
        <w:rPr>
          <w:rFonts w:ascii="Tahoma" w:hAnsi="Tahoma" w:cs="Tahoma"/>
          <w:sz w:val="18"/>
          <w:szCs w:val="18"/>
        </w:rPr>
      </w:pPr>
    </w:p>
    <w:p w:rsidR="00F707FE" w:rsidRDefault="00F707FE" w:rsidP="00F707FE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F707FE" w:rsidRDefault="00F707FE" w:rsidP="00F707FE">
      <w:pPr>
        <w:rPr>
          <w:rFonts w:ascii="Tahoma" w:hAnsi="Tahoma" w:cs="Tahoma"/>
          <w:b/>
          <w:sz w:val="18"/>
        </w:rPr>
      </w:pP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Designed and implemented complex PL/SQL packages supporting CRM services for Ooredoo Qatar.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Handled VIP discount and billing logic ensuring data consistency across billing cycles.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Performed SQL performance tuning and root-cause analysis for production issues.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Integrated CRM data with RBM, IN, LMS systems using XML and JSON payloads.</w:t>
      </w:r>
    </w:p>
    <w:p w:rsidR="00286CB8" w:rsidRPr="00286CB8" w:rsidRDefault="00286CB8" w:rsidP="00286CB8">
      <w:pPr>
        <w:pStyle w:val="ListParagraph"/>
        <w:numPr>
          <w:ilvl w:val="0"/>
          <w:numId w:val="44"/>
        </w:numPr>
        <w:rPr>
          <w:rFonts w:ascii="Tahoma" w:hAnsi="Tahoma" w:cs="Tahoma"/>
          <w:sz w:val="18"/>
          <w:szCs w:val="18"/>
        </w:rPr>
      </w:pPr>
      <w:r w:rsidRPr="00286CB8">
        <w:rPr>
          <w:rFonts w:ascii="Tahoma" w:hAnsi="Tahoma" w:cs="Tahoma"/>
          <w:sz w:val="18"/>
          <w:szCs w:val="18"/>
        </w:rPr>
        <w:t>Supported SIT/UAT and post-production data fixes.</w:t>
      </w:r>
    </w:p>
    <w:p w:rsidR="00286CB8" w:rsidRPr="0029628C" w:rsidRDefault="00286CB8" w:rsidP="00286CB8">
      <w:pPr>
        <w:pStyle w:val="ListParagraph"/>
        <w:rPr>
          <w:rFonts w:ascii="Tahoma" w:hAnsi="Tahoma" w:cs="Tahoma"/>
          <w:sz w:val="18"/>
          <w:szCs w:val="18"/>
        </w:rPr>
      </w:pPr>
    </w:p>
    <w:p w:rsidR="00B81F94" w:rsidRPr="00286CB8" w:rsidRDefault="00B81F94" w:rsidP="00286CB8">
      <w:pPr>
        <w:pStyle w:val="ListParagraph"/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B81F94" w:rsidRPr="00BC2AB2" w:rsidTr="00AC3FE7">
        <w:trPr>
          <w:cantSplit/>
        </w:trPr>
        <w:tc>
          <w:tcPr>
            <w:tcW w:w="2160" w:type="dxa"/>
            <w:shd w:val="pct5" w:color="000000" w:fill="FFFFFF"/>
          </w:tcPr>
          <w:p w:rsidR="00B81F94" w:rsidRPr="00BC2AB2" w:rsidRDefault="00CA5B95" w:rsidP="003F28F2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1</w:t>
            </w:r>
            <w:r w:rsidR="003F28F2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1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B81F94" w:rsidRPr="004A698D" w:rsidRDefault="004A698D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4A698D">
              <w:rPr>
                <w:rFonts w:ascii="Tahoma" w:hAnsi="Tahoma" w:cs="Tahoma"/>
                <w:b/>
                <w:sz w:val="18"/>
                <w:szCs w:val="18"/>
              </w:rPr>
              <w:t>NRM Upgrade BP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AC3FE7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Netcracker Internal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B81F94" w:rsidRPr="00BC2AB2" w:rsidRDefault="007339FF" w:rsidP="00AC3FE7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 xml:space="preserve">Senior Software Engineer 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>Netcracker Technologies, India</w:t>
            </w:r>
          </w:p>
        </w:tc>
      </w:tr>
      <w:tr w:rsidR="00B81F94" w:rsidRPr="00BC2AB2" w:rsidTr="00AC3FE7"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B81F94" w:rsidRPr="00BC2AB2" w:rsidRDefault="00B81F94" w:rsidP="00B81F94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 w:rsidR="008C2A14">
              <w:rPr>
                <w:rFonts w:ascii="Tahoma" w:hAnsi="Tahoma" w:cs="Tahoma"/>
                <w:sz w:val="18"/>
                <w:szCs w:val="18"/>
              </w:rPr>
              <w:t>09/2022</w:t>
            </w: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 xml:space="preserve">) –  </w:t>
            </w:r>
            <w:r w:rsidR="000231A2">
              <w:rPr>
                <w:rFonts w:ascii="Tahoma" w:hAnsi="Tahoma" w:cs="Tahoma"/>
                <w:spacing w:val="4"/>
                <w:sz w:val="18"/>
                <w:szCs w:val="18"/>
              </w:rPr>
              <w:t>(01/2024)</w:t>
            </w:r>
          </w:p>
        </w:tc>
      </w:tr>
      <w:tr w:rsidR="00B81F94" w:rsidRPr="00BC2AB2" w:rsidTr="00AC3FE7">
        <w:trPr>
          <w:cantSplit/>
        </w:trPr>
        <w:tc>
          <w:tcPr>
            <w:tcW w:w="2160" w:type="dxa"/>
          </w:tcPr>
          <w:p w:rsidR="00B81F94" w:rsidRPr="00BC2AB2" w:rsidRDefault="00B81F94" w:rsidP="00AC3FE7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B81F94" w:rsidRPr="00BC2AB2" w:rsidRDefault="00B81F94" w:rsidP="00AC3FE7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B81F94" w:rsidRPr="00BC2AB2" w:rsidRDefault="004D6F0D" w:rsidP="00AC3FE7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Java, Spring</w:t>
            </w:r>
            <w:r w:rsidR="00373AAF">
              <w:rPr>
                <w:rFonts w:ascii="Tahoma" w:hAnsi="Tahoma" w:cs="Tahoma"/>
                <w:sz w:val="18"/>
                <w:szCs w:val="18"/>
              </w:rPr>
              <w:t xml:space="preserve"> Boot</w:t>
            </w:r>
            <w:r>
              <w:rPr>
                <w:rFonts w:ascii="Tahoma" w:hAnsi="Tahoma" w:cs="Tahoma"/>
                <w:sz w:val="18"/>
                <w:szCs w:val="18"/>
              </w:rPr>
              <w:t>,</w:t>
            </w:r>
            <w:r w:rsidR="00373AAF">
              <w:rPr>
                <w:rFonts w:ascii="Tahoma" w:hAnsi="Tahoma" w:cs="Tahoma"/>
                <w:sz w:val="18"/>
                <w:szCs w:val="18"/>
              </w:rPr>
              <w:t xml:space="preserve"> Kafka, </w:t>
            </w:r>
            <w:r>
              <w:rPr>
                <w:rFonts w:ascii="Tahoma" w:hAnsi="Tahoma" w:cs="Tahoma"/>
                <w:sz w:val="18"/>
                <w:szCs w:val="18"/>
              </w:rPr>
              <w:t>SQL, PL/SQL</w:t>
            </w:r>
          </w:p>
        </w:tc>
      </w:tr>
    </w:tbl>
    <w:p w:rsidR="007B23A1" w:rsidRDefault="00373AAF" w:rsidP="00B81F94">
      <w:r>
        <w:t xml:space="preserve"> </w:t>
      </w:r>
    </w:p>
    <w:p w:rsidR="00373AAF" w:rsidRDefault="00373AAF" w:rsidP="00373AAF">
      <w:pPr>
        <w:pStyle w:val="Heading7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lastRenderedPageBreak/>
        <w:t>Project Description</w:t>
      </w:r>
      <w:r w:rsidRPr="00B81F94">
        <w:rPr>
          <w:rFonts w:ascii="Tahoma" w:hAnsi="Tahoma" w:cs="Tahoma"/>
          <w:sz w:val="18"/>
          <w:szCs w:val="18"/>
        </w:rPr>
        <w:t>:</w:t>
      </w:r>
      <w:r>
        <w:rPr>
          <w:rFonts w:ascii="Tahoma" w:hAnsi="Tahoma" w:cs="Tahoma"/>
          <w:sz w:val="18"/>
          <w:szCs w:val="18"/>
        </w:rPr>
        <w:t xml:space="preserve"> </w:t>
      </w:r>
    </w:p>
    <w:p w:rsidR="00373AAF" w:rsidRPr="008C2A14" w:rsidRDefault="00373AAF" w:rsidP="00373AAF"/>
    <w:p w:rsidR="00373AAF" w:rsidRP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Data migration from one database to another is achieved via a Microservice-based Upgrade utility,</w:t>
      </w:r>
    </w:p>
    <w:p w:rsidR="00373AAF" w:rsidRP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coupled with the necessary application-related changes. The goal is to enable seamless mi</w:t>
      </w:r>
      <w:r>
        <w:rPr>
          <w:rFonts w:ascii="Tahoma" w:hAnsi="Tahoma" w:cs="Tahoma"/>
          <w:sz w:val="18"/>
          <w:szCs w:val="18"/>
        </w:rPr>
        <w:t xml:space="preserve">gration between any databases, </w:t>
      </w:r>
      <w:r w:rsidRPr="00373AAF">
        <w:rPr>
          <w:rFonts w:ascii="Tahoma" w:hAnsi="Tahoma" w:cs="Tahoma"/>
          <w:sz w:val="18"/>
          <w:szCs w:val="18"/>
        </w:rPr>
        <w:t>such as Oracle to Oracle, Oracle to Postgres, Oracle to MySQL, and for any application,</w:t>
      </w:r>
    </w:p>
    <w:p w:rsidR="00373AAF" w:rsidRDefault="00373AAF" w:rsidP="00373AAF">
      <w:pPr>
        <w:rPr>
          <w:rFonts w:ascii="Tahoma" w:hAnsi="Tahoma" w:cs="Tahoma"/>
          <w:sz w:val="18"/>
          <w:szCs w:val="18"/>
        </w:rPr>
      </w:pPr>
      <w:r w:rsidRPr="00373AAF">
        <w:rPr>
          <w:rFonts w:ascii="Tahoma" w:hAnsi="Tahoma" w:cs="Tahoma"/>
          <w:sz w:val="18"/>
          <w:szCs w:val="18"/>
        </w:rPr>
        <w:t>whether it's RBM, TOMS, or others, all in pursuit of the overarching business goal.</w:t>
      </w:r>
    </w:p>
    <w:p w:rsidR="00373AAF" w:rsidRPr="008C2A14" w:rsidRDefault="00373AAF" w:rsidP="00373AAF">
      <w:pPr>
        <w:rPr>
          <w:rFonts w:ascii="Tahoma" w:hAnsi="Tahoma" w:cs="Tahoma"/>
          <w:sz w:val="18"/>
          <w:szCs w:val="18"/>
        </w:rPr>
      </w:pPr>
    </w:p>
    <w:p w:rsidR="00373AAF" w:rsidRDefault="00373AAF" w:rsidP="00373AAF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373AAF" w:rsidRDefault="00373AAF" w:rsidP="00373AAF">
      <w:pPr>
        <w:rPr>
          <w:rFonts w:ascii="Tahoma" w:hAnsi="Tahoma" w:cs="Tahoma"/>
          <w:b/>
          <w:sz w:val="18"/>
        </w:rPr>
      </w:pP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Development of various service that supports ETL-based migration using core java, spring boot, Kafka.</w:t>
      </w: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Analysis of database queries.</w:t>
      </w:r>
    </w:p>
    <w:p w:rsidR="00373AAF" w:rsidRPr="0029628C" w:rsidRDefault="00373AAF" w:rsidP="0029628C">
      <w:pPr>
        <w:pStyle w:val="ListParagraph"/>
        <w:numPr>
          <w:ilvl w:val="0"/>
          <w:numId w:val="45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of different reports using SQL.</w:t>
      </w:r>
    </w:p>
    <w:p w:rsidR="00373AAF" w:rsidRPr="00314F84" w:rsidRDefault="00373AAF" w:rsidP="00373AAF">
      <w:pPr>
        <w:tabs>
          <w:tab w:val="left" w:pos="360"/>
        </w:tabs>
        <w:ind w:left="360"/>
        <w:jc w:val="left"/>
        <w:rPr>
          <w:rFonts w:ascii="Tahoma" w:hAnsi="Tahoma" w:cs="Tahoma"/>
          <w:sz w:val="18"/>
          <w:szCs w:val="18"/>
        </w:rPr>
      </w:pPr>
    </w:p>
    <w:p w:rsidR="00373AAF" w:rsidRDefault="00373AAF" w:rsidP="00B81F94"/>
    <w:p w:rsidR="007B23A1" w:rsidRDefault="007B23A1" w:rsidP="00B81F94"/>
    <w:p w:rsidR="007B23A1" w:rsidRPr="00B81F94" w:rsidRDefault="007B23A1" w:rsidP="009973AC">
      <w:pPr>
        <w:rPr>
          <w:rFonts w:ascii="Tahoma" w:hAnsi="Tahoma" w:cs="Tahoma"/>
          <w:sz w:val="18"/>
          <w:szCs w:val="18"/>
        </w:rPr>
      </w:pPr>
    </w:p>
    <w:p w:rsidR="009973AC" w:rsidRDefault="009973AC" w:rsidP="00B81F94">
      <w:pPr>
        <w:ind w:left="360"/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124368" w:rsidRPr="00BC2AB2" w:rsidTr="000603F6">
        <w:trPr>
          <w:cantSplit/>
        </w:trPr>
        <w:tc>
          <w:tcPr>
            <w:tcW w:w="2160" w:type="dxa"/>
            <w:shd w:val="pct5" w:color="000000" w:fill="FFFFFF"/>
          </w:tcPr>
          <w:p w:rsidR="00124368" w:rsidRPr="00BC2AB2" w:rsidRDefault="008A1584" w:rsidP="004172BE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2</w:t>
            </w:r>
            <w:r w:rsidR="004172BE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124368" w:rsidRPr="000573DE" w:rsidRDefault="00796C64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124368" w:rsidRPr="000573DE">
              <w:rPr>
                <w:rFonts w:ascii="Tahoma" w:hAnsi="Tahoma" w:cs="Tahoma"/>
                <w:spacing w:val="4"/>
                <w:sz w:val="18"/>
                <w:szCs w:val="18"/>
              </w:rPr>
              <w:t>Order Management</w:t>
            </w:r>
            <w:r w:rsidR="008A1584"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 Data </w:t>
            </w:r>
            <w:r w:rsidR="007C5206" w:rsidRPr="000573DE">
              <w:rPr>
                <w:rFonts w:ascii="Tahoma" w:hAnsi="Tahoma" w:cs="Tahoma"/>
                <w:spacing w:val="4"/>
                <w:sz w:val="18"/>
                <w:szCs w:val="18"/>
              </w:rPr>
              <w:t>Dashboard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124368" w:rsidRPr="00F707FE" w:rsidRDefault="008A1584" w:rsidP="000603F6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F707FE">
              <w:rPr>
                <w:rFonts w:ascii="Tahoma" w:hAnsi="Tahoma" w:cs="Tahoma"/>
                <w:spacing w:val="4"/>
                <w:sz w:val="18"/>
                <w:szCs w:val="18"/>
              </w:rPr>
              <w:t>Airtel , India</w:t>
            </w:r>
            <w:r w:rsidR="00124368" w:rsidRPr="00F707FE">
              <w:rPr>
                <w:rFonts w:ascii="Tahoma" w:hAnsi="Tahoma" w:cs="Tahoma"/>
                <w:spacing w:val="4"/>
                <w:sz w:val="18"/>
                <w:szCs w:val="18"/>
              </w:rPr>
              <w:t xml:space="preserve"> 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124368" w:rsidRPr="00BC2AB2" w:rsidRDefault="00124368" w:rsidP="000603F6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Senior Developer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124368" w:rsidRPr="00F707FE" w:rsidRDefault="00F90A8E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IBM</w:t>
            </w:r>
            <w:r w:rsidR="00124368"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 xml:space="preserve">, India </w:t>
            </w:r>
          </w:p>
        </w:tc>
      </w:tr>
      <w:tr w:rsidR="00124368" w:rsidRPr="00BC2AB2" w:rsidTr="000603F6"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124368" w:rsidRPr="00BC2AB2" w:rsidRDefault="00F90A8E" w:rsidP="000603F6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(03/2021</w:t>
            </w:r>
            <w:r w:rsidRPr="00BC2AB2">
              <w:rPr>
                <w:rFonts w:ascii="Tahoma" w:hAnsi="Tahoma" w:cs="Tahoma"/>
                <w:sz w:val="18"/>
                <w:szCs w:val="18"/>
              </w:rPr>
              <w:t>) – (</w:t>
            </w:r>
            <w:r>
              <w:rPr>
                <w:rFonts w:ascii="Tahoma" w:hAnsi="Tahoma" w:cs="Tahoma"/>
                <w:sz w:val="18"/>
                <w:szCs w:val="18"/>
              </w:rPr>
              <w:t>09/2022</w:t>
            </w:r>
            <w:r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124368" w:rsidRPr="00BC2AB2" w:rsidTr="000603F6">
        <w:trPr>
          <w:cantSplit/>
        </w:trPr>
        <w:tc>
          <w:tcPr>
            <w:tcW w:w="2160" w:type="dxa"/>
          </w:tcPr>
          <w:p w:rsidR="00124368" w:rsidRPr="00BC2AB2" w:rsidRDefault="00124368" w:rsidP="000603F6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124368" w:rsidRPr="00BC2AB2" w:rsidRDefault="00124368" w:rsidP="000603F6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124368" w:rsidRPr="00BC2AB2" w:rsidRDefault="009B3667" w:rsidP="00F90A8E">
            <w:pPr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Java, </w:t>
            </w:r>
            <w:r w:rsidR="00F90A8E">
              <w:rPr>
                <w:rFonts w:ascii="Tahoma" w:hAnsi="Tahoma" w:cs="Tahoma"/>
                <w:sz w:val="18"/>
                <w:szCs w:val="18"/>
              </w:rPr>
              <w:t>SQL</w:t>
            </w:r>
            <w:r w:rsidR="000A35A0" w:rsidRPr="000A35A0">
              <w:rPr>
                <w:rFonts w:ascii="Tahoma" w:hAnsi="Tahoma" w:cs="Tahoma"/>
                <w:sz w:val="18"/>
                <w:szCs w:val="18"/>
              </w:rPr>
              <w:t>,</w:t>
            </w:r>
            <w:r w:rsidR="00F90A8E">
              <w:rPr>
                <w:rFonts w:ascii="Tahoma" w:hAnsi="Tahoma" w:cs="Tahoma"/>
                <w:sz w:val="18"/>
                <w:szCs w:val="18"/>
              </w:rPr>
              <w:t xml:space="preserve"> PL/SQL, JSON, XML</w:t>
            </w:r>
            <w:r w:rsidR="003A6AB2">
              <w:rPr>
                <w:rFonts w:ascii="Tahoma" w:hAnsi="Tahoma" w:cs="Tahoma"/>
                <w:sz w:val="18"/>
                <w:szCs w:val="18"/>
              </w:rPr>
              <w:t>, REST, SOAP</w:t>
            </w:r>
          </w:p>
        </w:tc>
      </w:tr>
    </w:tbl>
    <w:p w:rsidR="00124368" w:rsidRDefault="00124368" w:rsidP="00124368"/>
    <w:p w:rsidR="00842AE0" w:rsidRDefault="00842AE0" w:rsidP="00124368"/>
    <w:p w:rsidR="00124368" w:rsidRDefault="00124368" w:rsidP="00124368">
      <w:pPr>
        <w:pStyle w:val="Heading7"/>
        <w:rPr>
          <w:rFonts w:ascii="Tahoma" w:hAnsi="Tahoma" w:cs="Tahoma"/>
          <w:sz w:val="18"/>
          <w:szCs w:val="18"/>
        </w:rPr>
      </w:pPr>
      <w:r>
        <w:rPr>
          <w:rFonts w:ascii="Tahoma" w:hAnsi="Tahoma" w:cs="Tahoma"/>
          <w:sz w:val="18"/>
          <w:szCs w:val="18"/>
        </w:rPr>
        <w:t>Project Description</w:t>
      </w:r>
      <w:r w:rsidRPr="00B81F94">
        <w:rPr>
          <w:rFonts w:ascii="Tahoma" w:hAnsi="Tahoma" w:cs="Tahoma"/>
          <w:sz w:val="18"/>
          <w:szCs w:val="18"/>
        </w:rPr>
        <w:t>:</w:t>
      </w:r>
    </w:p>
    <w:p w:rsidR="008C2A14" w:rsidRPr="008C2A14" w:rsidRDefault="008C2A14" w:rsidP="008C2A14"/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This project is a web-based dashboard that shows a 360-degree view of telecommunication products from different order management vendors.</w:t>
      </w:r>
    </w:p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It shows the real-time data from production.</w:t>
      </w:r>
    </w:p>
    <w:p w:rsidR="008C2A14" w:rsidRPr="008C2A14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Also, it provides a variety of reports</w:t>
      </w:r>
      <w:r w:rsidR="004C5C71">
        <w:rPr>
          <w:rFonts w:ascii="Tahoma" w:hAnsi="Tahoma" w:cs="Tahoma"/>
          <w:sz w:val="18"/>
          <w:szCs w:val="18"/>
        </w:rPr>
        <w:t xml:space="preserve"> and data reconciliation reports.</w:t>
      </w:r>
    </w:p>
    <w:p w:rsidR="00CA0BBF" w:rsidRDefault="008C2A14" w:rsidP="00C13CB5">
      <w:pPr>
        <w:rPr>
          <w:rFonts w:ascii="Tahoma" w:hAnsi="Tahoma" w:cs="Tahoma"/>
          <w:sz w:val="18"/>
          <w:szCs w:val="18"/>
        </w:rPr>
      </w:pPr>
      <w:r w:rsidRPr="008C2A14">
        <w:rPr>
          <w:rFonts w:ascii="Tahoma" w:hAnsi="Tahoma" w:cs="Tahoma"/>
          <w:sz w:val="18"/>
          <w:szCs w:val="18"/>
        </w:rPr>
        <w:t>Also, it provides the facility to change specific operations of those orders.</w:t>
      </w:r>
    </w:p>
    <w:p w:rsidR="008C2A14" w:rsidRPr="008C2A14" w:rsidRDefault="008C2A14" w:rsidP="008C2A14">
      <w:pPr>
        <w:rPr>
          <w:rFonts w:ascii="Tahoma" w:hAnsi="Tahoma" w:cs="Tahoma"/>
          <w:sz w:val="18"/>
          <w:szCs w:val="18"/>
        </w:rPr>
      </w:pPr>
    </w:p>
    <w:p w:rsidR="00124368" w:rsidRDefault="00124368" w:rsidP="00124368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7A2233" w:rsidRDefault="007A2233" w:rsidP="00124368">
      <w:pPr>
        <w:rPr>
          <w:rFonts w:ascii="Tahoma" w:hAnsi="Tahoma" w:cs="Tahoma"/>
          <w:b/>
          <w:sz w:val="18"/>
        </w:rPr>
      </w:pPr>
    </w:p>
    <w:p w:rsidR="008C2A14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Fetch Data from different order management vendor using SQL/PLSQL.</w:t>
      </w:r>
    </w:p>
    <w:p w:rsidR="008C2A14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JSON using PL/SQL for REST API.</w:t>
      </w:r>
    </w:p>
    <w:p w:rsidR="00B34F6B" w:rsidRPr="0029628C" w:rsidRDefault="008C2A14" w:rsidP="0029628C">
      <w:pPr>
        <w:pStyle w:val="ListParagraph"/>
        <w:numPr>
          <w:ilvl w:val="0"/>
          <w:numId w:val="46"/>
        </w:numPr>
        <w:tabs>
          <w:tab w:val="left" w:pos="360"/>
        </w:tabs>
        <w:jc w:val="left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Creation of different reports using SQL.</w:t>
      </w:r>
    </w:p>
    <w:p w:rsidR="00B34F6B" w:rsidRPr="00314F84" w:rsidRDefault="00B34F6B" w:rsidP="00247615">
      <w:pPr>
        <w:tabs>
          <w:tab w:val="left" w:pos="360"/>
        </w:tabs>
        <w:ind w:left="360"/>
        <w:jc w:val="left"/>
        <w:rPr>
          <w:rFonts w:ascii="Tahoma" w:hAnsi="Tahoma" w:cs="Tahoma"/>
          <w:sz w:val="18"/>
          <w:szCs w:val="18"/>
        </w:rPr>
      </w:pPr>
    </w:p>
    <w:p w:rsidR="008B5C6C" w:rsidRPr="00BC2AB2" w:rsidRDefault="008B5C6C" w:rsidP="007F6D60">
      <w:pPr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B4661F" w:rsidRPr="00BC2AB2" w:rsidTr="00343638">
        <w:trPr>
          <w:cantSplit/>
        </w:trPr>
        <w:tc>
          <w:tcPr>
            <w:tcW w:w="2160" w:type="dxa"/>
            <w:shd w:val="pct5" w:color="000000" w:fill="FFFFFF"/>
          </w:tcPr>
          <w:p w:rsidR="00B4661F" w:rsidRPr="00BC2AB2" w:rsidRDefault="008A1584" w:rsidP="00066702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3</w:t>
            </w:r>
            <w:r w:rsidR="00066702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B4661F" w:rsidRPr="000573DE" w:rsidRDefault="00B4661F" w:rsidP="0095013C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95013C"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Data Migration 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B4661F" w:rsidRPr="00F707FE" w:rsidRDefault="0095013C" w:rsidP="0073084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F707FE">
              <w:rPr>
                <w:rFonts w:ascii="Tahoma" w:hAnsi="Tahoma" w:cs="Tahoma"/>
                <w:spacing w:val="4"/>
                <w:sz w:val="18"/>
                <w:szCs w:val="18"/>
              </w:rPr>
              <w:t>Entel, Chile</w:t>
            </w:r>
            <w:r w:rsidR="00F90A8E" w:rsidRPr="00F707FE">
              <w:rPr>
                <w:rFonts w:ascii="Tahoma" w:hAnsi="Tahoma" w:cs="Tahoma"/>
                <w:spacing w:val="4"/>
                <w:sz w:val="18"/>
                <w:szCs w:val="18"/>
              </w:rPr>
              <w:t xml:space="preserve"> and Claro, Peru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B4661F" w:rsidRPr="00BC2AB2" w:rsidRDefault="0095013C" w:rsidP="0095013C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Solution Integrator</w:t>
            </w:r>
          </w:p>
        </w:tc>
      </w:tr>
      <w:tr w:rsidR="00B4661F" w:rsidRPr="00BC2AB2" w:rsidTr="009D2C6B">
        <w:trPr>
          <w:trHeight w:val="197"/>
        </w:trPr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B4661F" w:rsidRPr="00F707FE" w:rsidRDefault="0095013C" w:rsidP="00B4661F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Ericsson</w:t>
            </w:r>
            <w:r w:rsidR="00B4661F" w:rsidRPr="00F707F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, India</w:t>
            </w:r>
          </w:p>
        </w:tc>
      </w:tr>
      <w:tr w:rsidR="00B4661F" w:rsidRPr="00BC2AB2" w:rsidTr="00343638"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B4661F" w:rsidRPr="00BC2AB2" w:rsidRDefault="0095013C" w:rsidP="007F6D60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(10/2018) – (03/2021</w:t>
            </w:r>
            <w:r w:rsidRPr="00BC2AB2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</w:tr>
      <w:tr w:rsidR="00B4661F" w:rsidRPr="00BC2AB2" w:rsidTr="00343638">
        <w:trPr>
          <w:cantSplit/>
        </w:trPr>
        <w:tc>
          <w:tcPr>
            <w:tcW w:w="2160" w:type="dxa"/>
          </w:tcPr>
          <w:p w:rsidR="00B4661F" w:rsidRPr="00BC2AB2" w:rsidRDefault="00B4661F" w:rsidP="00730844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</w:t>
            </w:r>
            <w:r w:rsidR="007F6D60"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t</w:t>
            </w:r>
          </w:p>
        </w:tc>
        <w:tc>
          <w:tcPr>
            <w:tcW w:w="1440" w:type="dxa"/>
          </w:tcPr>
          <w:p w:rsidR="00B4661F" w:rsidRPr="009D2C6B" w:rsidRDefault="00791714" w:rsidP="007F6D60">
            <w:pPr>
              <w:pStyle w:val="Heading7"/>
              <w:spacing w:before="20" w:after="20"/>
              <w:rPr>
                <w:rFonts w:ascii="Tahoma" w:hAnsi="Tahoma" w:cs="Tahoma"/>
                <w:b w:val="0"/>
                <w:sz w:val="18"/>
                <w:szCs w:val="18"/>
                <w:lang w:val="en-GB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</w:tc>
        <w:tc>
          <w:tcPr>
            <w:tcW w:w="3600" w:type="dxa"/>
          </w:tcPr>
          <w:p w:rsidR="00B4661F" w:rsidRPr="009D2C6B" w:rsidRDefault="00DD15AE" w:rsidP="00D37709">
            <w:pP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 xml:space="preserve">Java, ETL(K2View), </w:t>
            </w:r>
            <w:r w:rsidR="0095013C">
              <w:rPr>
                <w:rFonts w:ascii="Tahoma" w:hAnsi="Tahoma" w:cs="Tahoma"/>
                <w:spacing w:val="4"/>
                <w:sz w:val="18"/>
                <w:szCs w:val="18"/>
                <w:lang w:val="en-GB"/>
              </w:rPr>
              <w:t>PHP, SQL, PL/SQL, JavaScript, JSON,  EOC/ECM</w:t>
            </w:r>
          </w:p>
        </w:tc>
      </w:tr>
    </w:tbl>
    <w:p w:rsidR="00B4661F" w:rsidRPr="00BC2AB2" w:rsidRDefault="00B4661F" w:rsidP="00B4661F">
      <w:pPr>
        <w:rPr>
          <w:rFonts w:ascii="Tahoma" w:hAnsi="Tahoma" w:cs="Tahoma"/>
          <w:sz w:val="18"/>
          <w:szCs w:val="18"/>
        </w:rPr>
      </w:pPr>
    </w:p>
    <w:p w:rsidR="00B4661F" w:rsidRDefault="00B4661F" w:rsidP="00B4661F">
      <w:pPr>
        <w:pStyle w:val="Heading7"/>
        <w:rPr>
          <w:rFonts w:ascii="Tahoma" w:hAnsi="Tahoma" w:cs="Tahoma"/>
          <w:sz w:val="18"/>
          <w:szCs w:val="18"/>
        </w:rPr>
      </w:pPr>
      <w:r w:rsidRPr="00BC2AB2">
        <w:rPr>
          <w:rFonts w:ascii="Tahoma" w:hAnsi="Tahoma" w:cs="Tahoma"/>
          <w:sz w:val="18"/>
          <w:szCs w:val="18"/>
        </w:rPr>
        <w:t xml:space="preserve">Project Description </w:t>
      </w:r>
    </w:p>
    <w:p w:rsidR="00BC2AB2" w:rsidRPr="00BC2AB2" w:rsidRDefault="00BC2AB2" w:rsidP="00BC2AB2"/>
    <w:p w:rsidR="005F61F9" w:rsidRPr="005F61F9" w:rsidRDefault="005F61F9" w:rsidP="005F61F9">
      <w:pPr>
        <w:rPr>
          <w:rFonts w:ascii="Tahoma" w:hAnsi="Tahoma" w:cs="Tahoma"/>
          <w:sz w:val="18"/>
          <w:szCs w:val="18"/>
        </w:rPr>
      </w:pPr>
      <w:r w:rsidRPr="005F61F9">
        <w:rPr>
          <w:rFonts w:ascii="Tahoma" w:hAnsi="Tahoma" w:cs="Tahoma"/>
          <w:sz w:val="18"/>
          <w:szCs w:val="18"/>
        </w:rPr>
        <w:t>Data Migration from legacy system to Ericsson order management system.</w:t>
      </w:r>
    </w:p>
    <w:p w:rsidR="008A1584" w:rsidRPr="005F61F9" w:rsidRDefault="008A1584" w:rsidP="008A1584">
      <w:pPr>
        <w:pStyle w:val="NormalWeb"/>
        <w:spacing w:before="0" w:beforeAutospacing="0" w:after="0" w:afterAutospacing="0"/>
        <w:rPr>
          <w:rFonts w:ascii="Tahoma" w:hAnsi="Tahoma" w:cs="Tahoma"/>
          <w:sz w:val="18"/>
          <w:szCs w:val="18"/>
        </w:rPr>
      </w:pPr>
    </w:p>
    <w:p w:rsidR="0086363D" w:rsidRPr="0086363D" w:rsidRDefault="0086363D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sz w:val="18"/>
          <w:szCs w:val="18"/>
        </w:rPr>
      </w:pPr>
    </w:p>
    <w:p w:rsidR="00BC2AB2" w:rsidRDefault="00BC2AB2" w:rsidP="00BC2AB2">
      <w:pPr>
        <w:rPr>
          <w:rFonts w:ascii="Tahoma" w:hAnsi="Tahoma" w:cs="Tahoma"/>
          <w:b/>
          <w:sz w:val="18"/>
        </w:rPr>
      </w:pPr>
      <w:r w:rsidRPr="00565642">
        <w:rPr>
          <w:rFonts w:ascii="Tahoma" w:hAnsi="Tahoma" w:cs="Tahoma"/>
          <w:b/>
          <w:sz w:val="18"/>
        </w:rPr>
        <w:t>Responsibilities:</w:t>
      </w:r>
    </w:p>
    <w:p w:rsidR="00F80D0B" w:rsidRPr="00565642" w:rsidRDefault="00F80D0B" w:rsidP="00BC2AB2">
      <w:pPr>
        <w:rPr>
          <w:rFonts w:ascii="Tahoma" w:hAnsi="Tahoma" w:cs="Tahoma"/>
          <w:b/>
          <w:sz w:val="18"/>
        </w:rPr>
      </w:pPr>
    </w:p>
    <w:p w:rsidR="005F61F9" w:rsidRPr="005F61F9" w:rsidRDefault="005F61F9" w:rsidP="0029628C">
      <w:pPr>
        <w:pStyle w:val="Caption"/>
        <w:numPr>
          <w:ilvl w:val="0"/>
          <w:numId w:val="47"/>
        </w:numPr>
        <w:rPr>
          <w:rFonts w:ascii="Tahoma" w:hAnsi="Tahoma"/>
          <w:i w:val="0"/>
          <w:sz w:val="18"/>
          <w:szCs w:val="18"/>
        </w:rPr>
      </w:pPr>
      <w:r w:rsidRPr="005F61F9">
        <w:rPr>
          <w:rFonts w:ascii="Tahoma" w:hAnsi="Tahoma"/>
          <w:i w:val="0"/>
          <w:sz w:val="18"/>
          <w:szCs w:val="18"/>
        </w:rPr>
        <w:lastRenderedPageBreak/>
        <w:t>Data Migration from legacy system to EOC</w:t>
      </w:r>
      <w:r>
        <w:rPr>
          <w:rFonts w:ascii="Tahoma" w:hAnsi="Tahoma"/>
          <w:i w:val="0"/>
          <w:sz w:val="18"/>
          <w:szCs w:val="18"/>
        </w:rPr>
        <w:t xml:space="preserve"> (Ericsson Order Care)</w:t>
      </w:r>
      <w:r w:rsidRPr="005F61F9">
        <w:rPr>
          <w:rFonts w:ascii="Tahoma" w:hAnsi="Tahoma"/>
          <w:i w:val="0"/>
          <w:sz w:val="18"/>
          <w:szCs w:val="18"/>
        </w:rPr>
        <w:t xml:space="preserve"> by using ETL (K2View).</w:t>
      </w:r>
    </w:p>
    <w:p w:rsidR="0086363D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Involved in</w:t>
      </w:r>
      <w:r w:rsidR="005F61F9" w:rsidRPr="0029628C">
        <w:rPr>
          <w:rFonts w:ascii="Tahoma" w:hAnsi="Tahoma" w:cs="Tahoma"/>
          <w:sz w:val="18"/>
          <w:szCs w:val="18"/>
        </w:rPr>
        <w:t xml:space="preserve"> pre migration data cleansing and post migration data reconciliation.</w:t>
      </w:r>
    </w:p>
    <w:p w:rsidR="005F61F9" w:rsidRPr="0029628C" w:rsidRDefault="005F61F9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Worked on to repair corrupt migrated data.</w:t>
      </w:r>
    </w:p>
    <w:p w:rsidR="0086363D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>Co-Ordinated with onsite and offshore from requirement analysis and development.</w:t>
      </w:r>
    </w:p>
    <w:p w:rsidR="00726E75" w:rsidRPr="0029628C" w:rsidRDefault="0086363D" w:rsidP="0029628C">
      <w:pPr>
        <w:pStyle w:val="ListParagraph"/>
        <w:numPr>
          <w:ilvl w:val="0"/>
          <w:numId w:val="47"/>
        </w:numPr>
        <w:suppressAutoHyphens/>
        <w:spacing w:after="60"/>
        <w:rPr>
          <w:rFonts w:ascii="Tahoma" w:hAnsi="Tahoma" w:cs="Tahoma"/>
          <w:sz w:val="18"/>
          <w:szCs w:val="18"/>
        </w:rPr>
      </w:pPr>
      <w:r w:rsidRPr="0029628C">
        <w:rPr>
          <w:rFonts w:ascii="Tahoma" w:hAnsi="Tahoma" w:cs="Tahoma"/>
          <w:sz w:val="18"/>
          <w:szCs w:val="18"/>
        </w:rPr>
        <w:t xml:space="preserve">Extended the support for fixing </w:t>
      </w:r>
      <w:r w:rsidR="005F61F9" w:rsidRPr="0029628C">
        <w:rPr>
          <w:rFonts w:ascii="Tahoma" w:hAnsi="Tahoma" w:cs="Tahoma"/>
          <w:sz w:val="18"/>
          <w:szCs w:val="18"/>
        </w:rPr>
        <w:t xml:space="preserve">migration related </w:t>
      </w:r>
      <w:r w:rsidRPr="0029628C">
        <w:rPr>
          <w:rFonts w:ascii="Tahoma" w:hAnsi="Tahoma" w:cs="Tahoma"/>
          <w:sz w:val="18"/>
          <w:szCs w:val="18"/>
        </w:rPr>
        <w:t xml:space="preserve">defects.      </w:t>
      </w:r>
    </w:p>
    <w:p w:rsidR="00365D29" w:rsidRDefault="00365D29" w:rsidP="00365D29">
      <w:pPr>
        <w:suppressAutoHyphens/>
        <w:spacing w:after="60"/>
        <w:rPr>
          <w:rFonts w:ascii="Tahoma" w:hAnsi="Tahoma" w:cs="Tahoma"/>
          <w:sz w:val="18"/>
          <w:szCs w:val="18"/>
        </w:rPr>
      </w:pPr>
    </w:p>
    <w:p w:rsidR="00365D29" w:rsidRPr="0086363D" w:rsidRDefault="00365D29" w:rsidP="00365D29">
      <w:pPr>
        <w:suppressAutoHyphens/>
        <w:spacing w:after="60"/>
        <w:rPr>
          <w:rFonts w:ascii="Tahoma" w:hAnsi="Tahoma" w:cs="Tahoma"/>
          <w:sz w:val="18"/>
          <w:szCs w:val="18"/>
        </w:rPr>
      </w:pPr>
    </w:p>
    <w:p w:rsidR="00726E75" w:rsidRPr="008B5C6C" w:rsidRDefault="00726E75" w:rsidP="00726E75">
      <w:pPr>
        <w:tabs>
          <w:tab w:val="left" w:pos="-1260"/>
        </w:tabs>
        <w:autoSpaceDE w:val="0"/>
        <w:autoSpaceDN w:val="0"/>
        <w:rPr>
          <w:rFonts w:ascii="Tahoma" w:hAnsi="Tahoma" w:cs="Tahoma"/>
          <w:color w:val="000000"/>
          <w:sz w:val="18"/>
        </w:rPr>
      </w:pPr>
    </w:p>
    <w:p w:rsidR="00B4661F" w:rsidRPr="00BC2AB2" w:rsidRDefault="00B4661F" w:rsidP="00B4661F">
      <w:pPr>
        <w:rPr>
          <w:rFonts w:ascii="Tahoma" w:hAnsi="Tahoma" w:cs="Tahoma"/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40"/>
        <w:gridCol w:w="3600"/>
      </w:tblGrid>
      <w:tr w:rsidR="000821CF" w:rsidRPr="00BC2AB2" w:rsidTr="00343638">
        <w:trPr>
          <w:cantSplit/>
        </w:trPr>
        <w:tc>
          <w:tcPr>
            <w:tcW w:w="2160" w:type="dxa"/>
            <w:shd w:val="pct5" w:color="000000" w:fill="FFFFFF"/>
          </w:tcPr>
          <w:p w:rsidR="000821CF" w:rsidRPr="00BC2AB2" w:rsidRDefault="008A1584" w:rsidP="00E426DC">
            <w:pPr>
              <w:pStyle w:val="Heading1"/>
              <w:spacing w:before="20" w:after="20"/>
              <w:ind w:left="360"/>
              <w:jc w:val="left"/>
              <w:rPr>
                <w:rFonts w:ascii="Tahoma" w:hAnsi="Tahoma" w:cs="Tahoma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spacing w:val="4"/>
                <w:sz w:val="18"/>
                <w:szCs w:val="18"/>
              </w:rPr>
              <w:t>4</w:t>
            </w:r>
            <w:r w:rsidR="00E426DC">
              <w:rPr>
                <w:rFonts w:ascii="Tahoma" w:hAnsi="Tahoma" w:cs="Tahoma"/>
                <w:spacing w:val="4"/>
                <w:sz w:val="18"/>
                <w:szCs w:val="18"/>
              </w:rPr>
              <w:t>.</w:t>
            </w:r>
          </w:p>
        </w:tc>
        <w:tc>
          <w:tcPr>
            <w:tcW w:w="5040" w:type="dxa"/>
            <w:gridSpan w:val="2"/>
            <w:shd w:val="pct5" w:color="000000" w:fill="FFFFFF"/>
          </w:tcPr>
          <w:p w:rsidR="000821CF" w:rsidRPr="000573DE" w:rsidRDefault="000821CF" w:rsidP="00BC2AB2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pacing w:val="4"/>
                <w:sz w:val="18"/>
                <w:szCs w:val="18"/>
              </w:rPr>
              <w:t xml:space="preserve">Project Name : </w:t>
            </w:r>
            <w:r w:rsidR="0095013C" w:rsidRPr="000573DE">
              <w:rPr>
                <w:rFonts w:ascii="Tahoma" w:hAnsi="Tahoma" w:cs="Tahoma"/>
                <w:spacing w:val="4"/>
                <w:sz w:val="18"/>
                <w:szCs w:val="18"/>
              </w:rPr>
              <w:t>Bharti Airtel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Client</w:t>
            </w:r>
          </w:p>
        </w:tc>
        <w:tc>
          <w:tcPr>
            <w:tcW w:w="5040" w:type="dxa"/>
            <w:gridSpan w:val="2"/>
          </w:tcPr>
          <w:p w:rsidR="000821CF" w:rsidRPr="000573DE" w:rsidRDefault="0095013C" w:rsidP="0095013C">
            <w:pPr>
              <w:pStyle w:val="Header"/>
              <w:tabs>
                <w:tab w:val="clear" w:pos="4320"/>
                <w:tab w:val="clear" w:pos="8640"/>
              </w:tabs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0573DE">
              <w:rPr>
                <w:rFonts w:ascii="Tahoma" w:hAnsi="Tahoma" w:cs="Tahoma"/>
                <w:sz w:val="18"/>
                <w:szCs w:val="18"/>
              </w:rPr>
              <w:t>Airtel, India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Role</w:t>
            </w:r>
          </w:p>
        </w:tc>
        <w:tc>
          <w:tcPr>
            <w:tcW w:w="5040" w:type="dxa"/>
            <w:gridSpan w:val="2"/>
          </w:tcPr>
          <w:p w:rsidR="000821CF" w:rsidRPr="00BC2AB2" w:rsidRDefault="004F0E97" w:rsidP="00E11064">
            <w:pPr>
              <w:pStyle w:val="Heading2"/>
              <w:spacing w:before="20" w:after="20"/>
              <w:jc w:val="left"/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</w:pPr>
            <w:r>
              <w:rPr>
                <w:rFonts w:ascii="Tahoma" w:hAnsi="Tahoma" w:cs="Tahoma"/>
                <w:b w:val="0"/>
                <w:i w:val="0"/>
                <w:spacing w:val="4"/>
                <w:sz w:val="18"/>
                <w:szCs w:val="18"/>
              </w:rPr>
              <w:t>Developer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Organization</w:t>
            </w:r>
          </w:p>
        </w:tc>
        <w:tc>
          <w:tcPr>
            <w:tcW w:w="5040" w:type="dxa"/>
            <w:gridSpan w:val="2"/>
          </w:tcPr>
          <w:p w:rsidR="000821CF" w:rsidRPr="000573DE" w:rsidRDefault="008A7205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</w:pPr>
            <w:r w:rsidRPr="000573DE">
              <w:rPr>
                <w:rFonts w:ascii="Tahoma" w:hAnsi="Tahoma" w:cs="Tahoma"/>
                <w:b/>
                <w:spacing w:val="4"/>
                <w:sz w:val="18"/>
                <w:szCs w:val="18"/>
                <w:lang w:val="en-GB"/>
              </w:rPr>
              <w:t>IBM</w:t>
            </w:r>
          </w:p>
        </w:tc>
      </w:tr>
      <w:tr w:rsidR="000821CF" w:rsidRPr="00BC2AB2" w:rsidTr="00343638">
        <w:tc>
          <w:tcPr>
            <w:tcW w:w="2160" w:type="dxa"/>
          </w:tcPr>
          <w:p w:rsidR="000821CF" w:rsidRPr="00BC2AB2" w:rsidRDefault="000821CF" w:rsidP="00E11064">
            <w:pPr>
              <w:spacing w:before="20" w:after="20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Duration</w:t>
            </w:r>
          </w:p>
        </w:tc>
        <w:tc>
          <w:tcPr>
            <w:tcW w:w="5040" w:type="dxa"/>
            <w:gridSpan w:val="2"/>
          </w:tcPr>
          <w:p w:rsidR="000821CF" w:rsidRPr="00BC2AB2" w:rsidRDefault="000821CF" w:rsidP="00B4661F">
            <w:pPr>
              <w:spacing w:before="20" w:after="20"/>
              <w:rPr>
                <w:rFonts w:ascii="Tahoma" w:hAnsi="Tahoma" w:cs="Tahoma"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spacing w:val="4"/>
                <w:sz w:val="18"/>
                <w:szCs w:val="18"/>
              </w:rPr>
              <w:t>(</w:t>
            </w:r>
            <w:r w:rsidR="008A7205">
              <w:rPr>
                <w:rFonts w:ascii="Tahoma" w:hAnsi="Tahoma" w:cs="Tahoma"/>
                <w:sz w:val="18"/>
                <w:szCs w:val="18"/>
              </w:rPr>
              <w:t>05/2015) – (10/2018)</w:t>
            </w:r>
          </w:p>
        </w:tc>
      </w:tr>
      <w:tr w:rsidR="00AB2F56" w:rsidRPr="00BC2AB2" w:rsidTr="00343638">
        <w:trPr>
          <w:cantSplit/>
          <w:trHeight w:val="323"/>
        </w:trPr>
        <w:tc>
          <w:tcPr>
            <w:tcW w:w="2160" w:type="dxa"/>
          </w:tcPr>
          <w:p w:rsidR="00AB2F56" w:rsidRPr="00BC2AB2" w:rsidRDefault="00AB2F56" w:rsidP="00AB2F56">
            <w:pPr>
              <w:spacing w:before="20" w:after="20"/>
              <w:jc w:val="left"/>
              <w:rPr>
                <w:rFonts w:ascii="Tahoma" w:hAnsi="Tahoma" w:cs="Tahoma"/>
                <w:b/>
                <w:spacing w:val="4"/>
                <w:sz w:val="18"/>
                <w:szCs w:val="18"/>
              </w:rPr>
            </w:pPr>
            <w:r w:rsidRPr="00BC2AB2">
              <w:rPr>
                <w:rFonts w:ascii="Tahoma" w:hAnsi="Tahoma" w:cs="Tahoma"/>
                <w:b/>
                <w:spacing w:val="4"/>
                <w:sz w:val="18"/>
                <w:szCs w:val="18"/>
              </w:rPr>
              <w:t>Environment</w:t>
            </w:r>
          </w:p>
        </w:tc>
        <w:tc>
          <w:tcPr>
            <w:tcW w:w="1440" w:type="dxa"/>
          </w:tcPr>
          <w:p w:rsidR="00AB2F56" w:rsidRPr="00BC2AB2" w:rsidRDefault="00AB2F56" w:rsidP="00AB2F56">
            <w:pPr>
              <w:pStyle w:val="Heading7"/>
              <w:spacing w:before="20" w:after="20"/>
              <w:rPr>
                <w:rFonts w:ascii="Tahoma" w:hAnsi="Tahoma" w:cs="Tahoma"/>
                <w:sz w:val="18"/>
                <w:szCs w:val="18"/>
              </w:rPr>
            </w:pPr>
            <w:r w:rsidRPr="00BC2AB2">
              <w:rPr>
                <w:rFonts w:ascii="Tahoma" w:hAnsi="Tahoma" w:cs="Tahoma"/>
                <w:sz w:val="18"/>
                <w:szCs w:val="18"/>
              </w:rPr>
              <w:t>Software</w:t>
            </w:r>
          </w:p>
          <w:p w:rsidR="00AB2F56" w:rsidRPr="00BC2AB2" w:rsidRDefault="00AB2F56" w:rsidP="00AB2F56">
            <w:pPr>
              <w:jc w:val="left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600" w:type="dxa"/>
          </w:tcPr>
          <w:p w:rsidR="00AB2F56" w:rsidRDefault="0095013C" w:rsidP="0095013C">
            <w:pPr>
              <w:suppressAutoHyphens/>
              <w:spacing w:after="60"/>
            </w:pPr>
            <w:r w:rsidRPr="00AB2F56">
              <w:rPr>
                <w:rFonts w:ascii="Tahoma" w:hAnsi="Tahoma" w:cs="Tahoma"/>
                <w:spacing w:val="4"/>
                <w:sz w:val="18"/>
                <w:szCs w:val="18"/>
              </w:rPr>
              <w:t xml:space="preserve">Core Java </w:t>
            </w:r>
            <w:r>
              <w:rPr>
                <w:rFonts w:ascii="Tahoma" w:hAnsi="Tahoma" w:cs="Tahoma"/>
                <w:spacing w:val="4"/>
                <w:sz w:val="18"/>
                <w:szCs w:val="18"/>
              </w:rPr>
              <w:t>,J2EE, SQL querying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>, Web services</w:t>
            </w:r>
            <w:r w:rsidR="003A6AB2">
              <w:rPr>
                <w:rFonts w:ascii="Tahoma" w:hAnsi="Tahoma" w:cs="Tahoma"/>
                <w:spacing w:val="4"/>
                <w:sz w:val="18"/>
                <w:szCs w:val="18"/>
              </w:rPr>
              <w:t>(REST/SOAP)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 xml:space="preserve">, XML, JMS, </w:t>
            </w:r>
            <w:r w:rsidR="00AB2F56" w:rsidRPr="00AB2F56">
              <w:rPr>
                <w:rFonts w:ascii="Tahoma" w:hAnsi="Tahoma" w:cs="Tahoma"/>
                <w:spacing w:val="4"/>
                <w:sz w:val="18"/>
                <w:szCs w:val="18"/>
              </w:rPr>
              <w:t>EJB</w:t>
            </w:r>
            <w:r w:rsidR="003F2C95">
              <w:rPr>
                <w:rFonts w:ascii="Tahoma" w:hAnsi="Tahoma" w:cs="Tahoma"/>
                <w:spacing w:val="4"/>
                <w:sz w:val="18"/>
                <w:szCs w:val="18"/>
              </w:rPr>
              <w:t>, Metasolv, Eclipse, WebLogic</w:t>
            </w:r>
            <w:r w:rsidR="003F2C95" w:rsidRPr="00AB2F56">
              <w:rPr>
                <w:rFonts w:ascii="Tahoma" w:hAnsi="Tahoma" w:cs="Tahoma"/>
                <w:spacing w:val="4"/>
                <w:sz w:val="18"/>
                <w:szCs w:val="18"/>
              </w:rPr>
              <w:t xml:space="preserve"> Server</w:t>
            </w:r>
          </w:p>
        </w:tc>
      </w:tr>
    </w:tbl>
    <w:p w:rsidR="000821CF" w:rsidRPr="00BC2AB2" w:rsidRDefault="000821CF" w:rsidP="000821CF">
      <w:pPr>
        <w:rPr>
          <w:rFonts w:ascii="Tahoma" w:hAnsi="Tahoma" w:cs="Tahoma"/>
          <w:spacing w:val="4"/>
          <w:sz w:val="18"/>
          <w:szCs w:val="18"/>
        </w:rPr>
      </w:pPr>
    </w:p>
    <w:p w:rsidR="000821CF" w:rsidRDefault="000821CF" w:rsidP="000821CF">
      <w:pPr>
        <w:pStyle w:val="Heading7"/>
        <w:rPr>
          <w:rFonts w:ascii="Tahoma" w:hAnsi="Tahoma" w:cs="Tahoma"/>
          <w:sz w:val="18"/>
          <w:szCs w:val="18"/>
        </w:rPr>
      </w:pPr>
      <w:r w:rsidRPr="00BC2AB2">
        <w:rPr>
          <w:rFonts w:ascii="Tahoma" w:hAnsi="Tahoma" w:cs="Tahoma"/>
          <w:sz w:val="18"/>
          <w:szCs w:val="18"/>
        </w:rPr>
        <w:t xml:space="preserve">Project Description </w:t>
      </w:r>
    </w:p>
    <w:p w:rsidR="00D26DAF" w:rsidRPr="00D26DAF" w:rsidRDefault="00D26DAF" w:rsidP="00D26DAF"/>
    <w:p w:rsidR="005F61F9" w:rsidRDefault="005F61F9" w:rsidP="005F61F9">
      <w:pPr>
        <w:widowControl w:val="0"/>
        <w:suppressAutoHyphens/>
        <w:rPr>
          <w:rFonts w:ascii="Tahoma" w:hAnsi="Tahoma" w:cs="Tahoma"/>
          <w:sz w:val="18"/>
          <w:szCs w:val="18"/>
        </w:rPr>
      </w:pPr>
      <w:r w:rsidRPr="005F61F9">
        <w:rPr>
          <w:rFonts w:ascii="Tahoma" w:hAnsi="Tahoma" w:cs="Tahoma"/>
          <w:sz w:val="18"/>
          <w:szCs w:val="18"/>
        </w:rPr>
        <w:t>This Project deals Airtel’s Enterprise and Retails customers.</w:t>
      </w:r>
    </w:p>
    <w:p w:rsidR="005F61F9" w:rsidRPr="005F61F9" w:rsidRDefault="005F61F9" w:rsidP="005F61F9">
      <w:pPr>
        <w:widowControl w:val="0"/>
        <w:suppressAutoHyphens/>
        <w:rPr>
          <w:rFonts w:ascii="Tahoma" w:hAnsi="Tahoma" w:cs="Tahoma"/>
          <w:sz w:val="18"/>
          <w:szCs w:val="18"/>
        </w:rPr>
      </w:pPr>
      <w:r w:rsidRPr="005F61F9">
        <w:rPr>
          <w:rFonts w:ascii="Tahoma" w:eastAsia="Calibri" w:hAnsi="Tahoma" w:cs="Tahoma"/>
          <w:sz w:val="18"/>
          <w:szCs w:val="18"/>
        </w:rPr>
        <w:t>B2B products like MPLS/ISP/ANG/TNG/CC for Enterprise customer.</w:t>
      </w:r>
    </w:p>
    <w:p w:rsidR="005F61F9" w:rsidRPr="005F61F9" w:rsidRDefault="005F61F9" w:rsidP="005F61F9">
      <w:pPr>
        <w:suppressAutoHyphens/>
        <w:jc w:val="left"/>
        <w:rPr>
          <w:rFonts w:ascii="Tahoma" w:eastAsia="Calibri" w:hAnsi="Tahoma" w:cs="Tahoma"/>
          <w:sz w:val="18"/>
          <w:szCs w:val="18"/>
        </w:rPr>
      </w:pPr>
      <w:r w:rsidRPr="005F61F9">
        <w:rPr>
          <w:rFonts w:ascii="Tahoma" w:eastAsia="Calibri" w:hAnsi="Tahoma" w:cs="Tahoma"/>
          <w:sz w:val="18"/>
          <w:szCs w:val="18"/>
        </w:rPr>
        <w:t>B2C products like FLVOICE/FLDSL/IPTV for retail customers.</w:t>
      </w:r>
    </w:p>
    <w:p w:rsidR="005F61F9" w:rsidRPr="00A27B1C" w:rsidRDefault="005F61F9" w:rsidP="005F61F9">
      <w:pPr>
        <w:suppressAutoHyphens/>
        <w:jc w:val="left"/>
        <w:rPr>
          <w:rFonts w:ascii="Verdana" w:eastAsia="Calibri" w:hAnsi="Verdana" w:cs="Tahoma"/>
          <w:sz w:val="20"/>
        </w:rPr>
      </w:pPr>
      <w:r w:rsidRPr="005F61F9">
        <w:rPr>
          <w:rFonts w:ascii="Tahoma" w:eastAsia="Calibri" w:hAnsi="Tahoma" w:cs="Tahoma"/>
          <w:sz w:val="18"/>
          <w:szCs w:val="18"/>
        </w:rPr>
        <w:t>Project is completely automated stack having order entry, order provisioning and billing system</w:t>
      </w:r>
      <w:r w:rsidRPr="00A27B1C">
        <w:rPr>
          <w:rFonts w:ascii="Verdana" w:eastAsia="Calibri" w:hAnsi="Verdana" w:cs="Tahoma"/>
          <w:sz w:val="20"/>
        </w:rPr>
        <w:t>.</w:t>
      </w:r>
    </w:p>
    <w:p w:rsidR="00BC2AB2" w:rsidRPr="00565642" w:rsidRDefault="00BC2AB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</w:p>
    <w:p w:rsidR="00BC2AB2" w:rsidRDefault="00BC2AB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  <w:r w:rsidRPr="00565642">
        <w:rPr>
          <w:rFonts w:ascii="Tahoma" w:hAnsi="Tahoma" w:cs="Tahoma"/>
          <w:b/>
          <w:color w:val="000000"/>
          <w:sz w:val="18"/>
          <w:szCs w:val="18"/>
        </w:rPr>
        <w:t>Responsibilities:</w:t>
      </w:r>
    </w:p>
    <w:p w:rsidR="00114F82" w:rsidRDefault="00114F82" w:rsidP="00BC2AB2">
      <w:pPr>
        <w:keepLines/>
        <w:tabs>
          <w:tab w:val="left" w:pos="-720"/>
          <w:tab w:val="left" w:pos="0"/>
          <w:tab w:val="num" w:pos="1692"/>
        </w:tabs>
        <w:rPr>
          <w:rFonts w:ascii="Tahoma" w:hAnsi="Tahoma" w:cs="Tahoma"/>
          <w:b/>
          <w:color w:val="000000"/>
          <w:sz w:val="18"/>
          <w:szCs w:val="18"/>
        </w:rPr>
      </w:pP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eastAsia="Gungsuh" w:hAnsi="Tahoma" w:cs="Tahoma"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 xml:space="preserve">Participated in the requirement phase, prepared design document for different implementations in the project. Participated in M6-SFDC integration and pair-wise testing phase in this project. </w:t>
      </w:r>
      <w:r w:rsidRPr="005F61F9">
        <w:rPr>
          <w:rFonts w:ascii="Tahoma" w:eastAsia="Gungsuh" w:hAnsi="Tahoma" w:cs="Tahoma"/>
          <w:sz w:val="18"/>
          <w:szCs w:val="18"/>
        </w:rPr>
        <w:t>Creation of product in M6 and provisioning.</w:t>
      </w: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Analyzing the impact of requested changes on the system</w:t>
      </w:r>
    </w:p>
    <w:p w:rsidR="005F61F9" w:rsidRPr="005F61F9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Order management implementation for products.</w:t>
      </w:r>
    </w:p>
    <w:p w:rsidR="005F61F9" w:rsidRPr="0084421F" w:rsidRDefault="005F61F9" w:rsidP="005F61F9">
      <w:pPr>
        <w:numPr>
          <w:ilvl w:val="0"/>
          <w:numId w:val="42"/>
        </w:numPr>
        <w:overflowPunct w:val="0"/>
        <w:jc w:val="left"/>
        <w:rPr>
          <w:rFonts w:ascii="Tahoma" w:hAnsi="Tahoma" w:cs="Tahoma"/>
          <w:bCs/>
          <w:sz w:val="18"/>
          <w:szCs w:val="18"/>
        </w:rPr>
      </w:pPr>
      <w:r w:rsidRPr="005F61F9">
        <w:rPr>
          <w:rFonts w:ascii="Tahoma" w:hAnsi="Tahoma" w:cs="Tahoma"/>
          <w:bCs/>
          <w:sz w:val="18"/>
          <w:szCs w:val="18"/>
        </w:rPr>
        <w:t>Troubleshooting the order defects from inte</w:t>
      </w:r>
      <w:r w:rsidR="0084421F">
        <w:rPr>
          <w:rFonts w:ascii="Tahoma" w:hAnsi="Tahoma" w:cs="Tahoma"/>
          <w:bCs/>
          <w:sz w:val="18"/>
          <w:szCs w:val="18"/>
        </w:rPr>
        <w:t xml:space="preserve">grated stack perspective i.e.  </w:t>
      </w:r>
      <w:r w:rsidRPr="0084421F">
        <w:rPr>
          <w:rFonts w:ascii="Tahoma" w:hAnsi="Tahoma" w:cs="Tahoma"/>
          <w:bCs/>
          <w:sz w:val="18"/>
          <w:szCs w:val="18"/>
        </w:rPr>
        <w:t>WebLogic M-Queue order mapping.</w:t>
      </w:r>
    </w:p>
    <w:p w:rsidR="0004168B" w:rsidRPr="005F61F9" w:rsidRDefault="0004168B" w:rsidP="00A467D8">
      <w:pPr>
        <w:keepLines/>
        <w:tabs>
          <w:tab w:val="left" w:pos="-720"/>
          <w:tab w:val="left" w:pos="0"/>
          <w:tab w:val="num" w:pos="1692"/>
        </w:tabs>
        <w:jc w:val="left"/>
        <w:rPr>
          <w:rFonts w:ascii="Tahoma" w:hAnsi="Tahoma" w:cs="Tahoma"/>
          <w:color w:val="000000"/>
          <w:sz w:val="18"/>
          <w:szCs w:val="18"/>
        </w:rPr>
      </w:pPr>
    </w:p>
    <w:sectPr w:rsidR="0004168B" w:rsidRPr="005F61F9" w:rsidSect="00B40D2A">
      <w:pgSz w:w="12240" w:h="15840"/>
      <w:pgMar w:top="900" w:right="1800" w:bottom="1440" w:left="1800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0268" w:rsidRDefault="00B80268">
      <w:r>
        <w:separator/>
      </w:r>
    </w:p>
  </w:endnote>
  <w:endnote w:type="continuationSeparator" w:id="0">
    <w:p w:rsidR="00B80268" w:rsidRDefault="00B802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altName w:val="Malgun Gothic Semilight"/>
    <w:charset w:val="81"/>
    <w:family w:val="roman"/>
    <w:pitch w:val="variable"/>
    <w:sig w:usb0="00000000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0268" w:rsidRDefault="00B80268">
      <w:r>
        <w:separator/>
      </w:r>
    </w:p>
  </w:footnote>
  <w:footnote w:type="continuationSeparator" w:id="0">
    <w:p w:rsidR="00B80268" w:rsidRDefault="00B802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4BBCC1F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F6E074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000001"/>
    <w:multiLevelType w:val="multilevel"/>
    <w:tmpl w:val="1D6D208F"/>
    <w:lvl w:ilvl="0">
      <w:start w:val="1"/>
      <w:numFmt w:val="bullet"/>
      <w:pStyle w:val="BulletList1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Marlett" w:hAnsi="Marlett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Marlett" w:hAnsi="Marlett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Marlett" w:hAnsi="Marlett" w:hint="default"/>
      </w:rPr>
    </w:lvl>
  </w:abstractNum>
  <w:abstractNum w:abstractNumId="4" w15:restartNumberingAfterBreak="0">
    <w:nsid w:val="04364C57"/>
    <w:multiLevelType w:val="hybridMultilevel"/>
    <w:tmpl w:val="EBEC8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24F3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C2F127A"/>
    <w:multiLevelType w:val="hybridMultilevel"/>
    <w:tmpl w:val="0A4A3DC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0DBC2037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8" w15:restartNumberingAfterBreak="0">
    <w:nsid w:val="0E0501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AF70AA"/>
    <w:multiLevelType w:val="hybridMultilevel"/>
    <w:tmpl w:val="F814D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E12998"/>
    <w:multiLevelType w:val="hybridMultilevel"/>
    <w:tmpl w:val="DDF48D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615C5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12" w15:restartNumberingAfterBreak="0">
    <w:nsid w:val="1A322700"/>
    <w:multiLevelType w:val="singleLevel"/>
    <w:tmpl w:val="7F7C4792"/>
    <w:lvl w:ilvl="0">
      <w:start w:val="1"/>
      <w:numFmt w:val="bullet"/>
      <w:lvlText w:val=""/>
      <w:lvlJc w:val="left"/>
      <w:pPr>
        <w:tabs>
          <w:tab w:val="num" w:pos="0"/>
        </w:tabs>
        <w:ind w:left="1003" w:hanging="283"/>
      </w:pPr>
      <w:rPr>
        <w:rFonts w:ascii="Wingdings" w:hAnsi="Wingdings" w:hint="default"/>
      </w:rPr>
    </w:lvl>
  </w:abstractNum>
  <w:abstractNum w:abstractNumId="13" w15:restartNumberingAfterBreak="0">
    <w:nsid w:val="1B05574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1B635CF1"/>
    <w:multiLevelType w:val="hybridMultilevel"/>
    <w:tmpl w:val="94CA7C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6943A92"/>
    <w:multiLevelType w:val="hybridMultilevel"/>
    <w:tmpl w:val="836090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B549B3"/>
    <w:multiLevelType w:val="hybridMultilevel"/>
    <w:tmpl w:val="5772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BB2B77"/>
    <w:multiLevelType w:val="hybridMultilevel"/>
    <w:tmpl w:val="4412B7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8D7C9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38ED1C58"/>
    <w:multiLevelType w:val="hybridMultilevel"/>
    <w:tmpl w:val="49C0C3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B9221A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4066596F"/>
    <w:multiLevelType w:val="hybridMultilevel"/>
    <w:tmpl w:val="93D4C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5B4CF3"/>
    <w:multiLevelType w:val="hybridMultilevel"/>
    <w:tmpl w:val="A238C0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D73105"/>
    <w:multiLevelType w:val="hybridMultilevel"/>
    <w:tmpl w:val="7D7CA4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DF74504"/>
    <w:multiLevelType w:val="singleLevel"/>
    <w:tmpl w:val="D27687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caps w:val="0"/>
        <w:strike w:val="0"/>
        <w:dstrike w:val="0"/>
        <w:vanish w:val="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5" w15:restartNumberingAfterBreak="0">
    <w:nsid w:val="50353877"/>
    <w:multiLevelType w:val="hybridMultilevel"/>
    <w:tmpl w:val="3B8CE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98D3403"/>
    <w:multiLevelType w:val="hybridMultilevel"/>
    <w:tmpl w:val="2500F9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A62CC3"/>
    <w:multiLevelType w:val="hybridMultilevel"/>
    <w:tmpl w:val="CE68E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E10FE1"/>
    <w:multiLevelType w:val="hybridMultilevel"/>
    <w:tmpl w:val="C986B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FD69E6"/>
    <w:multiLevelType w:val="hybridMultilevel"/>
    <w:tmpl w:val="D39EE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5B74CC"/>
    <w:multiLevelType w:val="hybridMultilevel"/>
    <w:tmpl w:val="FEA474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83C1C4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6A242ED6"/>
    <w:multiLevelType w:val="hybridMultilevel"/>
    <w:tmpl w:val="21A05F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19624F"/>
    <w:multiLevelType w:val="hybridMultilevel"/>
    <w:tmpl w:val="5E88178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5F665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5" w15:restartNumberingAfterBreak="0">
    <w:nsid w:val="6BA157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 w15:restartNumberingAfterBreak="0">
    <w:nsid w:val="708317D5"/>
    <w:multiLevelType w:val="hybridMultilevel"/>
    <w:tmpl w:val="F8BCFC84"/>
    <w:lvl w:ilvl="0" w:tplc="48BE12AA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4"/>
        <w:szCs w:val="24"/>
      </w:rPr>
    </w:lvl>
    <w:lvl w:ilvl="1" w:tplc="EBA25F98">
      <w:start w:val="1"/>
      <w:numFmt w:val="bullet"/>
      <w:lvlText w:val=""/>
      <w:lvlJc w:val="left"/>
      <w:pPr>
        <w:tabs>
          <w:tab w:val="num" w:pos="-938"/>
        </w:tabs>
        <w:ind w:left="-938" w:hanging="360"/>
      </w:pPr>
      <w:rPr>
        <w:rFonts w:ascii="Wingdings" w:hAnsi="Wingdings" w:hint="default"/>
        <w:sz w:val="24"/>
        <w:szCs w:val="24"/>
      </w:rPr>
    </w:lvl>
    <w:lvl w:ilvl="2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75D66C7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8" w15:restartNumberingAfterBreak="0">
    <w:nsid w:val="75F57C8C"/>
    <w:multiLevelType w:val="hybridMultilevel"/>
    <w:tmpl w:val="D61CA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2024F"/>
    <w:multiLevelType w:val="hybridMultilevel"/>
    <w:tmpl w:val="997CA3F6"/>
    <w:lvl w:ilvl="0" w:tplc="0409000F">
      <w:start w:val="1"/>
      <w:numFmt w:val="decimal"/>
      <w:lvlText w:val="%1."/>
      <w:lvlJc w:val="left"/>
      <w:pPr>
        <w:ind w:left="940" w:hanging="360"/>
      </w:p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40" w15:restartNumberingAfterBreak="0">
    <w:nsid w:val="77FE1459"/>
    <w:multiLevelType w:val="hybridMultilevel"/>
    <w:tmpl w:val="C270CC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8BB6667"/>
    <w:multiLevelType w:val="hybridMultilevel"/>
    <w:tmpl w:val="7C66B2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8A62FA"/>
    <w:multiLevelType w:val="hybridMultilevel"/>
    <w:tmpl w:val="72522F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BD2DE9"/>
    <w:multiLevelType w:val="hybridMultilevel"/>
    <w:tmpl w:val="EF149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537EE9"/>
    <w:multiLevelType w:val="hybridMultilevel"/>
    <w:tmpl w:val="A33A7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">
    <w:abstractNumId w:val="2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3">
    <w:abstractNumId w:val="8"/>
  </w:num>
  <w:num w:numId="4">
    <w:abstractNumId w:val="34"/>
  </w:num>
  <w:num w:numId="5">
    <w:abstractNumId w:val="0"/>
  </w:num>
  <w:num w:numId="6">
    <w:abstractNumId w:val="18"/>
  </w:num>
  <w:num w:numId="7">
    <w:abstractNumId w:val="37"/>
  </w:num>
  <w:num w:numId="8">
    <w:abstractNumId w:val="20"/>
  </w:num>
  <w:num w:numId="9">
    <w:abstractNumId w:val="7"/>
  </w:num>
  <w:num w:numId="10">
    <w:abstractNumId w:val="11"/>
  </w:num>
  <w:num w:numId="11">
    <w:abstractNumId w:val="12"/>
  </w:num>
  <w:num w:numId="12">
    <w:abstractNumId w:val="13"/>
  </w:num>
  <w:num w:numId="13">
    <w:abstractNumId w:val="35"/>
  </w:num>
  <w:num w:numId="14">
    <w:abstractNumId w:val="31"/>
  </w:num>
  <w:num w:numId="15">
    <w:abstractNumId w:val="5"/>
  </w:num>
  <w:num w:numId="16">
    <w:abstractNumId w:val="24"/>
  </w:num>
  <w:num w:numId="17">
    <w:abstractNumId w:val="1"/>
  </w:num>
  <w:num w:numId="18">
    <w:abstractNumId w:val="44"/>
  </w:num>
  <w:num w:numId="19">
    <w:abstractNumId w:val="25"/>
  </w:num>
  <w:num w:numId="20">
    <w:abstractNumId w:val="36"/>
  </w:num>
  <w:num w:numId="21">
    <w:abstractNumId w:val="32"/>
  </w:num>
  <w:num w:numId="22">
    <w:abstractNumId w:val="10"/>
  </w:num>
  <w:num w:numId="23">
    <w:abstractNumId w:val="22"/>
  </w:num>
  <w:num w:numId="24">
    <w:abstractNumId w:val="33"/>
  </w:num>
  <w:num w:numId="25">
    <w:abstractNumId w:val="26"/>
  </w:num>
  <w:num w:numId="26">
    <w:abstractNumId w:val="18"/>
  </w:num>
  <w:num w:numId="27">
    <w:abstractNumId w:val="41"/>
  </w:num>
  <w:num w:numId="28">
    <w:abstractNumId w:val="19"/>
  </w:num>
  <w:num w:numId="29">
    <w:abstractNumId w:val="14"/>
  </w:num>
  <w:num w:numId="30">
    <w:abstractNumId w:val="40"/>
  </w:num>
  <w:num w:numId="31">
    <w:abstractNumId w:val="23"/>
  </w:num>
  <w:num w:numId="32">
    <w:abstractNumId w:val="30"/>
  </w:num>
  <w:num w:numId="33">
    <w:abstractNumId w:val="28"/>
  </w:num>
  <w:num w:numId="34">
    <w:abstractNumId w:val="38"/>
  </w:num>
  <w:num w:numId="35">
    <w:abstractNumId w:val="16"/>
  </w:num>
  <w:num w:numId="36">
    <w:abstractNumId w:val="3"/>
  </w:num>
  <w:num w:numId="37">
    <w:abstractNumId w:val="43"/>
  </w:num>
  <w:num w:numId="38">
    <w:abstractNumId w:val="6"/>
  </w:num>
  <w:num w:numId="39">
    <w:abstractNumId w:val="39"/>
  </w:num>
  <w:num w:numId="40">
    <w:abstractNumId w:val="15"/>
  </w:num>
  <w:num w:numId="41">
    <w:abstractNumId w:val="42"/>
  </w:num>
  <w:num w:numId="42">
    <w:abstractNumId w:val="29"/>
  </w:num>
  <w:num w:numId="43">
    <w:abstractNumId w:val="21"/>
  </w:num>
  <w:num w:numId="44">
    <w:abstractNumId w:val="9"/>
  </w:num>
  <w:num w:numId="45">
    <w:abstractNumId w:val="4"/>
  </w:num>
  <w:num w:numId="46">
    <w:abstractNumId w:val="27"/>
  </w:num>
  <w:num w:numId="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68B"/>
    <w:rsid w:val="00007F2E"/>
    <w:rsid w:val="00011614"/>
    <w:rsid w:val="000231A2"/>
    <w:rsid w:val="000244BB"/>
    <w:rsid w:val="0004168B"/>
    <w:rsid w:val="0005438A"/>
    <w:rsid w:val="000573DE"/>
    <w:rsid w:val="0006090B"/>
    <w:rsid w:val="00060CEA"/>
    <w:rsid w:val="00062C24"/>
    <w:rsid w:val="000657CC"/>
    <w:rsid w:val="00066702"/>
    <w:rsid w:val="000821CF"/>
    <w:rsid w:val="000838C5"/>
    <w:rsid w:val="00091248"/>
    <w:rsid w:val="0009256C"/>
    <w:rsid w:val="000A35A0"/>
    <w:rsid w:val="000A536C"/>
    <w:rsid w:val="000B43B8"/>
    <w:rsid w:val="000B6B70"/>
    <w:rsid w:val="000C0F15"/>
    <w:rsid w:val="000C111F"/>
    <w:rsid w:val="000C3117"/>
    <w:rsid w:val="000C53D1"/>
    <w:rsid w:val="000D016F"/>
    <w:rsid w:val="000D3343"/>
    <w:rsid w:val="000D37FA"/>
    <w:rsid w:val="000D3A8A"/>
    <w:rsid w:val="000F2EE5"/>
    <w:rsid w:val="000F3C71"/>
    <w:rsid w:val="000F45B0"/>
    <w:rsid w:val="000F65BF"/>
    <w:rsid w:val="00101894"/>
    <w:rsid w:val="00114F82"/>
    <w:rsid w:val="00124368"/>
    <w:rsid w:val="00131BAC"/>
    <w:rsid w:val="00132411"/>
    <w:rsid w:val="00133745"/>
    <w:rsid w:val="001531EF"/>
    <w:rsid w:val="00155BAF"/>
    <w:rsid w:val="00160030"/>
    <w:rsid w:val="00162E0D"/>
    <w:rsid w:val="00167BBF"/>
    <w:rsid w:val="001705D3"/>
    <w:rsid w:val="00181031"/>
    <w:rsid w:val="001B5280"/>
    <w:rsid w:val="001B5296"/>
    <w:rsid w:val="001D5261"/>
    <w:rsid w:val="001E35C1"/>
    <w:rsid w:val="001E77B0"/>
    <w:rsid w:val="00202F4D"/>
    <w:rsid w:val="0021056A"/>
    <w:rsid w:val="002172B7"/>
    <w:rsid w:val="00217A8D"/>
    <w:rsid w:val="002340A4"/>
    <w:rsid w:val="002346B1"/>
    <w:rsid w:val="00244BF8"/>
    <w:rsid w:val="00247615"/>
    <w:rsid w:val="002548F8"/>
    <w:rsid w:val="00256624"/>
    <w:rsid w:val="00257296"/>
    <w:rsid w:val="00266990"/>
    <w:rsid w:val="00275932"/>
    <w:rsid w:val="00275CDA"/>
    <w:rsid w:val="00276BF5"/>
    <w:rsid w:val="00284120"/>
    <w:rsid w:val="00286CB8"/>
    <w:rsid w:val="0029628C"/>
    <w:rsid w:val="002A0021"/>
    <w:rsid w:val="002A0C8C"/>
    <w:rsid w:val="002A512E"/>
    <w:rsid w:val="002B7503"/>
    <w:rsid w:val="002C6BBF"/>
    <w:rsid w:val="002D5E78"/>
    <w:rsid w:val="002D64E0"/>
    <w:rsid w:val="002F77B2"/>
    <w:rsid w:val="00314F84"/>
    <w:rsid w:val="00315810"/>
    <w:rsid w:val="00317FA8"/>
    <w:rsid w:val="00325921"/>
    <w:rsid w:val="0033536E"/>
    <w:rsid w:val="00343638"/>
    <w:rsid w:val="00351255"/>
    <w:rsid w:val="00352C42"/>
    <w:rsid w:val="00355ABE"/>
    <w:rsid w:val="0036226B"/>
    <w:rsid w:val="00365D29"/>
    <w:rsid w:val="0037362D"/>
    <w:rsid w:val="00373AAF"/>
    <w:rsid w:val="003769B7"/>
    <w:rsid w:val="00384F42"/>
    <w:rsid w:val="003A096F"/>
    <w:rsid w:val="003A1436"/>
    <w:rsid w:val="003A1758"/>
    <w:rsid w:val="003A6AB2"/>
    <w:rsid w:val="003A7F28"/>
    <w:rsid w:val="003B2B8B"/>
    <w:rsid w:val="003B47B8"/>
    <w:rsid w:val="003C3A7F"/>
    <w:rsid w:val="003D0F08"/>
    <w:rsid w:val="003D1A7D"/>
    <w:rsid w:val="003D2623"/>
    <w:rsid w:val="003D3044"/>
    <w:rsid w:val="003F28F2"/>
    <w:rsid w:val="003F2C95"/>
    <w:rsid w:val="003F2E20"/>
    <w:rsid w:val="003F4648"/>
    <w:rsid w:val="003F6775"/>
    <w:rsid w:val="004024D0"/>
    <w:rsid w:val="00413434"/>
    <w:rsid w:val="004172BE"/>
    <w:rsid w:val="0044749F"/>
    <w:rsid w:val="00463C82"/>
    <w:rsid w:val="00470C2B"/>
    <w:rsid w:val="00472913"/>
    <w:rsid w:val="00476EA1"/>
    <w:rsid w:val="004773DF"/>
    <w:rsid w:val="00492B4E"/>
    <w:rsid w:val="004979C9"/>
    <w:rsid w:val="004A553A"/>
    <w:rsid w:val="004A698D"/>
    <w:rsid w:val="004A764B"/>
    <w:rsid w:val="004B3024"/>
    <w:rsid w:val="004B78F9"/>
    <w:rsid w:val="004C5C71"/>
    <w:rsid w:val="004D6F0D"/>
    <w:rsid w:val="004E4648"/>
    <w:rsid w:val="004F0E97"/>
    <w:rsid w:val="004F1DE2"/>
    <w:rsid w:val="00505344"/>
    <w:rsid w:val="005064F4"/>
    <w:rsid w:val="00507A5D"/>
    <w:rsid w:val="00513072"/>
    <w:rsid w:val="0051646F"/>
    <w:rsid w:val="00527DAE"/>
    <w:rsid w:val="005346FE"/>
    <w:rsid w:val="00553620"/>
    <w:rsid w:val="00560293"/>
    <w:rsid w:val="00566677"/>
    <w:rsid w:val="00583FBF"/>
    <w:rsid w:val="0059019A"/>
    <w:rsid w:val="005A20DE"/>
    <w:rsid w:val="005A3E3E"/>
    <w:rsid w:val="005B0BC0"/>
    <w:rsid w:val="005B3641"/>
    <w:rsid w:val="005B785F"/>
    <w:rsid w:val="005C1E3A"/>
    <w:rsid w:val="005C24FE"/>
    <w:rsid w:val="005C7210"/>
    <w:rsid w:val="005D1344"/>
    <w:rsid w:val="005D242B"/>
    <w:rsid w:val="005D28FF"/>
    <w:rsid w:val="005E1792"/>
    <w:rsid w:val="005F61F9"/>
    <w:rsid w:val="005F73F2"/>
    <w:rsid w:val="00610334"/>
    <w:rsid w:val="00614F2B"/>
    <w:rsid w:val="00624272"/>
    <w:rsid w:val="00630EE0"/>
    <w:rsid w:val="00631ADF"/>
    <w:rsid w:val="00636078"/>
    <w:rsid w:val="00655B97"/>
    <w:rsid w:val="006664DD"/>
    <w:rsid w:val="0067032E"/>
    <w:rsid w:val="00672D24"/>
    <w:rsid w:val="006876E1"/>
    <w:rsid w:val="006960DD"/>
    <w:rsid w:val="006A30C7"/>
    <w:rsid w:val="006A30FA"/>
    <w:rsid w:val="006B34E3"/>
    <w:rsid w:val="006C6845"/>
    <w:rsid w:val="006D43F9"/>
    <w:rsid w:val="006E157E"/>
    <w:rsid w:val="006E35F5"/>
    <w:rsid w:val="006F6D79"/>
    <w:rsid w:val="00701DE7"/>
    <w:rsid w:val="0070201C"/>
    <w:rsid w:val="00702CCE"/>
    <w:rsid w:val="00703B0B"/>
    <w:rsid w:val="00710973"/>
    <w:rsid w:val="00715A74"/>
    <w:rsid w:val="00726D2C"/>
    <w:rsid w:val="00726E75"/>
    <w:rsid w:val="007339FF"/>
    <w:rsid w:val="007639BB"/>
    <w:rsid w:val="00766FD9"/>
    <w:rsid w:val="0077656C"/>
    <w:rsid w:val="00791714"/>
    <w:rsid w:val="00796C64"/>
    <w:rsid w:val="007A2233"/>
    <w:rsid w:val="007A22DB"/>
    <w:rsid w:val="007B23A1"/>
    <w:rsid w:val="007C5206"/>
    <w:rsid w:val="007E24AD"/>
    <w:rsid w:val="007F64F7"/>
    <w:rsid w:val="007F6D60"/>
    <w:rsid w:val="007F7EC3"/>
    <w:rsid w:val="008254F8"/>
    <w:rsid w:val="008330D1"/>
    <w:rsid w:val="008339A3"/>
    <w:rsid w:val="008362D8"/>
    <w:rsid w:val="00836C17"/>
    <w:rsid w:val="00842AE0"/>
    <w:rsid w:val="0084421F"/>
    <w:rsid w:val="00851356"/>
    <w:rsid w:val="00853D42"/>
    <w:rsid w:val="0086363D"/>
    <w:rsid w:val="0087221E"/>
    <w:rsid w:val="0088374C"/>
    <w:rsid w:val="00883908"/>
    <w:rsid w:val="00885531"/>
    <w:rsid w:val="00887146"/>
    <w:rsid w:val="00891812"/>
    <w:rsid w:val="00894DFF"/>
    <w:rsid w:val="008A037B"/>
    <w:rsid w:val="008A1584"/>
    <w:rsid w:val="008A35F3"/>
    <w:rsid w:val="008A7205"/>
    <w:rsid w:val="008B5C6C"/>
    <w:rsid w:val="008C04A7"/>
    <w:rsid w:val="008C2A14"/>
    <w:rsid w:val="008C6119"/>
    <w:rsid w:val="008E739D"/>
    <w:rsid w:val="008F0C24"/>
    <w:rsid w:val="008F43B6"/>
    <w:rsid w:val="008F7D13"/>
    <w:rsid w:val="00916E26"/>
    <w:rsid w:val="0092746F"/>
    <w:rsid w:val="00932376"/>
    <w:rsid w:val="00940A74"/>
    <w:rsid w:val="00944038"/>
    <w:rsid w:val="0094435A"/>
    <w:rsid w:val="00945C57"/>
    <w:rsid w:val="0094633E"/>
    <w:rsid w:val="0095013C"/>
    <w:rsid w:val="009557BD"/>
    <w:rsid w:val="0096047D"/>
    <w:rsid w:val="009873A4"/>
    <w:rsid w:val="00991CC8"/>
    <w:rsid w:val="009973AC"/>
    <w:rsid w:val="009A0461"/>
    <w:rsid w:val="009A5E31"/>
    <w:rsid w:val="009A7FA0"/>
    <w:rsid w:val="009B3667"/>
    <w:rsid w:val="009C7C17"/>
    <w:rsid w:val="009D2C6B"/>
    <w:rsid w:val="009D7ABC"/>
    <w:rsid w:val="009E7547"/>
    <w:rsid w:val="009F02F9"/>
    <w:rsid w:val="009F6FB1"/>
    <w:rsid w:val="00A0536A"/>
    <w:rsid w:val="00A06125"/>
    <w:rsid w:val="00A06CF0"/>
    <w:rsid w:val="00A100D4"/>
    <w:rsid w:val="00A10EA2"/>
    <w:rsid w:val="00A27151"/>
    <w:rsid w:val="00A273AA"/>
    <w:rsid w:val="00A3794E"/>
    <w:rsid w:val="00A467D8"/>
    <w:rsid w:val="00A526E7"/>
    <w:rsid w:val="00A537D0"/>
    <w:rsid w:val="00A60E09"/>
    <w:rsid w:val="00A82031"/>
    <w:rsid w:val="00AA5080"/>
    <w:rsid w:val="00AB2F56"/>
    <w:rsid w:val="00AB2FC6"/>
    <w:rsid w:val="00AD01DE"/>
    <w:rsid w:val="00AD13BD"/>
    <w:rsid w:val="00AD25F1"/>
    <w:rsid w:val="00AD3C3F"/>
    <w:rsid w:val="00AE0866"/>
    <w:rsid w:val="00AE43F5"/>
    <w:rsid w:val="00AE73F6"/>
    <w:rsid w:val="00AF582F"/>
    <w:rsid w:val="00B33FCD"/>
    <w:rsid w:val="00B34F6B"/>
    <w:rsid w:val="00B40D2A"/>
    <w:rsid w:val="00B4425B"/>
    <w:rsid w:val="00B4661F"/>
    <w:rsid w:val="00B50B0E"/>
    <w:rsid w:val="00B50B29"/>
    <w:rsid w:val="00B648E4"/>
    <w:rsid w:val="00B65056"/>
    <w:rsid w:val="00B659AE"/>
    <w:rsid w:val="00B76C11"/>
    <w:rsid w:val="00B80268"/>
    <w:rsid w:val="00B81F94"/>
    <w:rsid w:val="00B844FD"/>
    <w:rsid w:val="00B9108F"/>
    <w:rsid w:val="00B95208"/>
    <w:rsid w:val="00BB230C"/>
    <w:rsid w:val="00BB6599"/>
    <w:rsid w:val="00BC2AB2"/>
    <w:rsid w:val="00BC4FCC"/>
    <w:rsid w:val="00BC5CF5"/>
    <w:rsid w:val="00BD000E"/>
    <w:rsid w:val="00BD2DF5"/>
    <w:rsid w:val="00BD7A18"/>
    <w:rsid w:val="00BE2A76"/>
    <w:rsid w:val="00BF3AB4"/>
    <w:rsid w:val="00C0103C"/>
    <w:rsid w:val="00C01175"/>
    <w:rsid w:val="00C07808"/>
    <w:rsid w:val="00C07C3E"/>
    <w:rsid w:val="00C13CB5"/>
    <w:rsid w:val="00C23A49"/>
    <w:rsid w:val="00C26B10"/>
    <w:rsid w:val="00C4282B"/>
    <w:rsid w:val="00C44F10"/>
    <w:rsid w:val="00C53ECC"/>
    <w:rsid w:val="00C76E9B"/>
    <w:rsid w:val="00C82E68"/>
    <w:rsid w:val="00C854EE"/>
    <w:rsid w:val="00C9029A"/>
    <w:rsid w:val="00C93A1B"/>
    <w:rsid w:val="00C966E6"/>
    <w:rsid w:val="00CA0BBF"/>
    <w:rsid w:val="00CA3D61"/>
    <w:rsid w:val="00CA5B95"/>
    <w:rsid w:val="00CB08D2"/>
    <w:rsid w:val="00CC36DB"/>
    <w:rsid w:val="00CE1408"/>
    <w:rsid w:val="00CE7D41"/>
    <w:rsid w:val="00D126CA"/>
    <w:rsid w:val="00D21F4A"/>
    <w:rsid w:val="00D26DAF"/>
    <w:rsid w:val="00D35E36"/>
    <w:rsid w:val="00D37709"/>
    <w:rsid w:val="00D41EF2"/>
    <w:rsid w:val="00D53D86"/>
    <w:rsid w:val="00D64DBA"/>
    <w:rsid w:val="00D71093"/>
    <w:rsid w:val="00D80F51"/>
    <w:rsid w:val="00D950B1"/>
    <w:rsid w:val="00DA34BB"/>
    <w:rsid w:val="00DB12DD"/>
    <w:rsid w:val="00DB3801"/>
    <w:rsid w:val="00DB3819"/>
    <w:rsid w:val="00DB445A"/>
    <w:rsid w:val="00DC01DE"/>
    <w:rsid w:val="00DC0494"/>
    <w:rsid w:val="00DC151D"/>
    <w:rsid w:val="00DC40F7"/>
    <w:rsid w:val="00DD11D3"/>
    <w:rsid w:val="00DD15AE"/>
    <w:rsid w:val="00DD417D"/>
    <w:rsid w:val="00DD46EB"/>
    <w:rsid w:val="00DE7FE9"/>
    <w:rsid w:val="00DF602E"/>
    <w:rsid w:val="00E00652"/>
    <w:rsid w:val="00E035FE"/>
    <w:rsid w:val="00E03744"/>
    <w:rsid w:val="00E04736"/>
    <w:rsid w:val="00E11064"/>
    <w:rsid w:val="00E33D29"/>
    <w:rsid w:val="00E426DC"/>
    <w:rsid w:val="00E460B1"/>
    <w:rsid w:val="00E557BD"/>
    <w:rsid w:val="00E57FA1"/>
    <w:rsid w:val="00E67245"/>
    <w:rsid w:val="00E71C7E"/>
    <w:rsid w:val="00E86E5E"/>
    <w:rsid w:val="00E87054"/>
    <w:rsid w:val="00E876EC"/>
    <w:rsid w:val="00E91497"/>
    <w:rsid w:val="00E9679C"/>
    <w:rsid w:val="00EE461F"/>
    <w:rsid w:val="00EE4AB1"/>
    <w:rsid w:val="00EE7CF0"/>
    <w:rsid w:val="00F05736"/>
    <w:rsid w:val="00F22CCC"/>
    <w:rsid w:val="00F32DF8"/>
    <w:rsid w:val="00F4364C"/>
    <w:rsid w:val="00F47225"/>
    <w:rsid w:val="00F53876"/>
    <w:rsid w:val="00F55D5B"/>
    <w:rsid w:val="00F57A25"/>
    <w:rsid w:val="00F601AF"/>
    <w:rsid w:val="00F60711"/>
    <w:rsid w:val="00F6315D"/>
    <w:rsid w:val="00F652CA"/>
    <w:rsid w:val="00F65C58"/>
    <w:rsid w:val="00F66B09"/>
    <w:rsid w:val="00F70091"/>
    <w:rsid w:val="00F707FE"/>
    <w:rsid w:val="00F7133D"/>
    <w:rsid w:val="00F80D0B"/>
    <w:rsid w:val="00F86D8C"/>
    <w:rsid w:val="00F90A8E"/>
    <w:rsid w:val="00F953A6"/>
    <w:rsid w:val="00F9614A"/>
    <w:rsid w:val="00FA1A21"/>
    <w:rsid w:val="00FA46C8"/>
    <w:rsid w:val="00FB5AB6"/>
    <w:rsid w:val="00FB6078"/>
    <w:rsid w:val="00FB76DA"/>
    <w:rsid w:val="00FC06AB"/>
    <w:rsid w:val="00FC1AFA"/>
    <w:rsid w:val="00FD10F5"/>
    <w:rsid w:val="00FD49B8"/>
    <w:rsid w:val="00FF0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8E42DAE"/>
  <w15:docId w15:val="{6EA61DC6-FF55-498F-8BD6-EBD16CD37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rFonts w:ascii="Arial" w:hAnsi="Arial"/>
      <w:sz w:val="2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mallCaps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qFormat/>
    <w:pPr>
      <w:keepNext/>
      <w:spacing w:before="20" w:after="20"/>
      <w:jc w:val="left"/>
      <w:outlineLvl w:val="2"/>
    </w:pPr>
    <w:rPr>
      <w:rFonts w:ascii="Century Gothic" w:hAnsi="Century Gothic"/>
      <w:b/>
      <w:sz w:val="20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sz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pacing w:val="4"/>
      <w:sz w:val="28"/>
    </w:rPr>
  </w:style>
  <w:style w:type="paragraph" w:styleId="Heading6">
    <w:name w:val="heading 6"/>
    <w:basedOn w:val="Normal"/>
    <w:next w:val="Normal"/>
    <w:qFormat/>
    <w:pPr>
      <w:keepNext/>
      <w:tabs>
        <w:tab w:val="left" w:pos="360"/>
        <w:tab w:val="left" w:pos="720"/>
        <w:tab w:val="left" w:pos="3960"/>
        <w:tab w:val="left" w:pos="4320"/>
      </w:tabs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Times New Roman" w:hAnsi="Times New Roman"/>
      <w:b/>
      <w:spacing w:val="4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Times New Roman" w:hAnsi="Times New Roman"/>
      <w:b/>
      <w:color w:val="FF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pmgbody">
    <w:name w:val="kpmgbody"/>
    <w:basedOn w:val="BodyText"/>
    <w:pPr>
      <w:spacing w:before="40" w:after="40" w:line="360" w:lineRule="auto"/>
    </w:pPr>
    <w:rPr>
      <w:rFonts w:ascii="Century Gothic" w:hAnsi="Century Gothic"/>
      <w:b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spacing w:after="120"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ListBullet2">
    <w:name w:val="List Bullet 2"/>
    <w:basedOn w:val="Normal"/>
    <w:autoRedefine/>
    <w:pPr>
      <w:numPr>
        <w:numId w:val="5"/>
      </w:numPr>
    </w:pPr>
  </w:style>
  <w:style w:type="paragraph" w:customStyle="1" w:styleId="H4">
    <w:name w:val="H4"/>
    <w:basedOn w:val="Normal"/>
    <w:next w:val="Normal"/>
    <w:pPr>
      <w:keepNext/>
      <w:spacing w:before="100" w:after="100"/>
      <w:jc w:val="left"/>
      <w:outlineLvl w:val="4"/>
    </w:pPr>
    <w:rPr>
      <w:rFonts w:ascii="Times New Roman" w:hAnsi="Times New Roman"/>
      <w:b/>
      <w:snapToGrid w:val="0"/>
      <w:sz w:val="24"/>
    </w:rPr>
  </w:style>
  <w:style w:type="paragraph" w:styleId="BodyText2">
    <w:name w:val="Body Text 2"/>
    <w:basedOn w:val="Normal"/>
    <w:pPr>
      <w:numPr>
        <w:ilvl w:val="12"/>
      </w:numPr>
    </w:pPr>
    <w:rPr>
      <w:rFonts w:ascii="Times New Roman" w:hAnsi="Times New Roman"/>
      <w:color w:val="FF0000"/>
      <w:spacing w:val="4"/>
      <w:sz w:val="24"/>
    </w:rPr>
  </w:style>
  <w:style w:type="paragraph" w:styleId="BodyText3">
    <w:name w:val="Body Text 3"/>
    <w:basedOn w:val="Normal"/>
    <w:rPr>
      <w:rFonts w:ascii="Times New Roman" w:hAnsi="Times New Roman"/>
      <w:sz w:val="24"/>
    </w:rPr>
  </w:style>
  <w:style w:type="paragraph" w:styleId="ListBullet">
    <w:name w:val="List Bullet"/>
    <w:basedOn w:val="Normal"/>
    <w:autoRedefine/>
    <w:pPr>
      <w:numPr>
        <w:numId w:val="17"/>
      </w:numPr>
    </w:pPr>
  </w:style>
  <w:style w:type="character" w:customStyle="1" w:styleId="HeaderChar">
    <w:name w:val="Header Char"/>
    <w:basedOn w:val="DefaultParagraphFont"/>
    <w:link w:val="Header"/>
    <w:rsid w:val="0021056A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E876EC"/>
    <w:pPr>
      <w:ind w:left="720"/>
      <w:contextualSpacing/>
    </w:pPr>
    <w:rPr>
      <w:rFonts w:ascii="Times New Roman" w:hAnsi="Times New Roman"/>
      <w:sz w:val="24"/>
    </w:rPr>
  </w:style>
  <w:style w:type="paragraph" w:styleId="BalloonText">
    <w:name w:val="Balloon Text"/>
    <w:basedOn w:val="Normal"/>
    <w:link w:val="BalloonTextChar"/>
    <w:rsid w:val="004773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773D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4773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0A536C"/>
    <w:rPr>
      <w:color w:val="0000FF" w:themeColor="hyperlink"/>
      <w:u w:val="single"/>
    </w:rPr>
  </w:style>
  <w:style w:type="character" w:styleId="Emphasis">
    <w:name w:val="Emphasis"/>
    <w:basedOn w:val="DefaultParagraphFont"/>
    <w:qFormat/>
    <w:rsid w:val="000A536C"/>
    <w:rPr>
      <w:i/>
      <w:iCs/>
    </w:rPr>
  </w:style>
  <w:style w:type="paragraph" w:customStyle="1" w:styleId="BulletList1">
    <w:name w:val="Bullet_List1"/>
    <w:basedOn w:val="Normal"/>
    <w:rsid w:val="00314F84"/>
    <w:pPr>
      <w:numPr>
        <w:numId w:val="36"/>
      </w:numPr>
      <w:tabs>
        <w:tab w:val="left" w:pos="-90"/>
      </w:tabs>
      <w:snapToGrid w:val="0"/>
      <w:spacing w:before="60" w:after="60"/>
    </w:pPr>
    <w:rPr>
      <w:rFonts w:ascii="Verdana" w:eastAsia="SimSun" w:hAnsi="Verdana" w:cs="Arial"/>
      <w:sz w:val="18"/>
      <w:szCs w:val="24"/>
    </w:rPr>
  </w:style>
  <w:style w:type="character" w:styleId="FollowedHyperlink">
    <w:name w:val="FollowedHyperlink"/>
    <w:basedOn w:val="DefaultParagraphFont"/>
    <w:semiHidden/>
    <w:unhideWhenUsed/>
    <w:rsid w:val="001E35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A1584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paragraph" w:styleId="Caption">
    <w:name w:val="caption"/>
    <w:basedOn w:val="Normal"/>
    <w:qFormat/>
    <w:rsid w:val="005F61F9"/>
    <w:pPr>
      <w:suppressLineNumbers/>
      <w:overflowPunct w:val="0"/>
      <w:spacing w:before="120" w:after="120"/>
      <w:jc w:val="left"/>
    </w:pPr>
    <w:rPr>
      <w:rFonts w:ascii="Times New Roman" w:eastAsia="MS Mincho" w:hAnsi="Times New Roman" w:cs="Tahoma"/>
      <w:i/>
      <w:iCs/>
      <w:sz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101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inmaya.polai@netcracker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P\Profiles\Resume-Format1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4FB741-8C32-4FC6-ACED-5A879C3AD6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Resume-Format1.dot</Template>
  <TotalTime>1406</TotalTime>
  <Pages>3</Pages>
  <Words>770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Standard Format</vt:lpstr>
    </vt:vector>
  </TitlesOfParts>
  <Company>SCSL</Company>
  <LinksUpToDate>false</LinksUpToDate>
  <CharactersWithSpaces>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Standard Format</dc:title>
  <dc:creator>CoRCC</dc:creator>
  <cp:lastModifiedBy>Chinmaya Kumar Polai</cp:lastModifiedBy>
  <cp:revision>53</cp:revision>
  <cp:lastPrinted>2000-10-24T07:16:00Z</cp:lastPrinted>
  <dcterms:created xsi:type="dcterms:W3CDTF">2022-11-01T11:32:00Z</dcterms:created>
  <dcterms:modified xsi:type="dcterms:W3CDTF">2026-01-08T09:12:00Z</dcterms:modified>
</cp:coreProperties>
</file>