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23B39" w14:textId="57BAF64E" w:rsidR="004D70E0" w:rsidRPr="001E31A5" w:rsidRDefault="004D70E0">
      <w:pPr>
        <w:rPr>
          <w:b/>
          <w:sz w:val="36"/>
          <w:u w:val="single"/>
        </w:rPr>
      </w:pPr>
      <w:r w:rsidRPr="001E31A5">
        <w:rPr>
          <w:b/>
          <w:sz w:val="36"/>
          <w:u w:val="single"/>
        </w:rPr>
        <w:t xml:space="preserve">Objective </w:t>
      </w:r>
      <w:bookmarkStart w:id="0" w:name="_GoBack"/>
      <w:bookmarkEnd w:id="0"/>
    </w:p>
    <w:p w14:paraId="3A87E5C7" w14:textId="0A86DC29" w:rsidR="004D70E0" w:rsidRDefault="004D70E0">
      <w:pPr>
        <w:rPr>
          <w:sz w:val="36"/>
        </w:rPr>
      </w:pPr>
    </w:p>
    <w:p w14:paraId="72B8D4B4" w14:textId="58B127EE" w:rsidR="004D70E0" w:rsidRDefault="004D70E0">
      <w:pPr>
        <w:rPr>
          <w:sz w:val="28"/>
        </w:rPr>
      </w:pPr>
      <w:r w:rsidRPr="004D70E0">
        <w:rPr>
          <w:b/>
          <w:sz w:val="28"/>
        </w:rPr>
        <w:t>MobileNets</w:t>
      </w:r>
      <w:r>
        <w:rPr>
          <w:sz w:val="28"/>
        </w:rPr>
        <w:t xml:space="preserve"> is an efficient model for embedded vision applications. </w:t>
      </w:r>
      <w:r w:rsidRPr="004D70E0">
        <w:rPr>
          <w:sz w:val="28"/>
        </w:rPr>
        <w:t>MobileNets are based on a streamlined architecture that uses depth-wise separable convolutions to build light weight deep neural networks.</w:t>
      </w:r>
      <w:r>
        <w:rPr>
          <w:sz w:val="28"/>
        </w:rPr>
        <w:t xml:space="preserve"> The model has a strong performance compared to other popular models on ImageNet classification. The model has a wide range of applications in object detection and finegrain classification.</w:t>
      </w:r>
    </w:p>
    <w:p w14:paraId="0EC25D85" w14:textId="45BCDE35" w:rsidR="004D70E0" w:rsidRDefault="004D70E0">
      <w:pPr>
        <w:rPr>
          <w:sz w:val="28"/>
        </w:rPr>
      </w:pPr>
      <w:r>
        <w:rPr>
          <w:sz w:val="28"/>
        </w:rPr>
        <w:t>Our Goal: Create an efficient, scalable Pneumonia detection system using MobileNets neural network.</w:t>
      </w:r>
    </w:p>
    <w:p w14:paraId="79A55F1B" w14:textId="583E966D" w:rsidR="005C2060" w:rsidRDefault="005C2060">
      <w:pPr>
        <w:rPr>
          <w:sz w:val="28"/>
        </w:rPr>
      </w:pPr>
    </w:p>
    <w:p w14:paraId="741DCB1B" w14:textId="7F1BE50B" w:rsidR="005C2060" w:rsidRPr="001E31A5" w:rsidRDefault="005C2060">
      <w:pPr>
        <w:rPr>
          <w:b/>
          <w:sz w:val="36"/>
          <w:u w:val="single"/>
        </w:rPr>
      </w:pPr>
      <w:r w:rsidRPr="001E31A5">
        <w:rPr>
          <w:b/>
          <w:sz w:val="36"/>
          <w:u w:val="single"/>
        </w:rPr>
        <w:t>Data</w:t>
      </w:r>
    </w:p>
    <w:p w14:paraId="6C2EE415" w14:textId="5DF0FB07" w:rsidR="005C2060" w:rsidRDefault="005C2060">
      <w:pPr>
        <w:rPr>
          <w:b/>
          <w:sz w:val="36"/>
        </w:rPr>
      </w:pPr>
    </w:p>
    <w:p w14:paraId="00DB3010" w14:textId="437C0098" w:rsidR="005C2060" w:rsidRDefault="005C2060">
      <w:pPr>
        <w:rPr>
          <w:sz w:val="28"/>
        </w:rPr>
      </w:pPr>
      <w:r w:rsidRPr="005C2060">
        <w:rPr>
          <w:sz w:val="28"/>
        </w:rPr>
        <w:t>Chest X-Ray Images (Pneumonia)</w:t>
      </w:r>
      <w:r>
        <w:rPr>
          <w:sz w:val="28"/>
        </w:rPr>
        <w:t xml:space="preserve">: a collection of expert-physician-evaluated 5,863 images of patient chest x-rays with </w:t>
      </w:r>
      <w:r w:rsidRPr="005C2060">
        <w:rPr>
          <w:sz w:val="28"/>
        </w:rPr>
        <w:t>2 categories (Pneumonia/Normal).</w:t>
      </w:r>
    </w:p>
    <w:p w14:paraId="3A254D3E" w14:textId="072FA123" w:rsidR="005C2060" w:rsidRDefault="005C2060">
      <w:pPr>
        <w:rPr>
          <w:sz w:val="28"/>
        </w:rPr>
      </w:pPr>
      <w:r w:rsidRPr="005C2060">
        <w:rPr>
          <w:sz w:val="28"/>
        </w:rPr>
        <w:t xml:space="preserve">The dataset is organized into 3 folders (train, test, </w:t>
      </w:r>
      <w:proofErr w:type="spellStart"/>
      <w:r w:rsidRPr="005C2060">
        <w:rPr>
          <w:sz w:val="28"/>
        </w:rPr>
        <w:t>val</w:t>
      </w:r>
      <w:proofErr w:type="spellEnd"/>
      <w:r w:rsidRPr="005C2060">
        <w:rPr>
          <w:sz w:val="28"/>
        </w:rPr>
        <w:t>) and contains subfolders for each image category (Pneumonia/Normal).</w:t>
      </w:r>
    </w:p>
    <w:p w14:paraId="49456DFE" w14:textId="07997E8C" w:rsidR="005C2060" w:rsidRDefault="005C2060">
      <w:pPr>
        <w:rPr>
          <w:sz w:val="28"/>
        </w:rPr>
      </w:pPr>
    </w:p>
    <w:p w14:paraId="26986919" w14:textId="55B719A7" w:rsidR="005C2060" w:rsidRPr="001E31A5" w:rsidRDefault="005C2060">
      <w:pPr>
        <w:rPr>
          <w:b/>
          <w:sz w:val="36"/>
          <w:u w:val="single"/>
        </w:rPr>
      </w:pPr>
      <w:r w:rsidRPr="001E31A5">
        <w:rPr>
          <w:b/>
          <w:sz w:val="36"/>
          <w:u w:val="single"/>
        </w:rPr>
        <w:t>Evaluation Metrics</w:t>
      </w:r>
    </w:p>
    <w:p w14:paraId="6C5FF534" w14:textId="384ECE6B" w:rsidR="005C2060" w:rsidRDefault="005C2060">
      <w:pPr>
        <w:rPr>
          <w:b/>
          <w:sz w:val="36"/>
        </w:rPr>
      </w:pPr>
    </w:p>
    <w:p w14:paraId="0A799BCA" w14:textId="77777777" w:rsidR="00B827CC" w:rsidRDefault="005C2060">
      <w:pPr>
        <w:rPr>
          <w:sz w:val="28"/>
        </w:rPr>
      </w:pPr>
      <w:r>
        <w:rPr>
          <w:sz w:val="28"/>
        </w:rPr>
        <w:t xml:space="preserve">Adam </w:t>
      </w:r>
      <w:r w:rsidR="00B827CC">
        <w:rPr>
          <w:sz w:val="28"/>
        </w:rPr>
        <w:t xml:space="preserve">Optimization: </w:t>
      </w:r>
    </w:p>
    <w:p w14:paraId="4251A288" w14:textId="765A5A10" w:rsidR="005C2060" w:rsidRPr="00B827CC" w:rsidRDefault="00B827CC" w:rsidP="00B827CC">
      <w:pPr>
        <w:pStyle w:val="ListParagraph"/>
        <w:numPr>
          <w:ilvl w:val="0"/>
          <w:numId w:val="1"/>
        </w:numPr>
        <w:rPr>
          <w:sz w:val="28"/>
        </w:rPr>
      </w:pPr>
      <w:r w:rsidRPr="00B827CC">
        <w:rPr>
          <w:sz w:val="28"/>
        </w:rPr>
        <w:t>We use Adam as an optimization algorithm instead of the classical stochastic gradient descent procedure to update network weights.</w:t>
      </w:r>
    </w:p>
    <w:p w14:paraId="033E152C" w14:textId="09AB2F98" w:rsidR="00B827CC" w:rsidRDefault="00B827CC" w:rsidP="00B827CC">
      <w:pPr>
        <w:pStyle w:val="ListParagraph"/>
        <w:numPr>
          <w:ilvl w:val="0"/>
          <w:numId w:val="1"/>
        </w:numPr>
        <w:rPr>
          <w:sz w:val="28"/>
        </w:rPr>
      </w:pPr>
      <w:r w:rsidRPr="00B827CC">
        <w:rPr>
          <w:sz w:val="28"/>
        </w:rPr>
        <w:t>The method computes individual adaptive learning rates for different parameters from estimates of first and second moments of the gradients.</w:t>
      </w:r>
    </w:p>
    <w:p w14:paraId="47E02CF1" w14:textId="7A383419" w:rsidR="00B827CC" w:rsidRDefault="00B827CC" w:rsidP="00B827CC">
      <w:pPr>
        <w:rPr>
          <w:sz w:val="28"/>
        </w:rPr>
      </w:pPr>
      <w:r>
        <w:rPr>
          <w:sz w:val="28"/>
        </w:rPr>
        <w:t>C</w:t>
      </w:r>
      <w:r w:rsidRPr="00B827CC">
        <w:rPr>
          <w:sz w:val="28"/>
        </w:rPr>
        <w:t xml:space="preserve">ategorical </w:t>
      </w:r>
      <w:r>
        <w:rPr>
          <w:sz w:val="28"/>
        </w:rPr>
        <w:t>C</w:t>
      </w:r>
      <w:r w:rsidRPr="00B827CC">
        <w:rPr>
          <w:sz w:val="28"/>
        </w:rPr>
        <w:t xml:space="preserve">ross </w:t>
      </w:r>
      <w:r>
        <w:rPr>
          <w:sz w:val="28"/>
        </w:rPr>
        <w:t>E</w:t>
      </w:r>
      <w:r w:rsidRPr="00B827CC">
        <w:rPr>
          <w:sz w:val="28"/>
        </w:rPr>
        <w:t>ntropy</w:t>
      </w:r>
      <w:r>
        <w:rPr>
          <w:sz w:val="28"/>
        </w:rPr>
        <w:t>:</w:t>
      </w:r>
    </w:p>
    <w:p w14:paraId="23C0B5DD" w14:textId="71EBB2D3" w:rsidR="00B827CC" w:rsidRPr="00B827CC" w:rsidRDefault="00B827CC" w:rsidP="00B827CC">
      <w:pPr>
        <w:pStyle w:val="ListParagraph"/>
        <w:numPr>
          <w:ilvl w:val="0"/>
          <w:numId w:val="2"/>
        </w:numPr>
        <w:rPr>
          <w:sz w:val="28"/>
        </w:rPr>
      </w:pPr>
      <w:r w:rsidRPr="00B827CC">
        <w:rPr>
          <w:sz w:val="28"/>
        </w:rPr>
        <w:t>Loss Function will be categorical cross entropy</w:t>
      </w:r>
    </w:p>
    <w:p w14:paraId="596C49E0" w14:textId="3BC86EEF" w:rsidR="00B827CC" w:rsidRDefault="00B827CC" w:rsidP="00B827CC">
      <w:pPr>
        <w:pStyle w:val="ListParagraph"/>
        <w:numPr>
          <w:ilvl w:val="0"/>
          <w:numId w:val="2"/>
        </w:numPr>
        <w:rPr>
          <w:sz w:val="28"/>
        </w:rPr>
      </w:pPr>
      <w:r w:rsidRPr="00B827CC">
        <w:rPr>
          <w:sz w:val="28"/>
        </w:rPr>
        <w:lastRenderedPageBreak/>
        <w:t>Cross-entropy loss, or log loss, measures the performance of a classification model whose output is a probability value between 0 and 1.</w:t>
      </w:r>
    </w:p>
    <w:p w14:paraId="13548E4F" w14:textId="57DC475E" w:rsidR="00B827CC" w:rsidRDefault="00B827CC" w:rsidP="00B827CC">
      <w:pPr>
        <w:rPr>
          <w:sz w:val="28"/>
        </w:rPr>
      </w:pPr>
      <w:r>
        <w:rPr>
          <w:sz w:val="28"/>
        </w:rPr>
        <w:t>A</w:t>
      </w:r>
      <w:r w:rsidRPr="00B827CC">
        <w:rPr>
          <w:sz w:val="28"/>
        </w:rPr>
        <w:t>ccuracy</w:t>
      </w:r>
      <w:r>
        <w:rPr>
          <w:sz w:val="28"/>
        </w:rPr>
        <w:t>:</w:t>
      </w:r>
    </w:p>
    <w:p w14:paraId="38AAC51B" w14:textId="65EE984F" w:rsidR="00B827CC" w:rsidRPr="00B827CC" w:rsidRDefault="00B827CC" w:rsidP="00B827CC">
      <w:pPr>
        <w:pStyle w:val="ListParagraph"/>
        <w:numPr>
          <w:ilvl w:val="0"/>
          <w:numId w:val="3"/>
        </w:numPr>
        <w:rPr>
          <w:sz w:val="28"/>
        </w:rPr>
      </w:pPr>
      <w:r w:rsidRPr="00B827CC">
        <w:rPr>
          <w:sz w:val="28"/>
        </w:rPr>
        <w:t>Evaluation metric will be accuracy.</w:t>
      </w:r>
    </w:p>
    <w:p w14:paraId="0D55FCEC" w14:textId="11A50202" w:rsidR="00B827CC" w:rsidRDefault="00B827CC" w:rsidP="00B827CC">
      <w:pPr>
        <w:pStyle w:val="ListParagraph"/>
        <w:numPr>
          <w:ilvl w:val="0"/>
          <w:numId w:val="3"/>
        </w:numPr>
        <w:rPr>
          <w:sz w:val="28"/>
        </w:rPr>
      </w:pPr>
      <w:r w:rsidRPr="00B827CC">
        <w:rPr>
          <w:sz w:val="28"/>
        </w:rPr>
        <w:t>Accuracy is a fraction of prediction our model got right.</w:t>
      </w:r>
    </w:p>
    <w:p w14:paraId="024AD40F" w14:textId="2324A921" w:rsidR="00212195" w:rsidRDefault="00212195" w:rsidP="00212195">
      <w:pPr>
        <w:rPr>
          <w:sz w:val="28"/>
        </w:rPr>
      </w:pPr>
    </w:p>
    <w:p w14:paraId="5079176D" w14:textId="52309DDE" w:rsidR="00212195" w:rsidRPr="001E31A5" w:rsidRDefault="00212195" w:rsidP="00212195">
      <w:pPr>
        <w:rPr>
          <w:b/>
          <w:sz w:val="36"/>
          <w:u w:val="single"/>
        </w:rPr>
      </w:pPr>
      <w:r w:rsidRPr="001E31A5">
        <w:rPr>
          <w:b/>
          <w:sz w:val="36"/>
          <w:u w:val="single"/>
        </w:rPr>
        <w:t>Models</w:t>
      </w:r>
    </w:p>
    <w:p w14:paraId="2944E642" w14:textId="0158AFAF" w:rsidR="00212195" w:rsidRPr="00212195" w:rsidRDefault="00212195" w:rsidP="00212195">
      <w:pPr>
        <w:rPr>
          <w:sz w:val="28"/>
        </w:rPr>
      </w:pPr>
      <w:r>
        <w:rPr>
          <w:sz w:val="28"/>
        </w:rPr>
        <w:t>Depth-wise Separable Convolutions:</w:t>
      </w:r>
    </w:p>
    <w:p w14:paraId="4703AD24" w14:textId="4258708A" w:rsidR="00212195" w:rsidRDefault="00212195" w:rsidP="00212195">
      <w:pPr>
        <w:rPr>
          <w:b/>
          <w:noProof/>
          <w:sz w:val="36"/>
        </w:rPr>
      </w:pPr>
      <w:r>
        <w:rPr>
          <w:b/>
          <w:noProof/>
          <w:sz w:val="36"/>
        </w:rPr>
        <w:drawing>
          <wp:inline distT="0" distB="0" distL="0" distR="0" wp14:anchorId="10F34AAD" wp14:editId="1CBDD67F">
            <wp:extent cx="1609950" cy="19624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2).png"/>
                    <pic:cNvPicPr/>
                  </pic:nvPicPr>
                  <pic:blipFill>
                    <a:blip r:embed="rId5">
                      <a:extLst>
                        <a:ext uri="{28A0092B-C50C-407E-A947-70E740481C1C}">
                          <a14:useLocalDpi xmlns:a14="http://schemas.microsoft.com/office/drawing/2010/main" val="0"/>
                        </a:ext>
                      </a:extLst>
                    </a:blip>
                    <a:stretch>
                      <a:fillRect/>
                    </a:stretch>
                  </pic:blipFill>
                  <pic:spPr>
                    <a:xfrm>
                      <a:off x="0" y="0"/>
                      <a:ext cx="1609950" cy="1962424"/>
                    </a:xfrm>
                    <a:prstGeom prst="rect">
                      <a:avLst/>
                    </a:prstGeom>
                  </pic:spPr>
                </pic:pic>
              </a:graphicData>
            </a:graphic>
          </wp:inline>
        </w:drawing>
      </w:r>
    </w:p>
    <w:p w14:paraId="55E23F2A" w14:textId="347121E1" w:rsidR="00212195" w:rsidRDefault="00212195" w:rsidP="00212195">
      <w:pPr>
        <w:rPr>
          <w:noProof/>
          <w:sz w:val="28"/>
        </w:rPr>
      </w:pPr>
      <w:r>
        <w:rPr>
          <w:noProof/>
          <w:sz w:val="28"/>
        </w:rPr>
        <w:t>MobileNet Body Architecture:</w:t>
      </w:r>
    </w:p>
    <w:p w14:paraId="619C70FF" w14:textId="732D7A58" w:rsidR="00212195" w:rsidRDefault="00212195" w:rsidP="00212195">
      <w:pPr>
        <w:rPr>
          <w:noProof/>
          <w:sz w:val="28"/>
        </w:rPr>
      </w:pPr>
      <w:r>
        <w:rPr>
          <w:noProof/>
          <w:sz w:val="28"/>
        </w:rPr>
        <w:lastRenderedPageBreak/>
        <w:drawing>
          <wp:inline distT="0" distB="0" distL="0" distR="0" wp14:anchorId="6C4F95D9" wp14:editId="71C0659B">
            <wp:extent cx="3801005" cy="41820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3).png"/>
                    <pic:cNvPicPr/>
                  </pic:nvPicPr>
                  <pic:blipFill>
                    <a:blip r:embed="rId6">
                      <a:extLst>
                        <a:ext uri="{28A0092B-C50C-407E-A947-70E740481C1C}">
                          <a14:useLocalDpi xmlns:a14="http://schemas.microsoft.com/office/drawing/2010/main" val="0"/>
                        </a:ext>
                      </a:extLst>
                    </a:blip>
                    <a:stretch>
                      <a:fillRect/>
                    </a:stretch>
                  </pic:blipFill>
                  <pic:spPr>
                    <a:xfrm>
                      <a:off x="0" y="0"/>
                      <a:ext cx="3801005" cy="4182059"/>
                    </a:xfrm>
                    <a:prstGeom prst="rect">
                      <a:avLst/>
                    </a:prstGeom>
                  </pic:spPr>
                </pic:pic>
              </a:graphicData>
            </a:graphic>
          </wp:inline>
        </w:drawing>
      </w:r>
    </w:p>
    <w:p w14:paraId="32BB785B" w14:textId="13FB1349" w:rsidR="00212195" w:rsidRDefault="00212195" w:rsidP="00212195">
      <w:pPr>
        <w:rPr>
          <w:noProof/>
          <w:sz w:val="28"/>
        </w:rPr>
      </w:pPr>
    </w:p>
    <w:p w14:paraId="392D236F" w14:textId="4FAFF085" w:rsidR="00212195" w:rsidRPr="00212195" w:rsidRDefault="00212195" w:rsidP="00212195">
      <w:pPr>
        <w:pStyle w:val="ListParagraph"/>
        <w:numPr>
          <w:ilvl w:val="0"/>
          <w:numId w:val="4"/>
        </w:numPr>
        <w:rPr>
          <w:noProof/>
          <w:sz w:val="28"/>
        </w:rPr>
      </w:pPr>
      <w:r w:rsidRPr="00212195">
        <w:rPr>
          <w:noProof/>
          <w:sz w:val="28"/>
        </w:rPr>
        <w:t>The MobileNet model is based on depthwise separable convolutions which is a form of factorized convolutions which factorize a standard convolution into a depthwise convolution and a 1×1 convolution called a pointwise convolution.</w:t>
      </w:r>
    </w:p>
    <w:p w14:paraId="2BAB0B0A" w14:textId="2FA4E9DE" w:rsidR="00212195" w:rsidRDefault="00212195" w:rsidP="00212195">
      <w:pPr>
        <w:pStyle w:val="ListParagraph"/>
        <w:numPr>
          <w:ilvl w:val="0"/>
          <w:numId w:val="4"/>
        </w:numPr>
        <w:rPr>
          <w:noProof/>
          <w:sz w:val="28"/>
        </w:rPr>
      </w:pPr>
      <w:r w:rsidRPr="00212195">
        <w:rPr>
          <w:noProof/>
          <w:sz w:val="28"/>
        </w:rPr>
        <w:t>MobileNet models were trained in TensorFlow using RMSprop with asynchronous gradient descent</w:t>
      </w:r>
      <w:r>
        <w:rPr>
          <w:noProof/>
          <w:sz w:val="28"/>
        </w:rPr>
        <w:t>.</w:t>
      </w:r>
    </w:p>
    <w:p w14:paraId="64ACA3B7" w14:textId="43E81624" w:rsidR="00212195" w:rsidRDefault="00212195" w:rsidP="00212195">
      <w:pPr>
        <w:pStyle w:val="ListParagraph"/>
        <w:numPr>
          <w:ilvl w:val="0"/>
          <w:numId w:val="4"/>
        </w:numPr>
        <w:rPr>
          <w:noProof/>
          <w:sz w:val="28"/>
        </w:rPr>
      </w:pPr>
      <w:r>
        <w:rPr>
          <w:noProof/>
          <w:sz w:val="28"/>
        </w:rPr>
        <w:t>P</w:t>
      </w:r>
      <w:r w:rsidRPr="00212195">
        <w:rPr>
          <w:noProof/>
          <w:sz w:val="28"/>
        </w:rPr>
        <w:t>arameter α</w:t>
      </w:r>
      <w:r>
        <w:rPr>
          <w:noProof/>
          <w:sz w:val="28"/>
        </w:rPr>
        <w:t xml:space="preserve"> </w:t>
      </w:r>
      <w:r w:rsidRPr="00212195">
        <w:rPr>
          <w:noProof/>
          <w:sz w:val="28"/>
        </w:rPr>
        <w:t>called width multiplier</w:t>
      </w:r>
      <w:r>
        <w:rPr>
          <w:noProof/>
          <w:sz w:val="28"/>
        </w:rPr>
        <w:t xml:space="preserve">, </w:t>
      </w:r>
      <w:r w:rsidRPr="00212195">
        <w:rPr>
          <w:noProof/>
          <w:sz w:val="28"/>
        </w:rPr>
        <w:t>to</w:t>
      </w:r>
      <w:r>
        <w:rPr>
          <w:noProof/>
          <w:sz w:val="28"/>
        </w:rPr>
        <w:t xml:space="preserve"> </w:t>
      </w:r>
      <w:r w:rsidRPr="00212195">
        <w:rPr>
          <w:noProof/>
          <w:sz w:val="28"/>
        </w:rPr>
        <w:t>reduce the computational</w:t>
      </w:r>
      <w:r>
        <w:rPr>
          <w:noProof/>
          <w:sz w:val="28"/>
        </w:rPr>
        <w:t xml:space="preserve"> </w:t>
      </w:r>
      <w:r w:rsidRPr="00212195">
        <w:rPr>
          <w:noProof/>
          <w:sz w:val="28"/>
        </w:rPr>
        <w:t>cost of a neural network.</w:t>
      </w:r>
    </w:p>
    <w:p w14:paraId="39A63BDE" w14:textId="068042B5" w:rsidR="0082601B" w:rsidRDefault="0082601B" w:rsidP="0082601B">
      <w:pPr>
        <w:rPr>
          <w:noProof/>
          <w:sz w:val="28"/>
        </w:rPr>
      </w:pPr>
    </w:p>
    <w:p w14:paraId="5F043CD5" w14:textId="689C69E1" w:rsidR="0082601B" w:rsidRPr="001E31A5" w:rsidRDefault="0082601B" w:rsidP="0082601B">
      <w:pPr>
        <w:rPr>
          <w:b/>
          <w:noProof/>
          <w:sz w:val="36"/>
          <w:u w:val="single"/>
        </w:rPr>
      </w:pPr>
      <w:r w:rsidRPr="001E31A5">
        <w:rPr>
          <w:b/>
          <w:noProof/>
          <w:sz w:val="36"/>
          <w:u w:val="single"/>
        </w:rPr>
        <w:t>Results and Discussion</w:t>
      </w:r>
    </w:p>
    <w:p w14:paraId="5396C08B" w14:textId="068EF152" w:rsidR="0082601B" w:rsidRDefault="0082601B" w:rsidP="0082601B">
      <w:pPr>
        <w:rPr>
          <w:noProof/>
          <w:sz w:val="28"/>
        </w:rPr>
      </w:pPr>
      <w:r>
        <w:rPr>
          <w:noProof/>
          <w:sz w:val="28"/>
        </w:rPr>
        <w:lastRenderedPageBreak/>
        <w:drawing>
          <wp:inline distT="0" distB="0" distL="0" distR="0" wp14:anchorId="59641775" wp14:editId="37B06E94">
            <wp:extent cx="4115374" cy="2781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png"/>
                    <pic:cNvPicPr/>
                  </pic:nvPicPr>
                  <pic:blipFill>
                    <a:blip r:embed="rId7">
                      <a:extLst>
                        <a:ext uri="{28A0092B-C50C-407E-A947-70E740481C1C}">
                          <a14:useLocalDpi xmlns:a14="http://schemas.microsoft.com/office/drawing/2010/main" val="0"/>
                        </a:ext>
                      </a:extLst>
                    </a:blip>
                    <a:stretch>
                      <a:fillRect/>
                    </a:stretch>
                  </pic:blipFill>
                  <pic:spPr>
                    <a:xfrm>
                      <a:off x="0" y="0"/>
                      <a:ext cx="4115374" cy="2781688"/>
                    </a:xfrm>
                    <a:prstGeom prst="rect">
                      <a:avLst/>
                    </a:prstGeom>
                  </pic:spPr>
                </pic:pic>
              </a:graphicData>
            </a:graphic>
          </wp:inline>
        </w:drawing>
      </w:r>
    </w:p>
    <w:p w14:paraId="0A226C7B" w14:textId="00A8C9A0" w:rsidR="0082601B" w:rsidRPr="0082601B" w:rsidRDefault="0082601B" w:rsidP="0082601B">
      <w:pPr>
        <w:pStyle w:val="ListParagraph"/>
        <w:numPr>
          <w:ilvl w:val="0"/>
          <w:numId w:val="5"/>
        </w:numPr>
        <w:rPr>
          <w:noProof/>
          <w:sz w:val="28"/>
        </w:rPr>
      </w:pPr>
      <w:r w:rsidRPr="0082601B">
        <w:rPr>
          <w:noProof/>
          <w:sz w:val="28"/>
        </w:rPr>
        <w:t xml:space="preserve">MobileNet </w:t>
      </w:r>
      <w:r>
        <w:rPr>
          <w:noProof/>
          <w:sz w:val="28"/>
        </w:rPr>
        <w:t xml:space="preserve">when compared </w:t>
      </w:r>
      <w:r w:rsidRPr="0082601B">
        <w:rPr>
          <w:noProof/>
          <w:sz w:val="28"/>
        </w:rPr>
        <w:t>to the original GoogleNet and VGG16</w:t>
      </w:r>
      <w:r>
        <w:rPr>
          <w:noProof/>
          <w:sz w:val="28"/>
        </w:rPr>
        <w:t>,</w:t>
      </w:r>
      <w:r w:rsidRPr="0082601B">
        <w:rPr>
          <w:noProof/>
          <w:sz w:val="28"/>
        </w:rPr>
        <w:t xml:space="preserve"> MobileNet is nearly as accurate as VGG16 while being 32 times smaller and 27 times less compute intensive. It is more accurate than GoogleNet while being smaller and more than 2.5 times less computation.</w:t>
      </w:r>
    </w:p>
    <w:p w14:paraId="34CC8A31" w14:textId="3922C563" w:rsidR="0082601B" w:rsidRDefault="0082601B" w:rsidP="0082601B">
      <w:pPr>
        <w:pStyle w:val="ListParagraph"/>
        <w:numPr>
          <w:ilvl w:val="0"/>
          <w:numId w:val="5"/>
        </w:numPr>
        <w:rPr>
          <w:noProof/>
          <w:sz w:val="28"/>
        </w:rPr>
      </w:pPr>
      <w:r w:rsidRPr="0082601B">
        <w:rPr>
          <w:noProof/>
          <w:sz w:val="28"/>
        </w:rPr>
        <w:t>Reduced MobileNet is 4% better than AlexNet while being 45× smaller and 9.4× less compute than AlexNet. It is also 4% better than Squeezenet at about the same size and 22× less computation.</w:t>
      </w:r>
    </w:p>
    <w:p w14:paraId="05FB2B14" w14:textId="2814E35A" w:rsidR="0082601B" w:rsidRDefault="0082601B" w:rsidP="0082601B">
      <w:pPr>
        <w:rPr>
          <w:noProof/>
          <w:sz w:val="28"/>
        </w:rPr>
      </w:pPr>
    </w:p>
    <w:p w14:paraId="4462CD03" w14:textId="70AF9DFC" w:rsidR="0082601B" w:rsidRPr="001E31A5" w:rsidRDefault="0082601B" w:rsidP="0082601B">
      <w:pPr>
        <w:rPr>
          <w:b/>
          <w:noProof/>
          <w:sz w:val="36"/>
          <w:u w:val="single"/>
        </w:rPr>
      </w:pPr>
      <w:r w:rsidRPr="001E31A5">
        <w:rPr>
          <w:b/>
          <w:noProof/>
          <w:sz w:val="36"/>
          <w:u w:val="single"/>
        </w:rPr>
        <w:t>Conclusion</w:t>
      </w:r>
    </w:p>
    <w:p w14:paraId="1C4CD18C" w14:textId="4A0FAB38" w:rsidR="0082601B" w:rsidRDefault="0082601B" w:rsidP="0082601B">
      <w:pPr>
        <w:rPr>
          <w:b/>
          <w:noProof/>
          <w:sz w:val="36"/>
        </w:rPr>
      </w:pPr>
    </w:p>
    <w:p w14:paraId="5628687F" w14:textId="1AD023D8" w:rsidR="0082601B" w:rsidRPr="001E31A5" w:rsidRDefault="0082601B" w:rsidP="001E31A5">
      <w:pPr>
        <w:pStyle w:val="ListParagraph"/>
        <w:numPr>
          <w:ilvl w:val="0"/>
          <w:numId w:val="6"/>
        </w:numPr>
        <w:rPr>
          <w:noProof/>
          <w:sz w:val="28"/>
        </w:rPr>
      </w:pPr>
      <w:r w:rsidRPr="001E31A5">
        <w:rPr>
          <w:noProof/>
          <w:sz w:val="28"/>
        </w:rPr>
        <w:t>We dabbled upon a new model architecture called MobileNets based on depthwise separable convolutions.</w:t>
      </w:r>
    </w:p>
    <w:p w14:paraId="3DFBCA85" w14:textId="6E03BCE1" w:rsidR="0082601B" w:rsidRPr="001E31A5" w:rsidRDefault="0082601B" w:rsidP="001E31A5">
      <w:pPr>
        <w:pStyle w:val="ListParagraph"/>
        <w:numPr>
          <w:ilvl w:val="0"/>
          <w:numId w:val="6"/>
        </w:numPr>
        <w:rPr>
          <w:noProof/>
          <w:sz w:val="28"/>
        </w:rPr>
      </w:pPr>
      <w:r w:rsidRPr="001E31A5">
        <w:rPr>
          <w:noProof/>
          <w:sz w:val="28"/>
        </w:rPr>
        <w:t>We compared different MobileNets to popular models demonstrating superior size, speed and accuracy characteristics.</w:t>
      </w:r>
    </w:p>
    <w:p w14:paraId="2071FD46" w14:textId="66F7A80D" w:rsidR="006D6538" w:rsidRDefault="006D6538" w:rsidP="001E31A5">
      <w:pPr>
        <w:pStyle w:val="ListParagraph"/>
        <w:numPr>
          <w:ilvl w:val="0"/>
          <w:numId w:val="6"/>
        </w:numPr>
        <w:rPr>
          <w:noProof/>
          <w:sz w:val="28"/>
        </w:rPr>
      </w:pPr>
      <w:r w:rsidRPr="001E31A5">
        <w:rPr>
          <w:noProof/>
          <w:sz w:val="28"/>
        </w:rPr>
        <w:t>We demonstrated effectiveness of MobileNet when applied</w:t>
      </w:r>
      <w:r w:rsidR="001E31A5" w:rsidRPr="001E31A5">
        <w:rPr>
          <w:noProof/>
          <w:sz w:val="28"/>
        </w:rPr>
        <w:t xml:space="preserve"> </w:t>
      </w:r>
      <w:r w:rsidRPr="001E31A5">
        <w:rPr>
          <w:noProof/>
          <w:sz w:val="28"/>
        </w:rPr>
        <w:t>to a Pneumonia Detection.</w:t>
      </w:r>
    </w:p>
    <w:p w14:paraId="45F6F18F" w14:textId="50FE610B" w:rsidR="008E1165" w:rsidRDefault="008E1165" w:rsidP="008E1165">
      <w:pPr>
        <w:rPr>
          <w:noProof/>
          <w:sz w:val="28"/>
        </w:rPr>
      </w:pPr>
    </w:p>
    <w:p w14:paraId="49DDB9FD" w14:textId="0DA60E4D" w:rsidR="008E1165" w:rsidRDefault="008E1165" w:rsidP="008E1165">
      <w:pPr>
        <w:rPr>
          <w:b/>
          <w:noProof/>
          <w:sz w:val="36"/>
          <w:u w:val="single"/>
        </w:rPr>
      </w:pPr>
      <w:r w:rsidRPr="008E1165">
        <w:rPr>
          <w:b/>
          <w:noProof/>
          <w:sz w:val="36"/>
          <w:u w:val="single"/>
        </w:rPr>
        <w:t>References</w:t>
      </w:r>
    </w:p>
    <w:p w14:paraId="367F6941" w14:textId="50F5AED1" w:rsidR="008E1165" w:rsidRDefault="008E1165" w:rsidP="008E1165">
      <w:pPr>
        <w:rPr>
          <w:b/>
          <w:noProof/>
          <w:sz w:val="36"/>
          <w:u w:val="single"/>
        </w:rPr>
      </w:pPr>
    </w:p>
    <w:p w14:paraId="7C405759" w14:textId="2147F956" w:rsidR="008E1165" w:rsidRDefault="008E1165" w:rsidP="008E1165">
      <w:r>
        <w:rPr>
          <w:noProof/>
          <w:sz w:val="28"/>
        </w:rPr>
        <w:lastRenderedPageBreak/>
        <w:t xml:space="preserve">1] </w:t>
      </w:r>
      <w:r w:rsidRPr="008E1165">
        <w:rPr>
          <w:i/>
          <w:noProof/>
          <w:sz w:val="28"/>
        </w:rPr>
        <w:t>MobileNets: Efficient Convolutional Neural Networks for Mobile Vision Applications</w:t>
      </w:r>
      <w:r>
        <w:rPr>
          <w:i/>
          <w:noProof/>
          <w:sz w:val="28"/>
        </w:rPr>
        <w:t xml:space="preserve"> </w:t>
      </w:r>
      <w:hyperlink r:id="rId8" w:history="1">
        <w:r>
          <w:rPr>
            <w:rStyle w:val="Hyperlink"/>
          </w:rPr>
          <w:t>https://arxiv.org/abs/1704.04861</w:t>
        </w:r>
      </w:hyperlink>
    </w:p>
    <w:p w14:paraId="61351EF9" w14:textId="0E69CD0B" w:rsidR="008E1165" w:rsidRPr="008E1165" w:rsidRDefault="008E1165" w:rsidP="008E1165">
      <w:pPr>
        <w:rPr>
          <w:i/>
          <w:noProof/>
          <w:sz w:val="28"/>
        </w:rPr>
      </w:pPr>
      <w:r>
        <w:rPr>
          <w:noProof/>
          <w:sz w:val="28"/>
        </w:rPr>
        <w:t xml:space="preserve">2] </w:t>
      </w:r>
      <w:r w:rsidRPr="008E1165">
        <w:rPr>
          <w:i/>
          <w:noProof/>
          <w:sz w:val="28"/>
        </w:rPr>
        <w:t>Chest X-Ray Images (Pneumonia)</w:t>
      </w:r>
      <w:r>
        <w:rPr>
          <w:i/>
          <w:noProof/>
          <w:sz w:val="28"/>
        </w:rPr>
        <w:t xml:space="preserve"> </w:t>
      </w:r>
      <w:r>
        <w:rPr>
          <w:rFonts w:ascii="Arial" w:hAnsi="Arial" w:cs="Arial"/>
          <w:sz w:val="21"/>
          <w:szCs w:val="21"/>
          <w:shd w:val="clear" w:color="auto" w:fill="FFFFFF"/>
        </w:rPr>
        <w:t> </w:t>
      </w:r>
      <w:hyperlink r:id="rId9" w:history="1">
        <w:r>
          <w:rPr>
            <w:rStyle w:val="Hyperlink"/>
            <w:rFonts w:ascii="Arial" w:hAnsi="Arial" w:cs="Arial"/>
            <w:color w:val="008ABC"/>
            <w:sz w:val="21"/>
            <w:szCs w:val="21"/>
            <w:u w:val="none"/>
            <w:bdr w:val="none" w:sz="0" w:space="0" w:color="auto" w:frame="1"/>
            <w:shd w:val="clear" w:color="auto" w:fill="FFFFFF"/>
          </w:rPr>
          <w:t>http://www.cell.com/cell/fulltext/S0092-8674(18)30154-5</w:t>
        </w:r>
      </w:hyperlink>
    </w:p>
    <w:sectPr w:rsidR="008E1165" w:rsidRPr="008E1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96EB1"/>
    <w:multiLevelType w:val="hybridMultilevel"/>
    <w:tmpl w:val="85404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930590"/>
    <w:multiLevelType w:val="hybridMultilevel"/>
    <w:tmpl w:val="3B14B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322A09"/>
    <w:multiLevelType w:val="hybridMultilevel"/>
    <w:tmpl w:val="9B5EC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9A748F"/>
    <w:multiLevelType w:val="hybridMultilevel"/>
    <w:tmpl w:val="EAD69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9D6347"/>
    <w:multiLevelType w:val="hybridMultilevel"/>
    <w:tmpl w:val="D9007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D06FE4"/>
    <w:multiLevelType w:val="hybridMultilevel"/>
    <w:tmpl w:val="A31E3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E0"/>
    <w:rsid w:val="001E31A5"/>
    <w:rsid w:val="00212195"/>
    <w:rsid w:val="00246663"/>
    <w:rsid w:val="004D70E0"/>
    <w:rsid w:val="005C2060"/>
    <w:rsid w:val="006D6538"/>
    <w:rsid w:val="0082601B"/>
    <w:rsid w:val="008E1165"/>
    <w:rsid w:val="00B82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FE76"/>
  <w15:chartTrackingRefBased/>
  <w15:docId w15:val="{EE953FA9-6248-41A9-83E8-A6E1FCBE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7CC"/>
    <w:pPr>
      <w:ind w:left="720"/>
      <w:contextualSpacing/>
    </w:pPr>
  </w:style>
  <w:style w:type="character" w:styleId="Hyperlink">
    <w:name w:val="Hyperlink"/>
    <w:basedOn w:val="DefaultParagraphFont"/>
    <w:uiPriority w:val="99"/>
    <w:semiHidden/>
    <w:unhideWhenUsed/>
    <w:rsid w:val="008E11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4932">
      <w:bodyDiv w:val="1"/>
      <w:marLeft w:val="0"/>
      <w:marRight w:val="0"/>
      <w:marTop w:val="0"/>
      <w:marBottom w:val="0"/>
      <w:divBdr>
        <w:top w:val="none" w:sz="0" w:space="0" w:color="auto"/>
        <w:left w:val="none" w:sz="0" w:space="0" w:color="auto"/>
        <w:bottom w:val="none" w:sz="0" w:space="0" w:color="auto"/>
        <w:right w:val="none" w:sz="0" w:space="0" w:color="auto"/>
      </w:divBdr>
    </w:div>
    <w:div w:id="125790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4.0486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ell.com/cell/fulltext/S0092-8674(18)3015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Puthane</dc:creator>
  <cp:keywords/>
  <dc:description/>
  <cp:lastModifiedBy>Nagendra Puthane</cp:lastModifiedBy>
  <cp:revision>5</cp:revision>
  <dcterms:created xsi:type="dcterms:W3CDTF">2019-10-27T14:57:00Z</dcterms:created>
  <dcterms:modified xsi:type="dcterms:W3CDTF">2019-10-27T16:34:00Z</dcterms:modified>
</cp:coreProperties>
</file>