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before="280" w:lineRule="auto"/>
        <w:rPr>
          <w:b w:val="1"/>
          <w:color w:val="222222"/>
          <w:sz w:val="26"/>
          <w:szCs w:val="26"/>
        </w:rPr>
      </w:pPr>
      <w:bookmarkStart w:colFirst="0" w:colLast="0" w:name="_jp63tynb8c9g" w:id="0"/>
      <w:bookmarkEnd w:id="0"/>
      <w:r w:rsidDel="00000000" w:rsidR="00000000" w:rsidRPr="00000000">
        <w:rPr>
          <w:b w:val="1"/>
          <w:color w:val="222222"/>
          <w:sz w:val="26"/>
          <w:szCs w:val="26"/>
          <w:rtl w:val="0"/>
        </w:rPr>
        <w:t xml:space="preserve">Step 1: Understanding the Data</w:t>
      </w:r>
    </w:p>
    <w:p w:rsidR="00000000" w:rsidDel="00000000" w:rsidP="00000000" w:rsidRDefault="00000000" w:rsidRPr="00000000" w14:paraId="00000002">
      <w:pPr>
        <w:shd w:fill="ffffff" w:val="clear"/>
        <w:spacing w:after="200" w:before="200" w:lineRule="auto"/>
        <w:rPr>
          <w:color w:val="222222"/>
        </w:rPr>
      </w:pPr>
      <w:r w:rsidDel="00000000" w:rsidR="00000000" w:rsidRPr="00000000">
        <w:rPr>
          <w:color w:val="222222"/>
          <w:rtl w:val="0"/>
        </w:rPr>
        <w:t xml:space="preserve">The dataset contains simulated data from NASA’s turbofan engines, typically split into multiple columns, where each row represents the operational metrics at a specific time cycle. Here’s a breakdown of the key columns:</w:t>
      </w:r>
    </w:p>
    <w:p w:rsidR="00000000" w:rsidDel="00000000" w:rsidP="00000000" w:rsidRDefault="00000000" w:rsidRPr="00000000" w14:paraId="00000003">
      <w:pPr>
        <w:numPr>
          <w:ilvl w:val="0"/>
          <w:numId w:val="1"/>
        </w:numPr>
        <w:shd w:fill="ffffff" w:val="clear"/>
        <w:spacing w:after="0" w:afterAutospacing="0" w:before="200" w:lineRule="auto"/>
        <w:ind w:left="360" w:hanging="360"/>
      </w:pPr>
      <w:r w:rsidDel="00000000" w:rsidR="00000000" w:rsidRPr="00000000">
        <w:rPr>
          <w:b w:val="1"/>
          <w:color w:val="222222"/>
          <w:rtl w:val="0"/>
        </w:rPr>
        <w:t xml:space="preserve">Engine ID</w:t>
      </w:r>
      <w:r w:rsidDel="00000000" w:rsidR="00000000" w:rsidRPr="00000000">
        <w:rPr>
          <w:color w:val="222222"/>
          <w:rtl w:val="0"/>
        </w:rPr>
        <w:t xml:space="preserve">: Identifies individual engines.</w:t>
      </w:r>
    </w:p>
    <w:p w:rsidR="00000000" w:rsidDel="00000000" w:rsidP="00000000" w:rsidRDefault="00000000" w:rsidRPr="00000000" w14:paraId="00000004">
      <w:pPr>
        <w:numPr>
          <w:ilvl w:val="0"/>
          <w:numId w:val="1"/>
        </w:numPr>
        <w:shd w:fill="ffffff" w:val="clear"/>
        <w:spacing w:after="0" w:afterAutospacing="0" w:before="0" w:beforeAutospacing="0" w:lineRule="auto"/>
        <w:ind w:left="360" w:hanging="360"/>
      </w:pPr>
      <w:r w:rsidDel="00000000" w:rsidR="00000000" w:rsidRPr="00000000">
        <w:rPr>
          <w:b w:val="1"/>
          <w:color w:val="222222"/>
          <w:rtl w:val="0"/>
        </w:rPr>
        <w:t xml:space="preserve">Cycle</w:t>
      </w:r>
      <w:r w:rsidDel="00000000" w:rsidR="00000000" w:rsidRPr="00000000">
        <w:rPr>
          <w:color w:val="222222"/>
          <w:rtl w:val="0"/>
        </w:rPr>
        <w:t xml:space="preserve">: Represents the operational cycles for each engine (time-based progression).</w:t>
      </w:r>
    </w:p>
    <w:p w:rsidR="00000000" w:rsidDel="00000000" w:rsidP="00000000" w:rsidRDefault="00000000" w:rsidRPr="00000000" w14:paraId="00000005">
      <w:pPr>
        <w:numPr>
          <w:ilvl w:val="0"/>
          <w:numId w:val="1"/>
        </w:numPr>
        <w:shd w:fill="ffffff" w:val="clear"/>
        <w:spacing w:after="0" w:afterAutospacing="0" w:before="0" w:beforeAutospacing="0" w:lineRule="auto"/>
        <w:ind w:left="360" w:hanging="360"/>
      </w:pPr>
      <w:r w:rsidDel="00000000" w:rsidR="00000000" w:rsidRPr="00000000">
        <w:rPr>
          <w:b w:val="1"/>
          <w:color w:val="222222"/>
          <w:rtl w:val="0"/>
        </w:rPr>
        <w:t xml:space="preserve">Sensor Measurements</w:t>
      </w:r>
      <w:r w:rsidDel="00000000" w:rsidR="00000000" w:rsidRPr="00000000">
        <w:rPr>
          <w:color w:val="222222"/>
          <w:rtl w:val="0"/>
        </w:rPr>
        <w:t xml:space="preserve">: A series of sensor readings (e.g., temperature, pressure) capture the engine's state at each cycle.</w:t>
      </w:r>
    </w:p>
    <w:p w:rsidR="00000000" w:rsidDel="00000000" w:rsidP="00000000" w:rsidRDefault="00000000" w:rsidRPr="00000000" w14:paraId="00000006">
      <w:pPr>
        <w:numPr>
          <w:ilvl w:val="0"/>
          <w:numId w:val="1"/>
        </w:numPr>
        <w:shd w:fill="ffffff" w:val="clear"/>
        <w:spacing w:after="200" w:before="0" w:beforeAutospacing="0" w:lineRule="auto"/>
        <w:ind w:left="360" w:hanging="360"/>
      </w:pPr>
      <w:r w:rsidDel="00000000" w:rsidR="00000000" w:rsidRPr="00000000">
        <w:rPr>
          <w:b w:val="1"/>
          <w:color w:val="222222"/>
          <w:rtl w:val="0"/>
        </w:rPr>
        <w:t xml:space="preserve">Operational Settings</w:t>
      </w:r>
      <w:r w:rsidDel="00000000" w:rsidR="00000000" w:rsidRPr="00000000">
        <w:rPr>
          <w:color w:val="222222"/>
          <w:rtl w:val="0"/>
        </w:rPr>
        <w:t xml:space="preserve">: Different operating modes or configurations of the engines that impact performance.</w:t>
      </w:r>
    </w:p>
    <w:p w:rsidR="00000000" w:rsidDel="00000000" w:rsidP="00000000" w:rsidRDefault="00000000" w:rsidRPr="00000000" w14:paraId="00000007">
      <w:pPr>
        <w:shd w:fill="ffffff" w:val="clear"/>
        <w:spacing w:after="200" w:before="200" w:lineRule="auto"/>
        <w:rPr>
          <w:color w:val="222222"/>
        </w:rPr>
      </w:pPr>
      <w:r w:rsidDel="00000000" w:rsidR="00000000" w:rsidRPr="00000000">
        <w:rPr>
          <w:color w:val="222222"/>
          <w:rtl w:val="0"/>
        </w:rPr>
        <w:t xml:space="preserve">The goal is to predict the Remaining Useful Life (RUL) for each engine, which can be defined as the number of cycles remaining until the engine reaches a failure threshold.</w:t>
      </w:r>
    </w:p>
    <w:p w:rsidR="00000000" w:rsidDel="00000000" w:rsidP="00000000" w:rsidRDefault="00000000" w:rsidRPr="00000000" w14:paraId="00000008">
      <w:pPr>
        <w:pStyle w:val="Heading3"/>
        <w:keepNext w:val="0"/>
        <w:keepLines w:val="0"/>
        <w:shd w:fill="ffffff" w:val="clear"/>
        <w:spacing w:before="280" w:lineRule="auto"/>
        <w:rPr>
          <w:b w:val="1"/>
          <w:color w:val="222222"/>
          <w:sz w:val="26"/>
          <w:szCs w:val="26"/>
        </w:rPr>
      </w:pPr>
      <w:bookmarkStart w:colFirst="0" w:colLast="0" w:name="_w1v3t7pek7q1" w:id="1"/>
      <w:bookmarkEnd w:id="1"/>
      <w:r w:rsidDel="00000000" w:rsidR="00000000" w:rsidRPr="00000000">
        <w:rPr>
          <w:b w:val="1"/>
          <w:color w:val="222222"/>
          <w:sz w:val="26"/>
          <w:szCs w:val="26"/>
          <w:rtl w:val="0"/>
        </w:rPr>
        <w:t xml:space="preserve">Step 2: Data Cleaning and Preprocessing</w:t>
      </w:r>
    </w:p>
    <w:p w:rsidR="00000000" w:rsidDel="00000000" w:rsidP="00000000" w:rsidRDefault="00000000" w:rsidRPr="00000000" w14:paraId="00000009">
      <w:pPr>
        <w:numPr>
          <w:ilvl w:val="0"/>
          <w:numId w:val="2"/>
        </w:numPr>
        <w:shd w:fill="ffffff" w:val="clear"/>
        <w:spacing w:after="0" w:afterAutospacing="0" w:before="200" w:lineRule="auto"/>
        <w:ind w:left="360" w:hanging="360"/>
      </w:pPr>
      <w:r w:rsidDel="00000000" w:rsidR="00000000" w:rsidRPr="00000000">
        <w:rPr>
          <w:b w:val="1"/>
          <w:color w:val="222222"/>
          <w:rtl w:val="0"/>
        </w:rPr>
        <w:t xml:space="preserve">Handling Outliers</w:t>
      </w:r>
      <w:r w:rsidDel="00000000" w:rsidR="00000000" w:rsidRPr="00000000">
        <w:rPr>
          <w:color w:val="222222"/>
          <w:rtl w:val="0"/>
        </w:rPr>
        <w:t xml:space="preserve">:</w:t>
      </w:r>
    </w:p>
    <w:p w:rsidR="00000000" w:rsidDel="00000000" w:rsidP="00000000" w:rsidRDefault="00000000" w:rsidRPr="00000000" w14:paraId="0000000A">
      <w:pPr>
        <w:numPr>
          <w:ilvl w:val="1"/>
          <w:numId w:val="2"/>
        </w:numPr>
        <w:spacing w:after="0" w:afterAutospacing="0" w:before="0" w:beforeAutospacing="0" w:lineRule="auto"/>
        <w:ind w:left="360" w:hanging="360"/>
      </w:pPr>
      <w:r w:rsidDel="00000000" w:rsidR="00000000" w:rsidRPr="00000000">
        <w:rPr>
          <w:color w:val="222222"/>
          <w:rtl w:val="0"/>
        </w:rPr>
        <w:t xml:space="preserve">Outliers can occur in sensor readings due to noise or faults. Use visualizations (box plots or histograms) to identify them. You can then replace or cap extreme values based on a threshold or quantile limits.</w:t>
      </w:r>
    </w:p>
    <w:p w:rsidR="00000000" w:rsidDel="00000000" w:rsidP="00000000" w:rsidRDefault="00000000" w:rsidRPr="00000000" w14:paraId="0000000B">
      <w:pPr>
        <w:numPr>
          <w:ilvl w:val="0"/>
          <w:numId w:val="2"/>
        </w:numPr>
        <w:shd w:fill="ffffff" w:val="clear"/>
        <w:spacing w:after="0" w:afterAutospacing="0" w:before="0" w:beforeAutospacing="0" w:lineRule="auto"/>
        <w:ind w:left="360" w:hanging="360"/>
      </w:pPr>
      <w:r w:rsidDel="00000000" w:rsidR="00000000" w:rsidRPr="00000000">
        <w:rPr>
          <w:b w:val="1"/>
          <w:color w:val="222222"/>
          <w:rtl w:val="0"/>
        </w:rPr>
        <w:t xml:space="preserve">Normalization and Feature Scaling</w:t>
      </w:r>
      <w:r w:rsidDel="00000000" w:rsidR="00000000" w:rsidRPr="00000000">
        <w:rPr>
          <w:color w:val="222222"/>
          <w:rtl w:val="0"/>
        </w:rPr>
        <w:t xml:space="preserve">:</w:t>
      </w:r>
    </w:p>
    <w:p w:rsidR="00000000" w:rsidDel="00000000" w:rsidP="00000000" w:rsidRDefault="00000000" w:rsidRPr="00000000" w14:paraId="0000000C">
      <w:pPr>
        <w:numPr>
          <w:ilvl w:val="1"/>
          <w:numId w:val="2"/>
        </w:numPr>
        <w:spacing w:after="0" w:afterAutospacing="0" w:before="0" w:beforeAutospacing="0" w:lineRule="auto"/>
        <w:ind w:left="360" w:hanging="360"/>
      </w:pPr>
      <w:r w:rsidDel="00000000" w:rsidR="00000000" w:rsidRPr="00000000">
        <w:rPr>
          <w:color w:val="222222"/>
          <w:rtl w:val="0"/>
        </w:rPr>
        <w:t xml:space="preserve">Due to varying ranges in sensor readings, it’s important to scale the features, especially for algorithms sensitive to feature magnitudes (e.g., neural networks).</w:t>
      </w:r>
    </w:p>
    <w:p w:rsidR="00000000" w:rsidDel="00000000" w:rsidP="00000000" w:rsidRDefault="00000000" w:rsidRPr="00000000" w14:paraId="0000000D">
      <w:pPr>
        <w:numPr>
          <w:ilvl w:val="1"/>
          <w:numId w:val="2"/>
        </w:numPr>
        <w:spacing w:after="0" w:afterAutospacing="0" w:before="0" w:beforeAutospacing="0" w:lineRule="auto"/>
        <w:ind w:left="360" w:hanging="360"/>
      </w:pPr>
      <w:r w:rsidDel="00000000" w:rsidR="00000000" w:rsidRPr="00000000">
        <w:rPr>
          <w:color w:val="222222"/>
          <w:rtl w:val="0"/>
        </w:rPr>
        <w:t xml:space="preserve">Use </w:t>
      </w:r>
      <w:r w:rsidDel="00000000" w:rsidR="00000000" w:rsidRPr="00000000">
        <w:rPr>
          <w:b w:val="1"/>
          <w:color w:val="222222"/>
          <w:rtl w:val="0"/>
        </w:rPr>
        <w:t xml:space="preserve">MinMaxScaler</w:t>
      </w:r>
      <w:r w:rsidDel="00000000" w:rsidR="00000000" w:rsidRPr="00000000">
        <w:rPr>
          <w:color w:val="222222"/>
          <w:rtl w:val="0"/>
        </w:rPr>
        <w:t xml:space="preserve"> or </w:t>
      </w:r>
      <w:r w:rsidDel="00000000" w:rsidR="00000000" w:rsidRPr="00000000">
        <w:rPr>
          <w:b w:val="1"/>
          <w:color w:val="222222"/>
          <w:rtl w:val="0"/>
        </w:rPr>
        <w:t xml:space="preserve">StandardScaler</w:t>
      </w:r>
      <w:r w:rsidDel="00000000" w:rsidR="00000000" w:rsidRPr="00000000">
        <w:rPr>
          <w:color w:val="222222"/>
          <w:rtl w:val="0"/>
        </w:rPr>
        <w:t xml:space="preserve"> from</w:t>
      </w:r>
      <w:r w:rsidDel="00000000" w:rsidR="00000000" w:rsidRPr="00000000">
        <w:rPr>
          <w:i w:val="1"/>
          <w:color w:val="222222"/>
          <w:rtl w:val="0"/>
        </w:rPr>
        <w:t xml:space="preserve"> </w:t>
      </w:r>
      <w:r w:rsidDel="00000000" w:rsidR="00000000" w:rsidRPr="00000000">
        <w:rPr>
          <w:rFonts w:ascii="Roboto Mono" w:cs="Roboto Mono" w:eastAsia="Roboto Mono" w:hAnsi="Roboto Mono"/>
          <w:i w:val="1"/>
          <w:color w:val="222222"/>
          <w:rtl w:val="0"/>
        </w:rPr>
        <w:t xml:space="preserve">sklearn</w:t>
      </w:r>
      <w:r w:rsidDel="00000000" w:rsidR="00000000" w:rsidRPr="00000000">
        <w:rPr>
          <w:color w:val="222222"/>
          <w:rtl w:val="0"/>
        </w:rPr>
        <w:t xml:space="preserve"> to normalize the data so that all features lie within a similar range.</w:t>
      </w:r>
    </w:p>
    <w:p w:rsidR="00000000" w:rsidDel="00000000" w:rsidP="00000000" w:rsidRDefault="00000000" w:rsidRPr="00000000" w14:paraId="0000000E">
      <w:pPr>
        <w:numPr>
          <w:ilvl w:val="0"/>
          <w:numId w:val="2"/>
        </w:numPr>
        <w:shd w:fill="ffffff" w:val="clear"/>
        <w:spacing w:after="0" w:afterAutospacing="0" w:before="0" w:beforeAutospacing="0" w:lineRule="auto"/>
        <w:ind w:left="360" w:hanging="360"/>
      </w:pPr>
      <w:r w:rsidDel="00000000" w:rsidR="00000000" w:rsidRPr="00000000">
        <w:rPr>
          <w:b w:val="1"/>
          <w:color w:val="222222"/>
          <w:rtl w:val="0"/>
        </w:rPr>
        <w:t xml:space="preserve">Working with Categorical Variables</w:t>
      </w:r>
      <w:r w:rsidDel="00000000" w:rsidR="00000000" w:rsidRPr="00000000">
        <w:rPr>
          <w:color w:val="222222"/>
          <w:rtl w:val="0"/>
        </w:rPr>
        <w:t xml:space="preserve">:</w:t>
      </w:r>
    </w:p>
    <w:p w:rsidR="00000000" w:rsidDel="00000000" w:rsidP="00000000" w:rsidRDefault="00000000" w:rsidRPr="00000000" w14:paraId="0000000F">
      <w:pPr>
        <w:numPr>
          <w:ilvl w:val="1"/>
          <w:numId w:val="2"/>
        </w:numPr>
        <w:spacing w:after="200" w:before="0" w:beforeAutospacing="0" w:lineRule="auto"/>
        <w:ind w:left="360" w:hanging="360"/>
      </w:pPr>
      <w:r w:rsidDel="00000000" w:rsidR="00000000" w:rsidRPr="00000000">
        <w:rPr>
          <w:color w:val="222222"/>
          <w:rtl w:val="0"/>
        </w:rPr>
        <w:t xml:space="preserve">If there are categorical features, you’ll need to encode them. However, many versions of this dataset may not have categorical data, so this step may not be necessary.</w:t>
      </w:r>
    </w:p>
    <w:p w:rsidR="00000000" w:rsidDel="00000000" w:rsidP="00000000" w:rsidRDefault="00000000" w:rsidRPr="00000000" w14:paraId="00000010">
      <w:pPr>
        <w:pStyle w:val="Heading3"/>
        <w:keepNext w:val="0"/>
        <w:keepLines w:val="0"/>
        <w:shd w:fill="ffffff" w:val="clear"/>
        <w:spacing w:before="280" w:lineRule="auto"/>
        <w:rPr>
          <w:b w:val="1"/>
          <w:color w:val="222222"/>
          <w:sz w:val="26"/>
          <w:szCs w:val="26"/>
        </w:rPr>
      </w:pPr>
      <w:bookmarkStart w:colFirst="0" w:colLast="0" w:name="_3tqmec8gaudb" w:id="2"/>
      <w:bookmarkEnd w:id="2"/>
      <w:r w:rsidDel="00000000" w:rsidR="00000000" w:rsidRPr="00000000">
        <w:rPr>
          <w:b w:val="1"/>
          <w:color w:val="222222"/>
          <w:sz w:val="26"/>
          <w:szCs w:val="26"/>
          <w:rtl w:val="0"/>
        </w:rPr>
        <w:t xml:space="preserve">Step 3: Deriving Conclusions from the Dataset</w:t>
      </w:r>
    </w:p>
    <w:p w:rsidR="00000000" w:rsidDel="00000000" w:rsidP="00000000" w:rsidRDefault="00000000" w:rsidRPr="00000000" w14:paraId="00000011">
      <w:pPr>
        <w:shd w:fill="ffffff" w:val="clear"/>
        <w:spacing w:after="200" w:before="200" w:lineRule="auto"/>
        <w:rPr>
          <w:color w:val="222222"/>
        </w:rPr>
      </w:pPr>
      <w:r w:rsidDel="00000000" w:rsidR="00000000" w:rsidRPr="00000000">
        <w:rPr>
          <w:color w:val="222222"/>
          <w:rtl w:val="0"/>
        </w:rPr>
        <w:t xml:space="preserve">After preprocessing, here’s how you can interpret and analyze the data:</w:t>
      </w:r>
    </w:p>
    <w:p w:rsidR="00000000" w:rsidDel="00000000" w:rsidP="00000000" w:rsidRDefault="00000000" w:rsidRPr="00000000" w14:paraId="00000012">
      <w:pPr>
        <w:numPr>
          <w:ilvl w:val="0"/>
          <w:numId w:val="3"/>
        </w:numPr>
        <w:shd w:fill="ffffff" w:val="clear"/>
        <w:spacing w:after="0" w:afterAutospacing="0" w:before="200" w:lineRule="auto"/>
        <w:ind w:left="450" w:hanging="360"/>
      </w:pPr>
      <w:r w:rsidDel="00000000" w:rsidR="00000000" w:rsidRPr="00000000">
        <w:rPr>
          <w:b w:val="1"/>
          <w:color w:val="222222"/>
          <w:rtl w:val="0"/>
        </w:rPr>
        <w:t xml:space="preserve">Calculate RUL</w:t>
      </w:r>
      <w:r w:rsidDel="00000000" w:rsidR="00000000" w:rsidRPr="00000000">
        <w:rPr>
          <w:color w:val="222222"/>
          <w:rtl w:val="0"/>
        </w:rPr>
        <w:t xml:space="preserve">:</w:t>
      </w:r>
    </w:p>
    <w:p w:rsidR="00000000" w:rsidDel="00000000" w:rsidP="00000000" w:rsidRDefault="00000000" w:rsidRPr="00000000" w14:paraId="00000013">
      <w:pPr>
        <w:numPr>
          <w:ilvl w:val="1"/>
          <w:numId w:val="3"/>
        </w:numPr>
        <w:spacing w:after="0" w:afterAutospacing="0" w:before="0" w:beforeAutospacing="0" w:lineRule="auto"/>
        <w:ind w:left="450" w:hanging="360"/>
      </w:pPr>
      <w:r w:rsidDel="00000000" w:rsidR="00000000" w:rsidRPr="00000000">
        <w:rPr>
          <w:color w:val="222222"/>
          <w:rtl w:val="0"/>
        </w:rPr>
        <w:t xml:space="preserve">RUL can be calculated by finding the max cycle for each engine and subtracting the current cycle from this max value. This gives the “remaining life” for each cycle in each engine's data.</w:t>
      </w:r>
    </w:p>
    <w:p w:rsidR="00000000" w:rsidDel="00000000" w:rsidP="00000000" w:rsidRDefault="00000000" w:rsidRPr="00000000" w14:paraId="00000014">
      <w:pPr>
        <w:numPr>
          <w:ilvl w:val="0"/>
          <w:numId w:val="3"/>
        </w:numPr>
        <w:shd w:fill="ffffff" w:val="clear"/>
        <w:spacing w:after="0" w:afterAutospacing="0" w:before="0" w:beforeAutospacing="0" w:lineRule="auto"/>
        <w:ind w:left="450" w:hanging="360"/>
      </w:pPr>
      <w:r w:rsidDel="00000000" w:rsidR="00000000" w:rsidRPr="00000000">
        <w:rPr>
          <w:b w:val="1"/>
          <w:color w:val="222222"/>
          <w:rtl w:val="0"/>
        </w:rPr>
        <w:t xml:space="preserve">Feature Analysis</w:t>
      </w:r>
      <w:r w:rsidDel="00000000" w:rsidR="00000000" w:rsidRPr="00000000">
        <w:rPr>
          <w:color w:val="222222"/>
          <w:rtl w:val="0"/>
        </w:rPr>
        <w:t xml:space="preserve">:</w:t>
      </w:r>
    </w:p>
    <w:p w:rsidR="00000000" w:rsidDel="00000000" w:rsidP="00000000" w:rsidRDefault="00000000" w:rsidRPr="00000000" w14:paraId="00000015">
      <w:pPr>
        <w:numPr>
          <w:ilvl w:val="1"/>
          <w:numId w:val="3"/>
        </w:numPr>
        <w:spacing w:after="0" w:afterAutospacing="0" w:before="0" w:beforeAutospacing="0" w:lineRule="auto"/>
        <w:ind w:left="450" w:hanging="360"/>
      </w:pPr>
      <w:r w:rsidDel="00000000" w:rsidR="00000000" w:rsidRPr="00000000">
        <w:rPr>
          <w:color w:val="222222"/>
          <w:rtl w:val="0"/>
        </w:rPr>
        <w:t xml:space="preserve">Explore how specific sensor measurements correlate with engine degradation. Identify which features show trends over time; for instance, some sensors may show gradually increasing values as the engine approaches failure.</w:t>
      </w:r>
    </w:p>
    <w:p w:rsidR="00000000" w:rsidDel="00000000" w:rsidP="00000000" w:rsidRDefault="00000000" w:rsidRPr="00000000" w14:paraId="00000016">
      <w:pPr>
        <w:numPr>
          <w:ilvl w:val="0"/>
          <w:numId w:val="3"/>
        </w:numPr>
        <w:shd w:fill="ffffff" w:val="clear"/>
        <w:spacing w:after="0" w:afterAutospacing="0" w:before="0" w:beforeAutospacing="0" w:lineRule="auto"/>
        <w:ind w:left="450" w:hanging="360"/>
      </w:pPr>
      <w:r w:rsidDel="00000000" w:rsidR="00000000" w:rsidRPr="00000000">
        <w:rPr>
          <w:b w:val="1"/>
          <w:color w:val="222222"/>
          <w:rtl w:val="0"/>
        </w:rPr>
        <w:t xml:space="preserve">Visualize Trends</w:t>
      </w:r>
      <w:r w:rsidDel="00000000" w:rsidR="00000000" w:rsidRPr="00000000">
        <w:rPr>
          <w:color w:val="222222"/>
          <w:rtl w:val="0"/>
        </w:rPr>
        <w:t xml:space="preserve">:</w:t>
      </w:r>
    </w:p>
    <w:p w:rsidR="00000000" w:rsidDel="00000000" w:rsidP="00000000" w:rsidRDefault="00000000" w:rsidRPr="00000000" w14:paraId="00000017">
      <w:pPr>
        <w:numPr>
          <w:ilvl w:val="1"/>
          <w:numId w:val="3"/>
        </w:numPr>
        <w:spacing w:after="0" w:afterAutospacing="0" w:before="0" w:beforeAutospacing="0" w:lineRule="auto"/>
        <w:ind w:left="450" w:hanging="360"/>
      </w:pPr>
      <w:r w:rsidDel="00000000" w:rsidR="00000000" w:rsidRPr="00000000">
        <w:rPr>
          <w:color w:val="222222"/>
          <w:rtl w:val="0"/>
        </w:rPr>
        <w:t xml:space="preserve">Plot sensors over cycles to see patterns. Engines should exhibit degrading patterns (e.g., rising temperatures, pressure increases) as they approach the end of life.</w:t>
      </w:r>
    </w:p>
    <w:p w:rsidR="00000000" w:rsidDel="00000000" w:rsidP="00000000" w:rsidRDefault="00000000" w:rsidRPr="00000000" w14:paraId="00000018">
      <w:pPr>
        <w:numPr>
          <w:ilvl w:val="0"/>
          <w:numId w:val="3"/>
        </w:numPr>
        <w:shd w:fill="ffffff" w:val="clear"/>
        <w:spacing w:after="0" w:afterAutospacing="0" w:before="0" w:beforeAutospacing="0" w:lineRule="auto"/>
        <w:ind w:left="450" w:hanging="360"/>
      </w:pPr>
      <w:r w:rsidDel="00000000" w:rsidR="00000000" w:rsidRPr="00000000">
        <w:rPr>
          <w:b w:val="1"/>
          <w:color w:val="222222"/>
          <w:rtl w:val="0"/>
        </w:rPr>
        <w:t xml:space="preserve">Identify Important Features</w:t>
      </w:r>
      <w:r w:rsidDel="00000000" w:rsidR="00000000" w:rsidRPr="00000000">
        <w:rPr>
          <w:color w:val="222222"/>
          <w:rtl w:val="0"/>
        </w:rPr>
        <w:t xml:space="preserve">:</w:t>
      </w:r>
    </w:p>
    <w:p w:rsidR="00000000" w:rsidDel="00000000" w:rsidP="00000000" w:rsidRDefault="00000000" w:rsidRPr="00000000" w14:paraId="00000019">
      <w:pPr>
        <w:numPr>
          <w:ilvl w:val="1"/>
          <w:numId w:val="3"/>
        </w:numPr>
        <w:spacing w:after="200" w:before="0" w:beforeAutospacing="0" w:lineRule="auto"/>
        <w:ind w:left="450" w:hanging="360"/>
      </w:pPr>
      <w:r w:rsidDel="00000000" w:rsidR="00000000" w:rsidRPr="00000000">
        <w:rPr>
          <w:color w:val="222222"/>
          <w:rtl w:val="0"/>
        </w:rPr>
        <w:t xml:space="preserve">Using statistical or machine learning methods like correlation analysis or feature importance rankings, determine which sensor measurements are most predictive of engine health. This helps in selecting features for further analysis or model training.</w:t>
      </w:r>
    </w:p>
    <w:p w:rsidR="00000000" w:rsidDel="00000000" w:rsidP="00000000" w:rsidRDefault="00000000" w:rsidRPr="00000000" w14:paraId="0000001A">
      <w:pPr>
        <w:rPr>
          <w:color w:val="222222"/>
          <w:highlight w:val="white"/>
        </w:rPr>
      </w:pPr>
      <w:r w:rsidDel="00000000" w:rsidR="00000000" w:rsidRPr="00000000">
        <w:rPr>
          <w:color w:val="222222"/>
          <w:highlight w:val="white"/>
          <w:rtl w:val="0"/>
        </w:rPr>
        <w:t xml:space="preserve">Data splitting is a crucial step in machine learning where we divide our dataset into separate subsets to train, validate, and test the model. This process helps evaluate the model's performance on unseen data and prevents overfitting, ensuring that the model generalizes well.</w:t>
      </w:r>
    </w:p>
    <w:p w:rsidR="00000000" w:rsidDel="00000000" w:rsidP="00000000" w:rsidRDefault="00000000" w:rsidRPr="00000000" w14:paraId="0000001B">
      <w:pPr>
        <w:rPr>
          <w:color w:val="222222"/>
          <w:highlight w:val="white"/>
        </w:rPr>
      </w:pPr>
      <w:r w:rsidDel="00000000" w:rsidR="00000000" w:rsidRPr="00000000">
        <w:rPr>
          <w:color w:val="222222"/>
          <w:highlight w:val="white"/>
          <w:rtl w:val="0"/>
        </w:rPr>
        <w:t xml:space="preserve">Here's how data splitting typically works with a common 3-part approach:</w:t>
      </w:r>
    </w:p>
    <w:p w:rsidR="00000000" w:rsidDel="00000000" w:rsidP="00000000" w:rsidRDefault="00000000" w:rsidRPr="00000000" w14:paraId="0000001C">
      <w:pPr>
        <w:rPr>
          <w:color w:val="222222"/>
          <w:highlight w:val="white"/>
        </w:rPr>
      </w:pPr>
      <w:r w:rsidDel="00000000" w:rsidR="00000000" w:rsidRPr="00000000">
        <w:rPr>
          <w:color w:val="222222"/>
          <w:highlight w:val="white"/>
          <w:rtl w:val="0"/>
        </w:rPr>
        <w:t xml:space="preserve">1. </w:t>
      </w:r>
      <w:r w:rsidDel="00000000" w:rsidR="00000000" w:rsidRPr="00000000">
        <w:rPr>
          <w:b w:val="1"/>
          <w:color w:val="222222"/>
          <w:highlight w:val="white"/>
          <w:rtl w:val="0"/>
        </w:rPr>
        <w:t xml:space="preserve">Training Set:</w:t>
      </w:r>
      <w:r w:rsidDel="00000000" w:rsidR="00000000" w:rsidRPr="00000000">
        <w:rPr>
          <w:color w:val="222222"/>
          <w:highlight w:val="white"/>
          <w:rtl w:val="0"/>
        </w:rPr>
        <w:t xml:space="preserve"> This subset is used to train the model, where it learns the patterns in the data. Generally, it contains 60-80% of the data.</w:t>
      </w:r>
    </w:p>
    <w:p w:rsidR="00000000" w:rsidDel="00000000" w:rsidP="00000000" w:rsidRDefault="00000000" w:rsidRPr="00000000" w14:paraId="0000001D">
      <w:pPr>
        <w:rPr>
          <w:color w:val="222222"/>
          <w:highlight w:val="white"/>
        </w:rPr>
      </w:pPr>
      <w:r w:rsidDel="00000000" w:rsidR="00000000" w:rsidRPr="00000000">
        <w:rPr>
          <w:color w:val="222222"/>
          <w:highlight w:val="white"/>
          <w:rtl w:val="0"/>
        </w:rPr>
        <w:t xml:space="preserve">2. </w:t>
      </w:r>
      <w:r w:rsidDel="00000000" w:rsidR="00000000" w:rsidRPr="00000000">
        <w:rPr>
          <w:b w:val="1"/>
          <w:color w:val="222222"/>
          <w:highlight w:val="white"/>
          <w:rtl w:val="0"/>
        </w:rPr>
        <w:t xml:space="preserve">Validation Set</w:t>
      </w:r>
      <w:r w:rsidDel="00000000" w:rsidR="00000000" w:rsidRPr="00000000">
        <w:rPr>
          <w:color w:val="222222"/>
          <w:highlight w:val="white"/>
          <w:rtl w:val="0"/>
        </w:rPr>
        <w:t xml:space="preserve">: This is used to fine-tune the model. By evaluating the model on the validation set, we can adjust hyperparameters or detect if the model is overfitting. This set typically consists of 10-20% of the data.</w:t>
      </w:r>
    </w:p>
    <w:p w:rsidR="00000000" w:rsidDel="00000000" w:rsidP="00000000" w:rsidRDefault="00000000" w:rsidRPr="00000000" w14:paraId="0000001E">
      <w:pPr>
        <w:rPr>
          <w:color w:val="222222"/>
          <w:highlight w:val="white"/>
        </w:rPr>
      </w:pPr>
      <w:r w:rsidDel="00000000" w:rsidR="00000000" w:rsidRPr="00000000">
        <w:rPr>
          <w:color w:val="222222"/>
          <w:highlight w:val="white"/>
          <w:rtl w:val="0"/>
        </w:rPr>
        <w:t xml:space="preserve">3. </w:t>
      </w:r>
      <w:r w:rsidDel="00000000" w:rsidR="00000000" w:rsidRPr="00000000">
        <w:rPr>
          <w:b w:val="1"/>
          <w:color w:val="222222"/>
          <w:highlight w:val="white"/>
          <w:rtl w:val="0"/>
        </w:rPr>
        <w:t xml:space="preserve">Test Set</w:t>
      </w:r>
      <w:r w:rsidDel="00000000" w:rsidR="00000000" w:rsidRPr="00000000">
        <w:rPr>
          <w:color w:val="222222"/>
          <w:highlight w:val="white"/>
          <w:rtl w:val="0"/>
        </w:rPr>
        <w:t xml:space="preserve">: This is a completely unseen set used to evaluate the model's final performance after training. It's also around 10-20% of the data.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color w:val="222222"/>
          <w:highlight w:val="white"/>
          <w:u w:val="single"/>
        </w:rPr>
      </w:pPr>
      <w:r w:rsidDel="00000000" w:rsidR="00000000" w:rsidRPr="00000000">
        <w:rPr>
          <w:b w:val="1"/>
          <w:color w:val="222222"/>
          <w:highlight w:val="white"/>
          <w:u w:val="single"/>
          <w:rtl w:val="0"/>
        </w:rPr>
        <w:t xml:space="preserve">Splitting the Data</w:t>
      </w:r>
    </w:p>
    <w:p w:rsidR="00000000" w:rsidDel="00000000" w:rsidP="00000000" w:rsidRDefault="00000000" w:rsidRPr="00000000" w14:paraId="00000021">
      <w:pPr>
        <w:rPr>
          <w:color w:val="222222"/>
          <w:highlight w:val="white"/>
        </w:rPr>
      </w:pPr>
      <w:r w:rsidDel="00000000" w:rsidR="00000000" w:rsidRPr="00000000">
        <w:rPr>
          <w:color w:val="222222"/>
          <w:highlight w:val="white"/>
          <w:rtl w:val="0"/>
        </w:rPr>
        <w:t xml:space="preserve">-</w:t>
      </w:r>
      <w:r w:rsidDel="00000000" w:rsidR="00000000" w:rsidRPr="00000000">
        <w:rPr>
          <w:b w:val="1"/>
          <w:color w:val="222222"/>
          <w:highlight w:val="white"/>
          <w:rtl w:val="0"/>
        </w:rPr>
        <w:t xml:space="preserve">Training set</w:t>
      </w:r>
      <w:r w:rsidDel="00000000" w:rsidR="00000000" w:rsidRPr="00000000">
        <w:rPr>
          <w:color w:val="222222"/>
          <w:highlight w:val="white"/>
          <w:rtl w:val="0"/>
        </w:rPr>
        <w:t xml:space="preserve">: 70% (7,000 images)</w:t>
      </w:r>
    </w:p>
    <w:p w:rsidR="00000000" w:rsidDel="00000000" w:rsidP="00000000" w:rsidRDefault="00000000" w:rsidRPr="00000000" w14:paraId="00000022">
      <w:pPr>
        <w:rPr>
          <w:color w:val="222222"/>
          <w:highlight w:val="white"/>
        </w:rPr>
      </w:pPr>
      <w:r w:rsidDel="00000000" w:rsidR="00000000" w:rsidRPr="00000000">
        <w:rPr>
          <w:color w:val="222222"/>
          <w:highlight w:val="white"/>
          <w:rtl w:val="0"/>
        </w:rPr>
        <w:t xml:space="preserve">-</w:t>
      </w:r>
      <w:r w:rsidDel="00000000" w:rsidR="00000000" w:rsidRPr="00000000">
        <w:rPr>
          <w:b w:val="1"/>
          <w:color w:val="222222"/>
          <w:highlight w:val="white"/>
          <w:rtl w:val="0"/>
        </w:rPr>
        <w:t xml:space="preserve">Validation set</w:t>
      </w:r>
      <w:r w:rsidDel="00000000" w:rsidR="00000000" w:rsidRPr="00000000">
        <w:rPr>
          <w:color w:val="222222"/>
          <w:highlight w:val="white"/>
          <w:rtl w:val="0"/>
        </w:rPr>
        <w:t xml:space="preserve">: 15% (1,500 images)</w:t>
      </w:r>
    </w:p>
    <w:p w:rsidR="00000000" w:rsidDel="00000000" w:rsidP="00000000" w:rsidRDefault="00000000" w:rsidRPr="00000000" w14:paraId="00000023">
      <w:pPr>
        <w:rPr>
          <w:color w:val="222222"/>
          <w:highlight w:val="white"/>
        </w:rPr>
      </w:pPr>
      <w:r w:rsidDel="00000000" w:rsidR="00000000" w:rsidRPr="00000000">
        <w:rPr>
          <w:color w:val="222222"/>
          <w:highlight w:val="white"/>
          <w:rtl w:val="0"/>
        </w:rPr>
        <w:t xml:space="preserve">-</w:t>
      </w:r>
      <w:r w:rsidDel="00000000" w:rsidR="00000000" w:rsidRPr="00000000">
        <w:rPr>
          <w:b w:val="1"/>
          <w:color w:val="222222"/>
          <w:highlight w:val="white"/>
          <w:rtl w:val="0"/>
        </w:rPr>
        <w:t xml:space="preserve">Test set</w:t>
      </w:r>
      <w:r w:rsidDel="00000000" w:rsidR="00000000" w:rsidRPr="00000000">
        <w:rPr>
          <w:color w:val="222222"/>
          <w:highlight w:val="white"/>
          <w:rtl w:val="0"/>
        </w:rPr>
        <w:t xml:space="preserve">: 15% (1,500 images)</w:t>
      </w:r>
    </w:p>
    <w:p w:rsidR="00000000" w:rsidDel="00000000" w:rsidP="00000000" w:rsidRDefault="00000000" w:rsidRPr="00000000" w14:paraId="00000024">
      <w:pPr>
        <w:rPr>
          <w:color w:val="222222"/>
          <w:highlight w:val="white"/>
        </w:rPr>
      </w:pPr>
      <w:r w:rsidDel="00000000" w:rsidR="00000000" w:rsidRPr="00000000">
        <w:rPr>
          <w:color w:val="222222"/>
          <w:highlight w:val="white"/>
          <w:rtl w:val="0"/>
        </w:rPr>
        <w:t xml:space="preserve">This split ensures that the model trains on a substantial portion of the data while setting aside enough data for validation and testing.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color w:val="222222"/>
          <w:highlight w:val="white"/>
          <w:u w:val="single"/>
        </w:rPr>
      </w:pPr>
      <w:r w:rsidDel="00000000" w:rsidR="00000000" w:rsidRPr="00000000">
        <w:rPr>
          <w:b w:val="1"/>
          <w:color w:val="222222"/>
          <w:highlight w:val="white"/>
          <w:u w:val="single"/>
          <w:rtl w:val="0"/>
        </w:rPr>
        <w:t xml:space="preserve">Workflow</w:t>
      </w:r>
    </w:p>
    <w:p w:rsidR="00000000" w:rsidDel="00000000" w:rsidP="00000000" w:rsidRDefault="00000000" w:rsidRPr="00000000" w14:paraId="00000027">
      <w:pPr>
        <w:rPr>
          <w:color w:val="222222"/>
          <w:highlight w:val="white"/>
        </w:rPr>
      </w:pPr>
      <w:r w:rsidDel="00000000" w:rsidR="00000000" w:rsidRPr="00000000">
        <w:rPr>
          <w:color w:val="222222"/>
          <w:highlight w:val="white"/>
          <w:rtl w:val="0"/>
        </w:rPr>
        <w:t xml:space="preserve">-</w:t>
      </w:r>
      <w:r w:rsidDel="00000000" w:rsidR="00000000" w:rsidRPr="00000000">
        <w:rPr>
          <w:b w:val="1"/>
          <w:color w:val="222222"/>
          <w:highlight w:val="white"/>
          <w:rtl w:val="0"/>
        </w:rPr>
        <w:t xml:space="preserve">Training Phase</w:t>
      </w:r>
      <w:r w:rsidDel="00000000" w:rsidR="00000000" w:rsidRPr="00000000">
        <w:rPr>
          <w:color w:val="222222"/>
          <w:highlight w:val="white"/>
          <w:rtl w:val="0"/>
        </w:rPr>
        <w:t xml:space="preserve">: The model learns patterns from the 7,000 training images.</w:t>
      </w:r>
    </w:p>
    <w:p w:rsidR="00000000" w:rsidDel="00000000" w:rsidP="00000000" w:rsidRDefault="00000000" w:rsidRPr="00000000" w14:paraId="00000028">
      <w:pPr>
        <w:rPr>
          <w:color w:val="222222"/>
          <w:highlight w:val="white"/>
        </w:rPr>
      </w:pPr>
      <w:r w:rsidDel="00000000" w:rsidR="00000000" w:rsidRPr="00000000">
        <w:rPr>
          <w:color w:val="222222"/>
          <w:highlight w:val="white"/>
          <w:rtl w:val="0"/>
        </w:rPr>
        <w:t xml:space="preserve">-</w:t>
      </w:r>
      <w:r w:rsidDel="00000000" w:rsidR="00000000" w:rsidRPr="00000000">
        <w:rPr>
          <w:b w:val="1"/>
          <w:color w:val="222222"/>
          <w:highlight w:val="white"/>
          <w:rtl w:val="0"/>
        </w:rPr>
        <w:t xml:space="preserve">Validation Phase</w:t>
      </w:r>
      <w:r w:rsidDel="00000000" w:rsidR="00000000" w:rsidRPr="00000000">
        <w:rPr>
          <w:color w:val="222222"/>
          <w:highlight w:val="white"/>
          <w:rtl w:val="0"/>
        </w:rPr>
        <w:t xml:space="preserve">: After each training epoch or after tuning hyperparameters, the model is evaluated on the 1,500 validation images. If the validation performance is much lower than the training performance, it may indicate overfitting.</w:t>
      </w:r>
    </w:p>
    <w:p w:rsidR="00000000" w:rsidDel="00000000" w:rsidP="00000000" w:rsidRDefault="00000000" w:rsidRPr="00000000" w14:paraId="00000029">
      <w:pPr>
        <w:rPr>
          <w:color w:val="222222"/>
          <w:highlight w:val="white"/>
        </w:rPr>
      </w:pPr>
      <w:r w:rsidDel="00000000" w:rsidR="00000000" w:rsidRPr="00000000">
        <w:rPr>
          <w:color w:val="222222"/>
          <w:highlight w:val="white"/>
          <w:rtl w:val="0"/>
        </w:rPr>
        <w:t xml:space="preserve">-</w:t>
      </w:r>
      <w:r w:rsidDel="00000000" w:rsidR="00000000" w:rsidRPr="00000000">
        <w:rPr>
          <w:b w:val="1"/>
          <w:color w:val="222222"/>
          <w:highlight w:val="white"/>
          <w:rtl w:val="0"/>
        </w:rPr>
        <w:t xml:space="preserve">Testing Phase</w:t>
      </w:r>
      <w:r w:rsidDel="00000000" w:rsidR="00000000" w:rsidRPr="00000000">
        <w:rPr>
          <w:color w:val="222222"/>
          <w:highlight w:val="white"/>
          <w:rtl w:val="0"/>
        </w:rPr>
        <w:t xml:space="preserve">: Finally, we assess the model's performance on the 1,500 test images to get an unbiased evaluation.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color w:val="222222"/>
          <w:highlight w:val="white"/>
          <w:u w:val="single"/>
        </w:rPr>
      </w:pPr>
      <w:r w:rsidDel="00000000" w:rsidR="00000000" w:rsidRPr="00000000">
        <w:rPr>
          <w:b w:val="1"/>
          <w:color w:val="222222"/>
          <w:highlight w:val="white"/>
          <w:u w:val="single"/>
          <w:rtl w:val="0"/>
        </w:rPr>
        <w:t xml:space="preserve">Code Example (using Python and scikit-learn)</w:t>
      </w:r>
    </w:p>
    <w:p w:rsidR="00000000" w:rsidDel="00000000" w:rsidP="00000000" w:rsidRDefault="00000000" w:rsidRPr="00000000" w14:paraId="0000002C">
      <w:pPr>
        <w:rPr>
          <w:color w:val="222222"/>
          <w:highlight w:val="white"/>
        </w:rPr>
      </w:pPr>
      <w:r w:rsidDel="00000000" w:rsidR="00000000" w:rsidRPr="00000000">
        <w:rPr>
          <w:color w:val="222222"/>
          <w:highlight w:val="white"/>
          <w:rtl w:val="0"/>
        </w:rPr>
        <w:t xml:space="preserve">Here's a simple code snippet that demonstrates splitting data with scikit-learn:</w:t>
      </w:r>
    </w:p>
    <w:p w:rsidR="00000000" w:rsidDel="00000000" w:rsidP="00000000" w:rsidRDefault="00000000" w:rsidRPr="00000000" w14:paraId="0000002D">
      <w:pPr>
        <w:rPr>
          <w:i w:val="1"/>
          <w:sz w:val="18"/>
          <w:szCs w:val="18"/>
        </w:rPr>
      </w:pPr>
      <w:r w:rsidDel="00000000" w:rsidR="00000000" w:rsidRPr="00000000">
        <w:rPr>
          <w:i w:val="1"/>
          <w:sz w:val="18"/>
          <w:szCs w:val="18"/>
          <w:rtl w:val="0"/>
        </w:rPr>
        <w:t xml:space="preserve">from</w:t>
      </w:r>
      <w:r w:rsidDel="00000000" w:rsidR="00000000" w:rsidRPr="00000000">
        <w:rPr>
          <w:i w:val="1"/>
          <w:sz w:val="18"/>
          <w:szCs w:val="18"/>
          <w:rtl w:val="0"/>
        </w:rPr>
        <w:t xml:space="preserve"> </w:t>
      </w:r>
      <w:r w:rsidDel="00000000" w:rsidR="00000000" w:rsidRPr="00000000">
        <w:rPr>
          <w:i w:val="1"/>
          <w:sz w:val="18"/>
          <w:szCs w:val="18"/>
          <w:rtl w:val="0"/>
        </w:rPr>
        <w:t xml:space="preserve">sklearn.model_selection</w:t>
      </w:r>
      <w:r w:rsidDel="00000000" w:rsidR="00000000" w:rsidRPr="00000000">
        <w:rPr>
          <w:i w:val="1"/>
          <w:sz w:val="18"/>
          <w:szCs w:val="18"/>
          <w:rtl w:val="0"/>
        </w:rPr>
        <w:t xml:space="preserve"> </w:t>
      </w:r>
      <w:r w:rsidDel="00000000" w:rsidR="00000000" w:rsidRPr="00000000">
        <w:rPr>
          <w:i w:val="1"/>
          <w:sz w:val="18"/>
          <w:szCs w:val="18"/>
          <w:rtl w:val="0"/>
        </w:rPr>
        <w:t xml:space="preserve">import</w:t>
      </w:r>
      <w:r w:rsidDel="00000000" w:rsidR="00000000" w:rsidRPr="00000000">
        <w:rPr>
          <w:i w:val="1"/>
          <w:sz w:val="18"/>
          <w:szCs w:val="18"/>
          <w:rtl w:val="0"/>
        </w:rPr>
        <w:t xml:space="preserve"> </w:t>
      </w:r>
      <w:r w:rsidDel="00000000" w:rsidR="00000000" w:rsidRPr="00000000">
        <w:rPr>
          <w:i w:val="1"/>
          <w:sz w:val="18"/>
          <w:szCs w:val="18"/>
          <w:rtl w:val="0"/>
        </w:rPr>
        <w:t xml:space="preserve">train_test_split</w:t>
      </w:r>
    </w:p>
    <w:p w:rsidR="00000000" w:rsidDel="00000000" w:rsidP="00000000" w:rsidRDefault="00000000" w:rsidRPr="00000000" w14:paraId="0000002E">
      <w:pPr>
        <w:rPr>
          <w:i w:val="1"/>
          <w:sz w:val="18"/>
          <w:szCs w:val="18"/>
        </w:rPr>
      </w:pPr>
      <w:r w:rsidDel="00000000" w:rsidR="00000000" w:rsidRPr="00000000">
        <w:rPr>
          <w:rtl w:val="0"/>
        </w:rPr>
      </w:r>
    </w:p>
    <w:p w:rsidR="00000000" w:rsidDel="00000000" w:rsidP="00000000" w:rsidRDefault="00000000" w:rsidRPr="00000000" w14:paraId="0000002F">
      <w:pPr>
        <w:rPr>
          <w:i w:val="1"/>
          <w:sz w:val="18"/>
          <w:szCs w:val="18"/>
        </w:rPr>
      </w:pPr>
      <w:r w:rsidDel="00000000" w:rsidR="00000000" w:rsidRPr="00000000">
        <w:rPr>
          <w:i w:val="1"/>
          <w:sz w:val="18"/>
          <w:szCs w:val="18"/>
          <w:rtl w:val="0"/>
        </w:rPr>
        <w:t xml:space="preserve"># Assume 'X' is your feature set and 'y' is your label set</w:t>
      </w:r>
    </w:p>
    <w:p w:rsidR="00000000" w:rsidDel="00000000" w:rsidP="00000000" w:rsidRDefault="00000000" w:rsidRPr="00000000" w14:paraId="00000030">
      <w:pPr>
        <w:rPr>
          <w:i w:val="1"/>
          <w:sz w:val="18"/>
          <w:szCs w:val="18"/>
        </w:rPr>
      </w:pPr>
      <w:r w:rsidDel="00000000" w:rsidR="00000000" w:rsidRPr="00000000">
        <w:rPr>
          <w:i w:val="1"/>
          <w:sz w:val="18"/>
          <w:szCs w:val="18"/>
          <w:rtl w:val="0"/>
        </w:rPr>
        <w:t xml:space="preserve">X_train, X_temp, y_train, y_temp = train_test_split(X, y, test_size=0.3, random_state=42)  # 70% train, 30% temp</w:t>
      </w:r>
    </w:p>
    <w:p w:rsidR="00000000" w:rsidDel="00000000" w:rsidP="00000000" w:rsidRDefault="00000000" w:rsidRPr="00000000" w14:paraId="00000031">
      <w:pPr>
        <w:rPr>
          <w:i w:val="1"/>
          <w:sz w:val="18"/>
          <w:szCs w:val="18"/>
        </w:rPr>
      </w:pPr>
      <w:r w:rsidDel="00000000" w:rsidR="00000000" w:rsidRPr="00000000">
        <w:rPr>
          <w:i w:val="1"/>
          <w:sz w:val="18"/>
          <w:szCs w:val="18"/>
          <w:rtl w:val="0"/>
        </w:rPr>
        <w:t xml:space="preserve">X_val, X_test, y_val, y_test = train_test_split(X_temp, y_temp, test_size=0.5, random_state=42)  # 15% val, 15% test</w:t>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rPr>
          <w:color w:val="222222"/>
          <w:highlight w:val="white"/>
        </w:rPr>
      </w:pPr>
      <w:r w:rsidDel="00000000" w:rsidR="00000000" w:rsidRPr="00000000">
        <w:rPr>
          <w:color w:val="222222"/>
          <w:highlight w:val="white"/>
          <w:rtl w:val="0"/>
        </w:rPr>
        <w:t xml:space="preserve">In this example:</w:t>
      </w:r>
    </w:p>
    <w:p w:rsidR="00000000" w:rsidDel="00000000" w:rsidP="00000000" w:rsidRDefault="00000000" w:rsidRPr="00000000" w14:paraId="00000034">
      <w:pPr>
        <w:rPr>
          <w:color w:val="222222"/>
          <w:highlight w:val="white"/>
        </w:rPr>
      </w:pPr>
      <w:r w:rsidDel="00000000" w:rsidR="00000000" w:rsidRPr="00000000">
        <w:rPr>
          <w:color w:val="222222"/>
          <w:highlight w:val="white"/>
          <w:rtl w:val="0"/>
        </w:rPr>
        <w:t xml:space="preserve">1. We split 70% for training and 30% as temporary (`X_temp`, `y_temp`).</w:t>
      </w:r>
    </w:p>
    <w:p w:rsidR="00000000" w:rsidDel="00000000" w:rsidP="00000000" w:rsidRDefault="00000000" w:rsidRPr="00000000" w14:paraId="00000035">
      <w:pPr>
        <w:rPr>
          <w:color w:val="222222"/>
          <w:highlight w:val="white"/>
        </w:rPr>
      </w:pPr>
      <w:r w:rsidDel="00000000" w:rsidR="00000000" w:rsidRPr="00000000">
        <w:rPr>
          <w:color w:val="222222"/>
          <w:highlight w:val="white"/>
          <w:rtl w:val="0"/>
        </w:rPr>
        <w:t xml:space="preserve">2. Then we split the 30% into two halves of 15% each for validation and testing.</w:t>
      </w:r>
    </w:p>
    <w:p w:rsidR="00000000" w:rsidDel="00000000" w:rsidP="00000000" w:rsidRDefault="00000000" w:rsidRPr="00000000" w14:paraId="00000036">
      <w:pPr>
        <w:rPr>
          <w:b w:val="1"/>
          <w:color w:val="222222"/>
          <w:highlight w:val="white"/>
        </w:rPr>
      </w:pPr>
      <w:r w:rsidDel="00000000" w:rsidR="00000000" w:rsidRPr="00000000">
        <w:rPr>
          <w:b w:val="1"/>
          <w:color w:val="222222"/>
          <w:highlight w:val="white"/>
          <w:rtl w:val="0"/>
        </w:rPr>
        <w:t xml:space="preserve">Key Takeaways</w:t>
      </w:r>
    </w:p>
    <w:p w:rsidR="00000000" w:rsidDel="00000000" w:rsidP="00000000" w:rsidRDefault="00000000" w:rsidRPr="00000000" w14:paraId="00000037">
      <w:pPr>
        <w:rPr>
          <w:color w:val="222222"/>
          <w:highlight w:val="white"/>
        </w:rPr>
      </w:pPr>
      <w:r w:rsidDel="00000000" w:rsidR="00000000" w:rsidRPr="00000000">
        <w:rPr>
          <w:color w:val="222222"/>
          <w:highlight w:val="white"/>
          <w:rtl w:val="0"/>
        </w:rPr>
        <w:t xml:space="preserve">-</w:t>
      </w:r>
      <w:r w:rsidDel="00000000" w:rsidR="00000000" w:rsidRPr="00000000">
        <w:rPr>
          <w:b w:val="1"/>
          <w:color w:val="222222"/>
          <w:highlight w:val="white"/>
          <w:rtl w:val="0"/>
        </w:rPr>
        <w:t xml:space="preserve">Avoid Data Leakage</w:t>
      </w:r>
      <w:r w:rsidDel="00000000" w:rsidR="00000000" w:rsidRPr="00000000">
        <w:rPr>
          <w:color w:val="222222"/>
          <w:highlight w:val="white"/>
          <w:rtl w:val="0"/>
        </w:rPr>
        <w:t xml:space="preserve">: Make sure no data in the test set is used in training to get an unbiased performance estimate.</w:t>
      </w:r>
    </w:p>
    <w:p w:rsidR="00000000" w:rsidDel="00000000" w:rsidP="00000000" w:rsidRDefault="00000000" w:rsidRPr="00000000" w14:paraId="00000038">
      <w:pPr>
        <w:rPr>
          <w:color w:val="222222"/>
          <w:highlight w:val="white"/>
        </w:rPr>
      </w:pPr>
      <w:r w:rsidDel="00000000" w:rsidR="00000000" w:rsidRPr="00000000">
        <w:rPr>
          <w:color w:val="222222"/>
          <w:highlight w:val="white"/>
          <w:rtl w:val="0"/>
        </w:rPr>
        <w:t xml:space="preserve">-</w:t>
      </w:r>
      <w:r w:rsidDel="00000000" w:rsidR="00000000" w:rsidRPr="00000000">
        <w:rPr>
          <w:b w:val="1"/>
          <w:color w:val="222222"/>
          <w:highlight w:val="white"/>
          <w:rtl w:val="0"/>
        </w:rPr>
        <w:t xml:space="preserve">Stratified Splits</w:t>
      </w:r>
      <w:r w:rsidDel="00000000" w:rsidR="00000000" w:rsidRPr="00000000">
        <w:rPr>
          <w:color w:val="222222"/>
          <w:highlight w:val="white"/>
          <w:rtl w:val="0"/>
        </w:rPr>
        <w:t xml:space="preserve">: If dealing with imbalanced classes, use stratified sampling to ensure each subset represents the original distribution.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color w:val="222222"/>
          <w:highlight w:val="white"/>
          <w:rtl w:val="0"/>
        </w:rPr>
        <w:t xml:space="preserve">By maintaining a clear data split, you improve the robustness and reliability of your machine learning models.</w:t>
      </w:r>
      <w:r w:rsidDel="00000000" w:rsidR="00000000" w:rsidRPr="00000000">
        <w:rPr>
          <w:rtl w:val="0"/>
        </w:rPr>
      </w:r>
    </w:p>
    <w:sectPr>
      <w:pgSz w:h="15840" w:w="12240"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