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F522" w14:textId="5FC454B5" w:rsidR="00384C9D" w:rsidRPr="00384C9D" w:rsidRDefault="00384C9D" w:rsidP="00384C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 w:rsidRPr="00384C9D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MAIN PAGE</w:t>
      </w:r>
    </w:p>
    <w:p w14:paraId="78FA7C3D" w14:textId="790F64B9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05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TITLE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Gypsum </w:t>
      </w:r>
      <w:proofErr w:type="spellStart"/>
      <w:proofErr w:type="gram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Tile</w:t>
      </w:r>
      <w:proofErr w:type="spellEnd"/>
      <w:proofErr w:type="gram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dhesive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False</w:t>
      </w:r>
      <w:proofErr w:type="spell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Ceilin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g,Metal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Tiles in Pune</w:t>
      </w:r>
    </w:p>
    <w:p w14:paraId="3C7D1D68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DDF254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3065E6" w14:textId="3B91FAE4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05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DESCRIPTION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Keshar Gypsum Pvt Ltd trades in gypsum </w:t>
      </w:r>
      <w:proofErr w:type="spellStart"/>
      <w:proofErr w:type="gram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board,ceiling</w:t>
      </w:r>
      <w:proofErr w:type="spellEnd"/>
      <w:proofErr w:type="gram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board,tile</w:t>
      </w:r>
      <w:proofErr w:type="spell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adhesives,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paints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,POP,False</w:t>
      </w:r>
      <w:proofErr w:type="spell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Ceiling. Distributor of companies lik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 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Saint </w:t>
      </w:r>
      <w:proofErr w:type="spell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Gobain</w:t>
      </w:r>
      <w:proofErr w:type="spell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Rockwool,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trong,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Eco-Pro,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JK Cement, MYK Laticrete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Arment, Berger Paints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many more.</w:t>
      </w:r>
    </w:p>
    <w:p w14:paraId="4CC1FDAC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2D9683" w14:textId="0A0E6149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Meta tags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Gypsum Board in Pune, False Ceiling in Pune, Tile adhesive in Pune, Construction Material in Pune, Ceiling work in Pune city and around,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Paints and cement in Pune.</w:t>
      </w:r>
    </w:p>
    <w:p w14:paraId="74F3F00F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</w:t>
      </w:r>
    </w:p>
    <w:p w14:paraId="4D4D72CC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5B7445" w14:textId="4E9E145C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Meta description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Keshar Gypsum Pvt ltd provide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 you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all the constructio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 related gypsum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materials and makes sure to provide best service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its clients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</w:p>
    <w:p w14:paraId="6E884CBC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F4C80C" w14:textId="77777777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E8DDF9" w14:textId="7C02A8E3" w:rsidR="00854BA9" w:rsidRPr="00854BA9" w:rsidRDefault="00854BA9" w:rsidP="00854B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Keywords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Best False Ceiling works in </w:t>
      </w:r>
      <w:proofErr w:type="spellStart"/>
      <w:proofErr w:type="gram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Pune,Best</w:t>
      </w:r>
      <w:proofErr w:type="spellEnd"/>
      <w:proofErr w:type="gram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distributors of Saint </w:t>
      </w:r>
      <w:proofErr w:type="spell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Gobain</w:t>
      </w:r>
      <w:proofErr w:type="spell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Gypsum Boards in Pune, Best distributors of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Eco-Pro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Boards in Pune,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 distributors of rockwool tiles in Pune.</w:t>
      </w:r>
    </w:p>
    <w:p w14:paraId="24988EA6" w14:textId="09F29C64" w:rsidR="00CF6426" w:rsidRDefault="00CF6426"/>
    <w:p w14:paraId="3B666CBD" w14:textId="406A5C75" w:rsidR="00384C9D" w:rsidRDefault="000E5892" w:rsidP="00384C9D">
      <w:pPr>
        <w:jc w:val="center"/>
        <w:rPr>
          <w:b/>
          <w:bCs/>
          <w:sz w:val="28"/>
          <w:szCs w:val="28"/>
        </w:rPr>
      </w:pPr>
      <w:r w:rsidRPr="000E5892">
        <w:rPr>
          <w:b/>
          <w:bCs/>
          <w:sz w:val="28"/>
          <w:szCs w:val="28"/>
        </w:rPr>
        <w:t>GYPSUM PAGE</w:t>
      </w:r>
    </w:p>
    <w:p w14:paraId="4B69DCE1" w14:textId="5740543B" w:rsidR="000E5892" w:rsidRDefault="000E5892" w:rsidP="000E5892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05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TITLE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 Best Ceiling Tiles and boards suppliers in Pune, Insulation material and POP in Pune,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Armstrong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Saint-Gobain dealers in Pune.</w:t>
      </w:r>
      <w:r w:rsidR="00E705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Contact 9960000019 for further information.</w:t>
      </w:r>
    </w:p>
    <w:p w14:paraId="13D32642" w14:textId="5CDFD252" w:rsidR="000E5892" w:rsidRDefault="000E5892" w:rsidP="000E5892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05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DESCRIPTION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 Keshar Gypsum (gypsum division), totally looks after gypsum products and insulation products in Pune and nearby towns, dealers of few MNC’s like Saint-Gobain Gyproc, Knauf- Armstrong, </w:t>
      </w:r>
      <w:r w:rsidR="008534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ROXUL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Rockwool and Eco Pro cement boards.</w:t>
      </w:r>
    </w:p>
    <w:p w14:paraId="7922D57B" w14:textId="22DC1852" w:rsidR="000E5892" w:rsidRDefault="000E5892" w:rsidP="000E5892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Meta tags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Gypsum Board in Pune, False Ceiling in Pune, Construction Material in Pune, Ceiling work in Pune city and around,</w:t>
      </w:r>
      <w:r w:rsidR="00E705E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Wooden tiles, Metal tiles, Drywall, Plasterboard, Plaster products in Pune. </w:t>
      </w:r>
    </w:p>
    <w:p w14:paraId="709DD9D4" w14:textId="42C62E8A" w:rsidR="00E705EF" w:rsidRDefault="00E705EF" w:rsidP="000E5892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Meta description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Keshar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Gypsum Pvt ltd provide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 you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all the constructio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 related gypsum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materials and makes sure to provide best service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its clients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7EBFD170" w14:textId="77777777" w:rsidR="00E705EF" w:rsidRPr="00854BA9" w:rsidRDefault="00E705EF" w:rsidP="00E7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D2A269" w14:textId="77777777" w:rsidR="00E705EF" w:rsidRPr="00854BA9" w:rsidRDefault="00E705EF" w:rsidP="00E7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Keywords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Best False Ceiling works in </w:t>
      </w:r>
      <w:proofErr w:type="spellStart"/>
      <w:proofErr w:type="gram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Pune,Best</w:t>
      </w:r>
      <w:proofErr w:type="spellEnd"/>
      <w:proofErr w:type="gram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distributors of Saint </w:t>
      </w:r>
      <w:proofErr w:type="spellStart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Gobain</w:t>
      </w:r>
      <w:proofErr w:type="spellEnd"/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Gypsum Boards in Pune, Best distributors of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Eco-Pro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Boards in Pune,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 distributors of rockwool tiles in Pune.</w:t>
      </w:r>
    </w:p>
    <w:p w14:paraId="38A3CB6C" w14:textId="6EAD5F32" w:rsidR="00E705EF" w:rsidRDefault="00E705EF" w:rsidP="000E5892">
      <w:pPr>
        <w:rPr>
          <w:b/>
          <w:bCs/>
          <w:sz w:val="28"/>
          <w:szCs w:val="28"/>
        </w:rPr>
      </w:pPr>
    </w:p>
    <w:p w14:paraId="0C2A0531" w14:textId="31ACCF9A" w:rsidR="00E705EF" w:rsidRDefault="00E705EF" w:rsidP="00E705EF">
      <w:pPr>
        <w:jc w:val="center"/>
        <w:rPr>
          <w:b/>
          <w:bCs/>
          <w:sz w:val="32"/>
          <w:szCs w:val="32"/>
        </w:rPr>
      </w:pPr>
      <w:r w:rsidRPr="00E705EF">
        <w:rPr>
          <w:b/>
          <w:bCs/>
          <w:sz w:val="32"/>
          <w:szCs w:val="32"/>
        </w:rPr>
        <w:t>HARDWARE PAGE</w:t>
      </w:r>
    </w:p>
    <w:p w14:paraId="4DA514DF" w14:textId="15AAE221" w:rsidR="00E705EF" w:rsidRDefault="00E705EF" w:rsidP="00E705E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05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TITLE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Paint dealers in Pune, Tile adhesives, grouts, wall putty, water proofing materials in Pune, Contact 9960000021 for further information.</w:t>
      </w:r>
    </w:p>
    <w:p w14:paraId="595AA21E" w14:textId="56854FDE" w:rsidR="00853405" w:rsidRDefault="00E705EF" w:rsidP="00E705E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05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DESCRIPTION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Keshar Gypsum Pvt. Ltd. (hardware division) manages all hardware shops and their products, from paints to plaster we got it all. </w:t>
      </w:r>
      <w:r w:rsidR="008534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provide with water proofing materials, diverse types of plasters and supply products on demand.</w:t>
      </w:r>
    </w:p>
    <w:p w14:paraId="78D1C484" w14:textId="06027757" w:rsidR="00853405" w:rsidRDefault="00853405" w:rsidP="00E705E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Meta tags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Tile Adhesives in Pune, Berger Paints dealers in Market Yard, Plasters in Kothrud, MYK Laticrete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district, Best dealers for hardware shops. Site delivery service available, Products on demand available.</w:t>
      </w:r>
    </w:p>
    <w:p w14:paraId="27A908DE" w14:textId="30A8E6D8" w:rsidR="00853405" w:rsidRDefault="00853405" w:rsidP="00E705E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Meta </w:t>
      </w: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description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-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Keshar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Gypsum Pvt ltd provide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 you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all the constructio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 related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materials and makes sure to provide best service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its clients</w:t>
      </w:r>
      <w:r w:rsidRPr="00854B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76433891" w14:textId="7A30D8D0" w:rsidR="00853405" w:rsidRPr="00853405" w:rsidRDefault="00853405" w:rsidP="00E705E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4BA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Keywords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-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Jointing chemical, colours of paints, grouts, spacers, plasters, putty all avai</w:t>
      </w:r>
      <w:r w:rsidR="009960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lable in Pune, Berger Paints in Pune, MYK Arment in Pune</w:t>
      </w:r>
    </w:p>
    <w:sectPr w:rsidR="00853405" w:rsidRPr="0085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9"/>
    <w:rsid w:val="000E5892"/>
    <w:rsid w:val="00384C9D"/>
    <w:rsid w:val="00853405"/>
    <w:rsid w:val="00854BA9"/>
    <w:rsid w:val="009960DE"/>
    <w:rsid w:val="00CF6426"/>
    <w:rsid w:val="00E7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B40A"/>
  <w15:chartTrackingRefBased/>
  <w15:docId w15:val="{8FD3894D-F3DF-44C7-833F-F7D31E58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Ramesh Sanghvi [Student-BUS]</dc:creator>
  <cp:keywords/>
  <dc:description/>
  <cp:lastModifiedBy>Rushabh Ramesh Sanghvi [Student-BUS]</cp:lastModifiedBy>
  <cp:revision>2</cp:revision>
  <dcterms:created xsi:type="dcterms:W3CDTF">2021-05-15T09:21:00Z</dcterms:created>
  <dcterms:modified xsi:type="dcterms:W3CDTF">2021-05-15T10:07:00Z</dcterms:modified>
</cp:coreProperties>
</file>