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B19" w:rsidRDefault="00983174">
      <w:pPr>
        <w:pStyle w:val="Heading1"/>
      </w:pPr>
      <w:bookmarkStart w:id="0" w:name="erp-client-project-setup-guide"/>
      <w:r>
        <w:t>ERP Client Project Setup Guide</w:t>
      </w:r>
    </w:p>
    <w:p w:rsidR="004E4B19" w:rsidRDefault="00983174">
      <w:pPr>
        <w:pStyle w:val="Heading1"/>
      </w:pPr>
      <w:bookmarkStart w:id="1" w:name="step-1-go-to-root-project"/>
      <w:bookmarkEnd w:id="0"/>
      <w:r>
        <w:t>Step 1 — Go to Root Project</w:t>
      </w:r>
    </w:p>
    <w:p w:rsidR="004E4B19" w:rsidRDefault="00983174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erp-system</w:t>
      </w:r>
    </w:p>
    <w:p w:rsidR="004E4B19" w:rsidRDefault="004E4B19">
      <w:r>
        <w:pict>
          <v:rect id="_x0000_i1025" style="width:0;height:1.5pt" o:hralign="center" o:hrstd="t" o:hr="t"/>
        </w:pict>
      </w:r>
    </w:p>
    <w:p w:rsidR="004E4B19" w:rsidRDefault="00983174">
      <w:pPr>
        <w:pStyle w:val="Heading1"/>
      </w:pPr>
      <w:bookmarkStart w:id="2" w:name="step-2-create-next.js-client"/>
      <w:bookmarkEnd w:id="1"/>
      <w:r>
        <w:t>Step 2 — Create Next.js Client</w:t>
      </w:r>
    </w:p>
    <w:p w:rsidR="004E4B19" w:rsidRDefault="00983174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create-next-app@latest client</w:t>
      </w:r>
    </w:p>
    <w:p w:rsidR="004E4B19" w:rsidRDefault="004E4B19">
      <w:r>
        <w:pict>
          <v:rect id="_x0000_i1026" style="width:0;height:1.5pt" o:hralign="center" o:hrstd="t" o:hr="t"/>
        </w:pict>
      </w:r>
    </w:p>
    <w:p w:rsidR="004E4B19" w:rsidRDefault="00983174">
      <w:pPr>
        <w:pStyle w:val="Heading1"/>
      </w:pPr>
      <w:bookmarkStart w:id="3" w:name="step-3-recommended-answers"/>
      <w:bookmarkEnd w:id="2"/>
      <w:r>
        <w:t>Step 3 — Recommended Answers</w:t>
      </w:r>
    </w:p>
    <w:p w:rsidR="004E4B19" w:rsidRDefault="00983174">
      <w:pPr>
        <w:pStyle w:val="SourceCode"/>
      </w:pPr>
      <w:r>
        <w:rPr>
          <w:rStyle w:val="NormalTok"/>
        </w:rPr>
        <w:t>✔</w:t>
      </w:r>
      <w:r>
        <w:rPr>
          <w:rStyle w:val="NormalTok"/>
        </w:rPr>
        <w:t xml:space="preserve"> TypeScript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ESLint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Tailwind CSS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src/ directory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App Router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Turbopack → Yes</w:t>
      </w:r>
      <w:r>
        <w:br/>
      </w:r>
      <w:r>
        <w:rPr>
          <w:rStyle w:val="NormalTok"/>
        </w:rPr>
        <w:t>✔</w:t>
      </w:r>
      <w:r>
        <w:rPr>
          <w:rStyle w:val="NormalTok"/>
        </w:rPr>
        <w:t xml:space="preserve"> Import Alias → Yes</w:t>
      </w:r>
    </w:p>
    <w:p w:rsidR="004E4B19" w:rsidRDefault="004E4B19">
      <w:r>
        <w:pict>
          <v:rect id="_x0000_i1027" style="width:0;height:1.5pt" o:hralign="center" o:hrstd="t" o:hr="t"/>
        </w:pict>
      </w:r>
    </w:p>
    <w:p w:rsidR="004E4B19" w:rsidRDefault="00983174">
      <w:pPr>
        <w:pStyle w:val="Heading1"/>
      </w:pPr>
      <w:bookmarkStart w:id="4" w:name="step-4-go-inside-client"/>
      <w:bookmarkEnd w:id="3"/>
      <w:r>
        <w:t>Step 4 — Go Inside Client</w:t>
      </w:r>
    </w:p>
    <w:p w:rsidR="004E4B19" w:rsidRDefault="00983174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client</w:t>
      </w:r>
    </w:p>
    <w:p w:rsidR="004E4B19" w:rsidRDefault="004E4B19">
      <w:r>
        <w:pict>
          <v:rect id="_x0000_i1028" style="width:0;height:1.5pt" o:hralign="center" o:hrstd="t" o:hr="t"/>
        </w:pict>
      </w:r>
    </w:p>
    <w:p w:rsidR="004E4B19" w:rsidRDefault="00983174">
      <w:pPr>
        <w:pStyle w:val="Heading1"/>
      </w:pPr>
      <w:bookmarkStart w:id="5" w:name="step-5-install-important-packages"/>
      <w:bookmarkEnd w:id="4"/>
      <w:r>
        <w:t>Step 5 — Install Important Packages</w:t>
      </w:r>
    </w:p>
    <w:p w:rsidR="004E4B19" w:rsidRDefault="00983174">
      <w:pPr>
        <w:pStyle w:val="Heading2"/>
      </w:pPr>
      <w:bookmarkStart w:id="6" w:name="api-state-management"/>
      <w:r>
        <w:t>API + State Management</w:t>
      </w:r>
    </w:p>
    <w:p w:rsidR="004E4B19" w:rsidRDefault="0098317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axios @tanstack/react-query zustand</w:t>
      </w:r>
    </w:p>
    <w:p w:rsidR="004E4B19" w:rsidRDefault="004E4B19">
      <w:r>
        <w:pict>
          <v:rect id="_x0000_i1029" style="width:0;height:1.5pt" o:hralign="center" o:hrstd="t" o:hr="t"/>
        </w:pict>
      </w:r>
    </w:p>
    <w:p w:rsidR="004E4B19" w:rsidRDefault="00983174">
      <w:pPr>
        <w:pStyle w:val="Heading2"/>
      </w:pPr>
      <w:bookmarkStart w:id="7" w:name="form-validation"/>
      <w:bookmarkEnd w:id="6"/>
      <w:r>
        <w:t>Form + Validation</w:t>
      </w:r>
    </w:p>
    <w:p w:rsidR="004E4B19" w:rsidRDefault="0098317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react-hook-form zod</w:t>
      </w:r>
      <w:r>
        <w:rPr>
          <w:rStyle w:val="NormalTok"/>
        </w:rPr>
        <w:t xml:space="preserve"> @hookform/resolvers</w:t>
      </w:r>
    </w:p>
    <w:p w:rsidR="004E4B19" w:rsidRDefault="004E4B19">
      <w:r>
        <w:pict>
          <v:rect id="_x0000_i1030" style="width:0;height:1.5pt" o:hralign="center" o:hrstd="t" o:hr="t"/>
        </w:pict>
      </w:r>
    </w:p>
    <w:p w:rsidR="004E4B19" w:rsidRDefault="00983174">
      <w:pPr>
        <w:pStyle w:val="Heading2"/>
      </w:pPr>
      <w:bookmarkStart w:id="8" w:name="ui-packages"/>
      <w:bookmarkEnd w:id="7"/>
      <w:r>
        <w:lastRenderedPageBreak/>
        <w:t>UI Packages</w:t>
      </w:r>
    </w:p>
    <w:p w:rsidR="004E4B19" w:rsidRDefault="0098317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lucide-react sonner</w:t>
      </w:r>
    </w:p>
    <w:p w:rsidR="004E4B19" w:rsidRDefault="004E4B19">
      <w:r>
        <w:pict>
          <v:rect id="_x0000_i1031" style="width:0;height:1.5pt" o:hralign="center" o:hrstd="t" o:hr="t"/>
        </w:pict>
      </w:r>
    </w:p>
    <w:p w:rsidR="004E4B19" w:rsidRDefault="00983174">
      <w:pPr>
        <w:pStyle w:val="Heading2"/>
      </w:pPr>
      <w:bookmarkStart w:id="9" w:name="authentication-helpers"/>
      <w:bookmarkEnd w:id="8"/>
      <w:r>
        <w:t>Authentication Helpers</w:t>
      </w:r>
    </w:p>
    <w:p w:rsidR="004E4B19" w:rsidRDefault="0098317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js-cookie</w:t>
      </w:r>
    </w:p>
    <w:p w:rsidR="004E4B19" w:rsidRDefault="004E4B19">
      <w:r>
        <w:pict>
          <v:rect id="_x0000_i1032" style="width:0;height:1.5pt" o:hralign="center" o:hrstd="t" o:hr="t"/>
        </w:pict>
      </w:r>
    </w:p>
    <w:p w:rsidR="004E4B19" w:rsidRDefault="00983174">
      <w:pPr>
        <w:pStyle w:val="Heading1"/>
      </w:pPr>
      <w:bookmarkStart w:id="10" w:name="step-6-install-shadcn-ui"/>
      <w:bookmarkEnd w:id="9"/>
      <w:bookmarkEnd w:id="5"/>
      <w:r>
        <w:t>Step 6 — Install ShadCN UI</w:t>
      </w:r>
    </w:p>
    <w:p w:rsidR="004E4B19" w:rsidRDefault="00983174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shadcn@latest init</w:t>
      </w:r>
    </w:p>
    <w:p w:rsidR="004E4B19" w:rsidRDefault="004E4B19">
      <w:r>
        <w:pict>
          <v:rect id="_x0000_i1033" style="width:0;height:1.5pt" o:hralign="center" o:hrstd="t" o:hr="t"/>
        </w:pict>
      </w:r>
    </w:p>
    <w:p w:rsidR="004E4B19" w:rsidRDefault="00983174">
      <w:pPr>
        <w:pStyle w:val="Heading1"/>
      </w:pPr>
      <w:bookmarkStart w:id="11" w:name="step-7-recommended-folder-structure"/>
      <w:bookmarkEnd w:id="10"/>
      <w:r>
        <w:t>Step 7 — Recommended Folder Structure</w:t>
      </w:r>
    </w:p>
    <w:p w:rsidR="004E4B19" w:rsidRDefault="00983174">
      <w:pPr>
        <w:pStyle w:val="SourceCode"/>
      </w:pPr>
      <w:r>
        <w:rPr>
          <w:rStyle w:val="NormalTok"/>
        </w:rPr>
        <w:t>client/</w:t>
      </w:r>
      <w:r>
        <w:br/>
      </w:r>
      <w:r>
        <w:rPr>
          <w:rStyle w:val="NormalTok"/>
        </w:rPr>
        <w:t xml:space="preserve"> ├── src/</w:t>
      </w:r>
      <w:r>
        <w:br/>
      </w:r>
      <w:r>
        <w:rPr>
          <w:rStyle w:val="NormalTok"/>
        </w:rPr>
        <w:t xml:space="preserve"> │</w:t>
      </w:r>
      <w:r>
        <w:br/>
      </w:r>
      <w:r>
        <w:rPr>
          <w:rStyle w:val="NormalTok"/>
        </w:rPr>
        <w:t xml:space="preserve"> │   ├── app/</w:t>
      </w:r>
      <w:r>
        <w:br/>
      </w:r>
      <w:r>
        <w:rPr>
          <w:rStyle w:val="NormalTok"/>
        </w:rPr>
        <w:t xml:space="preserve"> │   ├── components/</w:t>
      </w:r>
      <w:r>
        <w:br/>
      </w:r>
      <w:r>
        <w:rPr>
          <w:rStyle w:val="NormalTok"/>
        </w:rPr>
        <w:t xml:space="preserve"> │   ├── modules/</w:t>
      </w:r>
      <w:r>
        <w:br/>
      </w:r>
      <w:r>
        <w:rPr>
          <w:rStyle w:val="NormalTok"/>
        </w:rPr>
        <w:t xml:space="preserve"> │   ├── services/</w:t>
      </w:r>
      <w:r>
        <w:br/>
      </w:r>
      <w:r>
        <w:rPr>
          <w:rStyle w:val="NormalTok"/>
        </w:rPr>
        <w:t xml:space="preserve"> │   ├── hooks/</w:t>
      </w:r>
      <w:r>
        <w:br/>
      </w:r>
      <w:r>
        <w:rPr>
          <w:rStyle w:val="NormalTok"/>
        </w:rPr>
        <w:t xml:space="preserve"> │   ├── store/</w:t>
      </w:r>
      <w:r>
        <w:br/>
      </w:r>
      <w:r>
        <w:rPr>
          <w:rStyle w:val="NormalTok"/>
        </w:rPr>
        <w:t xml:space="preserve"> │   ├── lib/</w:t>
      </w:r>
      <w:r>
        <w:br/>
      </w:r>
      <w:r>
        <w:rPr>
          <w:rStyle w:val="NormalTok"/>
        </w:rPr>
        <w:t xml:space="preserve"> │   ├── types/</w:t>
      </w:r>
      <w:r>
        <w:br/>
      </w:r>
      <w:r>
        <w:rPr>
          <w:rStyle w:val="NormalTok"/>
        </w:rPr>
        <w:t xml:space="preserve"> │   ├── constants/</w:t>
      </w:r>
      <w:r>
        <w:br/>
      </w:r>
      <w:r>
        <w:rPr>
          <w:rStyle w:val="NormalTok"/>
        </w:rPr>
        <w:t xml:space="preserve"> │   ├── providers/</w:t>
      </w:r>
      <w:r>
        <w:br/>
      </w:r>
      <w:r>
        <w:rPr>
          <w:rStyle w:val="NormalTok"/>
        </w:rPr>
        <w:t xml:space="preserve"> │   └── utils/</w:t>
      </w:r>
      <w:r>
        <w:br/>
      </w:r>
      <w:r>
        <w:rPr>
          <w:rStyle w:val="NormalTok"/>
        </w:rPr>
        <w:t xml:space="preserve"> │</w:t>
      </w:r>
      <w:r>
        <w:br/>
      </w:r>
      <w:r>
        <w:rPr>
          <w:rStyle w:val="NormalTok"/>
        </w:rPr>
        <w:t xml:space="preserve"> ├── public/</w:t>
      </w:r>
      <w:r>
        <w:br/>
      </w:r>
      <w:r>
        <w:rPr>
          <w:rStyle w:val="NormalTok"/>
        </w:rPr>
        <w:t xml:space="preserve"> ├── package.json</w:t>
      </w:r>
      <w:r>
        <w:br/>
      </w:r>
      <w:r>
        <w:rPr>
          <w:rStyle w:val="NormalTok"/>
        </w:rPr>
        <w:t xml:space="preserve"> └── tsconfig.json</w:t>
      </w:r>
    </w:p>
    <w:p w:rsidR="004E4B19" w:rsidRDefault="004E4B19">
      <w:r>
        <w:pict>
          <v:rect id="_x0000_i1034" style="width:0;height:1.5pt" o:hralign="center" o:hrstd="t" o:hr="t"/>
        </w:pict>
      </w:r>
    </w:p>
    <w:p w:rsidR="004E4B19" w:rsidRDefault="00983174">
      <w:pPr>
        <w:pStyle w:val="Heading1"/>
      </w:pPr>
      <w:bookmarkStart w:id="12" w:name="step-8-create-core-folders"/>
      <w:bookmarkEnd w:id="11"/>
      <w:r>
        <w:t>Step 8 — Create Core Folders</w:t>
      </w:r>
    </w:p>
    <w:p w:rsidR="004E4B19" w:rsidRDefault="00983174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src/components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src/modules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src/services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src/hooks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src/store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src/lib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src/types</w:t>
      </w:r>
      <w:r>
        <w:br/>
      </w:r>
      <w:r>
        <w:rPr>
          <w:rStyle w:val="FunctionTok"/>
        </w:rPr>
        <w:lastRenderedPageBreak/>
        <w:t>mkdir</w:t>
      </w:r>
      <w:r>
        <w:rPr>
          <w:rStyle w:val="NormalTok"/>
        </w:rPr>
        <w:t xml:space="preserve"> src/constants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src/providers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src/utils</w:t>
      </w:r>
    </w:p>
    <w:p w:rsidR="004E4B19" w:rsidRDefault="004E4B19">
      <w:r>
        <w:pict>
          <v:rect id="_x0000_i1035" style="width:0;height:1.5pt" o:hralign="center" o:hrstd="t" o:hr="t"/>
        </w:pict>
      </w:r>
    </w:p>
    <w:p w:rsidR="004E4B19" w:rsidRDefault="00983174">
      <w:pPr>
        <w:pStyle w:val="Heading1"/>
      </w:pPr>
      <w:bookmarkStart w:id="13" w:name="step-9-create-axios-instance"/>
      <w:bookmarkEnd w:id="12"/>
      <w:r>
        <w:t>Step 9 — Create Axios Instance</w:t>
      </w:r>
    </w:p>
    <w:p w:rsidR="004E4B19" w:rsidRDefault="00983174">
      <w:pPr>
        <w:pStyle w:val="Heading1"/>
      </w:pPr>
      <w:bookmarkStart w:id="14" w:name="srclibaxios.ts"/>
      <w:bookmarkEnd w:id="13"/>
      <w:r>
        <w:t>src/lib/axios.ts</w:t>
      </w:r>
    </w:p>
    <w:p w:rsidR="004E4B19" w:rsidRDefault="00983174">
      <w:pPr>
        <w:pStyle w:val="SourceCode"/>
      </w:pPr>
      <w:r>
        <w:rPr>
          <w:rStyle w:val="ImportTok"/>
        </w:rPr>
        <w:t>i</w:t>
      </w:r>
      <w:r>
        <w:rPr>
          <w:rStyle w:val="ImportTok"/>
        </w:rPr>
        <w:t>mport</w:t>
      </w:r>
      <w:r>
        <w:rPr>
          <w:rStyle w:val="NormalTok"/>
        </w:rPr>
        <w:t xml:space="preserve"> axios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"axios"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axiosInstance </w:t>
      </w:r>
      <w:r>
        <w:rPr>
          <w:rStyle w:val="OperatorTok"/>
        </w:rPr>
        <w:t>=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create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"http://localhost:5000/api/v1"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withCredentials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axiosInstance</w:t>
      </w:r>
    </w:p>
    <w:p w:rsidR="004E4B19" w:rsidRDefault="004E4B19">
      <w:r>
        <w:pict>
          <v:rect id="_x0000_i1036" style="width:0;height:1.5pt" o:hralign="center" o:hrstd="t" o:hr="t"/>
        </w:pict>
      </w:r>
    </w:p>
    <w:p w:rsidR="004E4B19" w:rsidRDefault="00983174">
      <w:pPr>
        <w:pStyle w:val="Heading1"/>
      </w:pPr>
      <w:bookmarkStart w:id="15" w:name="step-10-setup-react-query-provider"/>
      <w:bookmarkEnd w:id="14"/>
      <w:r>
        <w:t>Step 10 — Setup React Query Provider</w:t>
      </w:r>
    </w:p>
    <w:p w:rsidR="004E4B19" w:rsidRDefault="00983174">
      <w:pPr>
        <w:pStyle w:val="Heading1"/>
      </w:pPr>
      <w:bookmarkStart w:id="16" w:name="srcprovidersquery-provider.tsx"/>
      <w:bookmarkEnd w:id="15"/>
      <w:r>
        <w:t>src/providers/query-provider.tsx</w:t>
      </w:r>
    </w:p>
    <w:p w:rsidR="004E4B19" w:rsidRDefault="00983174">
      <w:pPr>
        <w:pStyle w:val="SourceCode"/>
      </w:pPr>
      <w:r>
        <w:rPr>
          <w:rStyle w:val="VerbatimChar"/>
        </w:rPr>
        <w:t>"use client"</w:t>
      </w:r>
      <w:r>
        <w:br/>
      </w:r>
      <w:r>
        <w:br/>
      </w:r>
      <w:r>
        <w:rPr>
          <w:rStyle w:val="VerbatimChar"/>
        </w:rPr>
        <w:t>import { QueryClient, QueryClientProvider } from "@tanstack/react-query"</w:t>
      </w:r>
      <w:r>
        <w:br/>
      </w:r>
      <w:r>
        <w:rPr>
          <w:rStyle w:val="VerbatimChar"/>
        </w:rPr>
        <w:t>import { ReactNode } from "react"</w:t>
      </w:r>
      <w:r>
        <w:br/>
      </w:r>
      <w:r>
        <w:br/>
      </w:r>
      <w:r>
        <w:rPr>
          <w:rStyle w:val="VerbatimChar"/>
        </w:rPr>
        <w:t>const queryClient = new QueryClient()</w:t>
      </w:r>
      <w:r>
        <w:br/>
      </w:r>
      <w:r>
        <w:br/>
      </w:r>
      <w:r>
        <w:rPr>
          <w:rStyle w:val="VerbatimChar"/>
        </w:rPr>
        <w:t>const QueryProvider = ({ children }: { children: ReactNode }) =&gt;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&lt;QueryClientProvider client</w:t>
      </w:r>
      <w:r>
        <w:rPr>
          <w:rStyle w:val="VerbatimChar"/>
        </w:rPr>
        <w:t>={queryClient}&gt;</w:t>
      </w:r>
      <w:r>
        <w:br/>
      </w:r>
      <w:r>
        <w:rPr>
          <w:rStyle w:val="VerbatimChar"/>
        </w:rPr>
        <w:t xml:space="preserve">      {children}</w:t>
      </w:r>
      <w:r>
        <w:br/>
      </w:r>
      <w:r>
        <w:rPr>
          <w:rStyle w:val="VerbatimChar"/>
        </w:rPr>
        <w:t xml:space="preserve">    &lt;/QueryClientProvider&gt;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export default QueryProvider</w:t>
      </w:r>
    </w:p>
    <w:p w:rsidR="004E4B19" w:rsidRDefault="004E4B19">
      <w:r>
        <w:pict>
          <v:rect id="_x0000_i1037" style="width:0;height:1.5pt" o:hralign="center" o:hrstd="t" o:hr="t"/>
        </w:pict>
      </w:r>
    </w:p>
    <w:p w:rsidR="004E4B19" w:rsidRDefault="00983174">
      <w:pPr>
        <w:pStyle w:val="Heading1"/>
      </w:pPr>
      <w:bookmarkStart w:id="17" w:name="step-11-setup-root-layout"/>
      <w:bookmarkEnd w:id="16"/>
      <w:r>
        <w:lastRenderedPageBreak/>
        <w:t>Step 11 — Setup Root Layout</w:t>
      </w:r>
    </w:p>
    <w:p w:rsidR="004E4B19" w:rsidRDefault="00983174">
      <w:pPr>
        <w:pStyle w:val="Heading1"/>
      </w:pPr>
      <w:bookmarkStart w:id="18" w:name="srcapplayout.tsx"/>
      <w:bookmarkEnd w:id="17"/>
      <w:r>
        <w:t>src/app/layout.tsx</w:t>
      </w:r>
    </w:p>
    <w:p w:rsidR="004E4B19" w:rsidRDefault="00983174">
      <w:pPr>
        <w:pStyle w:val="SourceCode"/>
      </w:pPr>
      <w:r>
        <w:rPr>
          <w:rStyle w:val="VerbatimChar"/>
        </w:rPr>
        <w:t>import type { Metadata } from "next"</w:t>
      </w:r>
      <w:r>
        <w:br/>
      </w:r>
      <w:r>
        <w:rPr>
          <w:rStyle w:val="VerbatimChar"/>
        </w:rPr>
        <w:t>import "./globals.css"</w:t>
      </w:r>
      <w:r>
        <w:br/>
      </w:r>
      <w:r>
        <w:br/>
      </w:r>
      <w:r>
        <w:rPr>
          <w:rStyle w:val="VerbatimChar"/>
        </w:rPr>
        <w:t>import QueryProvider from "@/providers/query-provi</w:t>
      </w:r>
      <w:r>
        <w:rPr>
          <w:rStyle w:val="VerbatimChar"/>
        </w:rPr>
        <w:t>der"</w:t>
      </w:r>
      <w:r>
        <w:br/>
      </w:r>
      <w:r>
        <w:br/>
      </w:r>
      <w:r>
        <w:rPr>
          <w:rStyle w:val="VerbatimChar"/>
        </w:rPr>
        <w:t>export const metadata: Metadata = {</w:t>
      </w:r>
      <w:r>
        <w:br/>
      </w:r>
      <w:r>
        <w:rPr>
          <w:rStyle w:val="VerbatimChar"/>
        </w:rPr>
        <w:t xml:space="preserve">  title: "ERP System",</w:t>
      </w:r>
      <w:r>
        <w:br/>
      </w:r>
      <w:r>
        <w:rPr>
          <w:rStyle w:val="VerbatimChar"/>
        </w:rPr>
        <w:t xml:space="preserve">  description: "ERP Dashboard"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export default function RootLayout({</w:t>
      </w:r>
      <w:r>
        <w:br/>
      </w:r>
      <w:r>
        <w:rPr>
          <w:rStyle w:val="VerbatimChar"/>
        </w:rPr>
        <w:t xml:space="preserve">  children,</w:t>
      </w:r>
      <w:r>
        <w:br/>
      </w:r>
      <w:r>
        <w:rPr>
          <w:rStyle w:val="VerbatimChar"/>
        </w:rPr>
        <w:t>}: Readonly&lt;{</w:t>
      </w:r>
      <w:r>
        <w:br/>
      </w:r>
      <w:r>
        <w:rPr>
          <w:rStyle w:val="VerbatimChar"/>
        </w:rPr>
        <w:t xml:space="preserve">  children: React.ReactNode</w:t>
      </w:r>
      <w:r>
        <w:br/>
      </w:r>
      <w:r>
        <w:rPr>
          <w:rStyle w:val="VerbatimChar"/>
        </w:rPr>
        <w:t>}&gt;)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lang="en"&gt;</w:t>
      </w:r>
      <w:r>
        <w:br/>
      </w:r>
      <w:r>
        <w:rPr>
          <w:rStyle w:val="VerbatimChar"/>
        </w:rPr>
        <w:t xml:space="preserve">      &lt;body&gt;</w:t>
      </w:r>
      <w:r>
        <w:br/>
      </w:r>
      <w:r>
        <w:rPr>
          <w:rStyle w:val="VerbatimChar"/>
        </w:rPr>
        <w:t xml:space="preserve">        &lt;QueryP</w:t>
      </w:r>
      <w:r>
        <w:rPr>
          <w:rStyle w:val="VerbatimChar"/>
        </w:rPr>
        <w:t>rovider&gt;</w:t>
      </w:r>
      <w:r>
        <w:br/>
      </w:r>
      <w:r>
        <w:rPr>
          <w:rStyle w:val="VerbatimChar"/>
        </w:rPr>
        <w:t xml:space="preserve">          {children}</w:t>
      </w:r>
      <w:r>
        <w:br/>
      </w:r>
      <w:r>
        <w:rPr>
          <w:rStyle w:val="VerbatimChar"/>
        </w:rPr>
        <w:t xml:space="preserve">        &lt;/QueryProvider&gt;</w:t>
      </w:r>
      <w:r>
        <w:br/>
      </w:r>
      <w:r>
        <w:rPr>
          <w:rStyle w:val="VerbatimChar"/>
        </w:rPr>
        <w:t xml:space="preserve">      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>}</w:t>
      </w:r>
    </w:p>
    <w:p w:rsidR="004E4B19" w:rsidRDefault="004E4B19">
      <w:r>
        <w:pict>
          <v:rect id="_x0000_i1038" style="width:0;height:1.5pt" o:hralign="center" o:hrstd="t" o:hr="t"/>
        </w:pict>
      </w:r>
    </w:p>
    <w:p w:rsidR="004E4B19" w:rsidRDefault="00983174">
      <w:pPr>
        <w:pStyle w:val="Heading1"/>
      </w:pPr>
      <w:bookmarkStart w:id="19" w:name="step-12-create-home-page"/>
      <w:bookmarkEnd w:id="18"/>
      <w:r>
        <w:t>Step 12 — Create Home Page</w:t>
      </w:r>
    </w:p>
    <w:p w:rsidR="004E4B19" w:rsidRDefault="00983174">
      <w:pPr>
        <w:pStyle w:val="Heading1"/>
      </w:pPr>
      <w:bookmarkStart w:id="20" w:name="srcapppage.tsx"/>
      <w:bookmarkEnd w:id="19"/>
      <w:r>
        <w:t>src/app/page.tsx</w:t>
      </w:r>
    </w:p>
    <w:p w:rsidR="004E4B19" w:rsidRDefault="00983174">
      <w:pPr>
        <w:pStyle w:val="SourceCode"/>
      </w:pPr>
      <w:r>
        <w:rPr>
          <w:rStyle w:val="VerbatimChar"/>
        </w:rPr>
        <w:t>export default function Home()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&lt;h1&gt;ERP Frontend Running&lt;/h1&gt;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>}</w:t>
      </w:r>
    </w:p>
    <w:p w:rsidR="004E4B19" w:rsidRDefault="004E4B19">
      <w:r>
        <w:pict>
          <v:rect id="_x0000_i1039" style="width:0;height:1.5pt" o:hralign="center" o:hrstd="t" o:hr="t"/>
        </w:pict>
      </w:r>
    </w:p>
    <w:p w:rsidR="004E4B19" w:rsidRDefault="00983174">
      <w:pPr>
        <w:pStyle w:val="Heading1"/>
      </w:pPr>
      <w:bookmarkStart w:id="21" w:name="step-13-run-client"/>
      <w:bookmarkEnd w:id="20"/>
      <w:r>
        <w:lastRenderedPageBreak/>
        <w:t>Step 13 — Run Client</w:t>
      </w:r>
    </w:p>
    <w:p w:rsidR="004E4B19" w:rsidRDefault="00983174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:rsidR="004E4B19" w:rsidRDefault="004E4B19">
      <w:r>
        <w:pict>
          <v:rect id="_x0000_i1040" style="width:0;height:1.5pt" o:hralign="center" o:hrstd="t" o:hr="t"/>
        </w:pict>
      </w:r>
    </w:p>
    <w:p w:rsidR="004E4B19" w:rsidRDefault="00983174">
      <w:pPr>
        <w:pStyle w:val="Heading1"/>
      </w:pPr>
      <w:bookmarkStart w:id="22" w:name="step-14-open-browser"/>
      <w:bookmarkEnd w:id="21"/>
      <w:r>
        <w:t>Step 14 — Open Browser</w:t>
      </w:r>
    </w:p>
    <w:p w:rsidR="004E4B19" w:rsidRDefault="00983174">
      <w:pPr>
        <w:pStyle w:val="SourceCode"/>
      </w:pPr>
      <w:r>
        <w:rPr>
          <w:rStyle w:val="NormalTok"/>
        </w:rPr>
        <w:t>http://localhost:3000</w:t>
      </w:r>
    </w:p>
    <w:p w:rsidR="004E4B19" w:rsidRDefault="004E4B19">
      <w:r>
        <w:pict>
          <v:rect id="_x0000_i1041" style="width:0;height:1.5pt" o:hralign="center" o:hrstd="t" o:hr="t"/>
        </w:pict>
      </w:r>
    </w:p>
    <w:p w:rsidR="004E4B19" w:rsidRDefault="00983174">
      <w:pPr>
        <w:pStyle w:val="Heading1"/>
      </w:pPr>
      <w:bookmarkStart w:id="23" w:name="expected-output"/>
      <w:bookmarkEnd w:id="22"/>
      <w:r>
        <w:t>Expected Output</w:t>
      </w:r>
    </w:p>
    <w:p w:rsidR="004E4B19" w:rsidRDefault="00983174">
      <w:pPr>
        <w:pStyle w:val="SourceCode"/>
      </w:pPr>
      <w:r>
        <w:rPr>
          <w:rStyle w:val="NormalTok"/>
        </w:rPr>
        <w:t>ERP Frontend Running</w:t>
      </w:r>
    </w:p>
    <w:p w:rsidR="004E4B19" w:rsidRDefault="004E4B19">
      <w:r>
        <w:pict>
          <v:rect id="_x0000_i1042" style="width:0;height:1.5pt" o:hralign="center" o:hrstd="t" o:hr="t"/>
        </w:pict>
      </w:r>
    </w:p>
    <w:p w:rsidR="004E4B19" w:rsidRDefault="00983174">
      <w:pPr>
        <w:pStyle w:val="Heading1"/>
      </w:pPr>
      <w:bookmarkStart w:id="24" w:name="recommended-erp-client-modules"/>
      <w:bookmarkEnd w:id="23"/>
      <w:r>
        <w:t>Recommended ERP Client Modules</w:t>
      </w:r>
    </w:p>
    <w:p w:rsidR="004E4B19" w:rsidRDefault="00983174">
      <w:pPr>
        <w:pStyle w:val="SourceCode"/>
      </w:pPr>
      <w:r>
        <w:rPr>
          <w:rStyle w:val="NormalTok"/>
        </w:rPr>
        <w:t>modules/</w:t>
      </w:r>
      <w:r>
        <w:br/>
      </w:r>
      <w:r>
        <w:rPr>
          <w:rStyle w:val="NormalTok"/>
        </w:rPr>
        <w:t xml:space="preserve"> ├── auth/</w:t>
      </w:r>
      <w:r>
        <w:br/>
      </w:r>
      <w:r>
        <w:rPr>
          <w:rStyle w:val="NormalTok"/>
        </w:rPr>
        <w:t xml:space="preserve"> ├── dashboard/</w:t>
      </w:r>
      <w:r>
        <w:br/>
      </w:r>
      <w:r>
        <w:rPr>
          <w:rStyle w:val="NormalTok"/>
        </w:rPr>
        <w:t xml:space="preserve"> ├── employee/</w:t>
      </w:r>
      <w:r>
        <w:br/>
      </w:r>
      <w:r>
        <w:rPr>
          <w:rStyle w:val="NormalTok"/>
        </w:rPr>
        <w:t xml:space="preserve"> ├── inventory/</w:t>
      </w:r>
      <w:r>
        <w:br/>
      </w:r>
      <w:r>
        <w:rPr>
          <w:rStyle w:val="NormalTok"/>
        </w:rPr>
        <w:t xml:space="preserve"> ├── sales/</w:t>
      </w:r>
      <w:r>
        <w:br/>
      </w:r>
      <w:r>
        <w:rPr>
          <w:rStyle w:val="NormalTok"/>
        </w:rPr>
        <w:t xml:space="preserve"> ├── purchase/</w:t>
      </w:r>
      <w:r>
        <w:br/>
      </w:r>
      <w:r>
        <w:rPr>
          <w:rStyle w:val="NormalTok"/>
        </w:rPr>
        <w:t xml:space="preserve"> ├── invoice/</w:t>
      </w:r>
      <w:r>
        <w:br/>
      </w:r>
      <w:r>
        <w:rPr>
          <w:rStyle w:val="NormalTok"/>
        </w:rPr>
        <w:t xml:space="preserve"> └── analytics/</w:t>
      </w:r>
    </w:p>
    <w:p w:rsidR="004E4B19" w:rsidRDefault="004E4B19">
      <w:r>
        <w:pict>
          <v:rect id="_x0000_i1043" style="width:0;height:1.5pt" o:hralign="center" o:hrstd="t" o:hr="t"/>
        </w:pict>
      </w:r>
    </w:p>
    <w:p w:rsidR="004E4B19" w:rsidRDefault="00983174">
      <w:pPr>
        <w:pStyle w:val="Heading1"/>
      </w:pPr>
      <w:bookmarkStart w:id="25" w:name="recommended-learning-order"/>
      <w:bookmarkEnd w:id="24"/>
      <w:r>
        <w:t>Recommended Learning Order</w:t>
      </w:r>
    </w:p>
    <w:p w:rsidR="004E4B19" w:rsidRDefault="00983174">
      <w:pPr>
        <w:pStyle w:val="Compact"/>
        <w:numPr>
          <w:ilvl w:val="0"/>
          <w:numId w:val="2"/>
        </w:numPr>
      </w:pPr>
      <w:r>
        <w:t>Login UI</w:t>
      </w:r>
    </w:p>
    <w:p w:rsidR="004E4B19" w:rsidRDefault="00983174">
      <w:pPr>
        <w:pStyle w:val="Compact"/>
        <w:numPr>
          <w:ilvl w:val="0"/>
          <w:numId w:val="2"/>
        </w:numPr>
      </w:pPr>
      <w:r>
        <w:t>Auth Integration</w:t>
      </w:r>
    </w:p>
    <w:p w:rsidR="004E4B19" w:rsidRDefault="00983174">
      <w:pPr>
        <w:pStyle w:val="Compact"/>
        <w:numPr>
          <w:ilvl w:val="0"/>
          <w:numId w:val="2"/>
        </w:numPr>
      </w:pPr>
      <w:r>
        <w:t>Dashboard</w:t>
      </w:r>
    </w:p>
    <w:p w:rsidR="004E4B19" w:rsidRDefault="00983174">
      <w:pPr>
        <w:pStyle w:val="Compact"/>
        <w:numPr>
          <w:ilvl w:val="0"/>
          <w:numId w:val="2"/>
        </w:numPr>
      </w:pPr>
      <w:r>
        <w:t>Employee Module</w:t>
      </w:r>
    </w:p>
    <w:p w:rsidR="004E4B19" w:rsidRDefault="00983174">
      <w:pPr>
        <w:pStyle w:val="Compact"/>
        <w:numPr>
          <w:ilvl w:val="0"/>
          <w:numId w:val="2"/>
        </w:numPr>
      </w:pPr>
      <w:r>
        <w:t>Inventory Module</w:t>
      </w:r>
    </w:p>
    <w:p w:rsidR="004E4B19" w:rsidRDefault="00983174">
      <w:pPr>
        <w:pStyle w:val="Compact"/>
        <w:numPr>
          <w:ilvl w:val="0"/>
          <w:numId w:val="2"/>
        </w:numPr>
      </w:pPr>
      <w:r>
        <w:t>Sales Module</w:t>
      </w:r>
    </w:p>
    <w:p w:rsidR="004E4B19" w:rsidRDefault="00983174">
      <w:pPr>
        <w:pStyle w:val="Compact"/>
        <w:numPr>
          <w:ilvl w:val="0"/>
          <w:numId w:val="2"/>
        </w:numPr>
      </w:pPr>
      <w:r>
        <w:t>Charts &amp; Analytics</w:t>
      </w:r>
    </w:p>
    <w:p w:rsidR="004E4B19" w:rsidRDefault="00983174">
      <w:pPr>
        <w:pStyle w:val="Compact"/>
        <w:numPr>
          <w:ilvl w:val="0"/>
          <w:numId w:val="2"/>
        </w:numPr>
      </w:pPr>
      <w:r>
        <w:t>Role Based UI</w:t>
      </w:r>
    </w:p>
    <w:p w:rsidR="004E4B19" w:rsidRDefault="00983174">
      <w:pPr>
        <w:pStyle w:val="Compact"/>
        <w:numPr>
          <w:ilvl w:val="0"/>
          <w:numId w:val="2"/>
        </w:numPr>
      </w:pPr>
      <w:r>
        <w:t>Notifications</w:t>
      </w:r>
    </w:p>
    <w:p w:rsidR="004E4B19" w:rsidRDefault="00983174">
      <w:pPr>
        <w:pStyle w:val="Compact"/>
        <w:numPr>
          <w:ilvl w:val="0"/>
          <w:numId w:val="2"/>
        </w:numPr>
      </w:pPr>
      <w:r>
        <w:t>Dark Mode</w:t>
      </w:r>
    </w:p>
    <w:p w:rsidR="004E4B19" w:rsidRDefault="004E4B19">
      <w:r>
        <w:pict>
          <v:rect id="_x0000_i1044" style="width:0;height:1.5pt" o:hralign="center" o:hrstd="t" o:hr="t"/>
        </w:pict>
      </w:r>
    </w:p>
    <w:p w:rsidR="004E4B19" w:rsidRDefault="00983174">
      <w:pPr>
        <w:pStyle w:val="Heading1"/>
      </w:pPr>
      <w:bookmarkStart w:id="26" w:name="recommended-stack"/>
      <w:bookmarkEnd w:id="25"/>
      <w:r>
        <w:lastRenderedPageBreak/>
        <w:t>Recommended Stack</w:t>
      </w:r>
    </w:p>
    <w:tbl>
      <w:tblPr>
        <w:tblStyle w:val="Table"/>
        <w:tblW w:w="0" w:type="auto"/>
        <w:tblLook w:val="0020"/>
      </w:tblPr>
      <w:tblGrid>
        <w:gridCol w:w="1657"/>
        <w:gridCol w:w="2965"/>
      </w:tblGrid>
      <w:tr w:rsidR="004E4B19" w:rsidTr="004E4B19">
        <w:trPr>
          <w:cnfStyle w:val="100000000000"/>
          <w:tblHeader/>
        </w:trPr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Usage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Next.js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Frontend Framework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TypeScript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Type Safety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Styling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ShadCN UI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Professional Components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React Query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API State Management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Zustand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Global State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API Calls</w:t>
            </w:r>
          </w:p>
        </w:tc>
      </w:tr>
      <w:tr w:rsidR="004E4B19"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Zod</w:t>
            </w:r>
          </w:p>
        </w:tc>
        <w:tc>
          <w:tcPr>
            <w:tcW w:w="0" w:type="auto"/>
          </w:tcPr>
          <w:p w:rsidR="004E4B19" w:rsidRDefault="00983174">
            <w:pPr>
              <w:pStyle w:val="Compact"/>
            </w:pPr>
            <w:r>
              <w:t>Validation</w:t>
            </w:r>
          </w:p>
        </w:tc>
      </w:tr>
    </w:tbl>
    <w:p w:rsidR="004E4B19" w:rsidRDefault="004E4B19">
      <w:r>
        <w:pict>
          <v:rect id="_x0000_i1045" style="width:0;height:1.5pt" o:hralign="center" o:hrstd="t" o:hr="t"/>
        </w:pict>
      </w:r>
    </w:p>
    <w:p w:rsidR="004E4B19" w:rsidRDefault="00983174">
      <w:pPr>
        <w:pStyle w:val="Heading1"/>
      </w:pPr>
      <w:bookmarkStart w:id="27" w:name="final-goal"/>
      <w:bookmarkEnd w:id="26"/>
      <w:r>
        <w:t>Final Goal</w:t>
      </w:r>
    </w:p>
    <w:p w:rsidR="004E4B19" w:rsidRDefault="00983174">
      <w:pPr>
        <w:pStyle w:val="FirstParagraph"/>
      </w:pPr>
      <w:r>
        <w:t>Build:</w:t>
      </w:r>
    </w:p>
    <w:p w:rsidR="004E4B19" w:rsidRDefault="00983174">
      <w:pPr>
        <w:pStyle w:val="Compact"/>
        <w:numPr>
          <w:ilvl w:val="0"/>
          <w:numId w:val="3"/>
        </w:numPr>
      </w:pPr>
      <w:r>
        <w:t>ERP Dashboard</w:t>
      </w:r>
    </w:p>
    <w:p w:rsidR="004E4B19" w:rsidRDefault="00983174">
      <w:pPr>
        <w:pStyle w:val="Compact"/>
        <w:numPr>
          <w:ilvl w:val="0"/>
          <w:numId w:val="3"/>
        </w:numPr>
      </w:pPr>
      <w:r>
        <w:t>Inventory Management</w:t>
      </w:r>
    </w:p>
    <w:p w:rsidR="004E4B19" w:rsidRDefault="00983174">
      <w:pPr>
        <w:pStyle w:val="Compact"/>
        <w:numPr>
          <w:ilvl w:val="0"/>
          <w:numId w:val="3"/>
        </w:numPr>
      </w:pPr>
      <w:r>
        <w:t>Sales Management</w:t>
      </w:r>
    </w:p>
    <w:p w:rsidR="004E4B19" w:rsidRDefault="00983174">
      <w:pPr>
        <w:pStyle w:val="Compact"/>
        <w:numPr>
          <w:ilvl w:val="0"/>
          <w:numId w:val="3"/>
        </w:numPr>
      </w:pPr>
      <w:r>
        <w:t>Employee Management</w:t>
      </w:r>
    </w:p>
    <w:p w:rsidR="004E4B19" w:rsidRDefault="00983174">
      <w:pPr>
        <w:pStyle w:val="Compact"/>
        <w:numPr>
          <w:ilvl w:val="0"/>
          <w:numId w:val="3"/>
        </w:numPr>
      </w:pPr>
      <w:r>
        <w:t>Analytics Dashboard</w:t>
      </w:r>
    </w:p>
    <w:p w:rsidR="004E4B19" w:rsidRDefault="00983174">
      <w:pPr>
        <w:pStyle w:val="Compact"/>
        <w:numPr>
          <w:ilvl w:val="0"/>
          <w:numId w:val="3"/>
        </w:numPr>
      </w:pPr>
      <w:r>
        <w:t>Real-time Notifications</w:t>
      </w:r>
    </w:p>
    <w:p w:rsidR="004E4B19" w:rsidRDefault="00983174">
      <w:pPr>
        <w:pStyle w:val="FirstParagraph"/>
      </w:pPr>
      <w:r>
        <w:t>This becomes a real full-stack enterprise ERP project.</w:t>
      </w:r>
      <w:r w:rsidR="00B92498">
        <w:br/>
      </w:r>
      <w:r w:rsidR="00B92498">
        <w:br/>
      </w:r>
      <w:r w:rsidR="00B92498">
        <w:br/>
      </w:r>
      <w:r w:rsidR="00B92498">
        <w:br/>
      </w:r>
      <w:r w:rsidR="00B92498">
        <w:br/>
      </w:r>
      <w:proofErr w:type="spellStart"/>
      <w:proofErr w:type="gramStart"/>
      <w:r w:rsidR="00B92498" w:rsidRPr="00B92498">
        <w:t>npm</w:t>
      </w:r>
      <w:proofErr w:type="spellEnd"/>
      <w:proofErr w:type="gramEnd"/>
      <w:r w:rsidR="00B92498" w:rsidRPr="00B92498">
        <w:t xml:space="preserve"> install </w:t>
      </w:r>
      <w:proofErr w:type="spellStart"/>
      <w:r w:rsidR="00B92498" w:rsidRPr="00B92498">
        <w:t>axios</w:t>
      </w:r>
      <w:proofErr w:type="spellEnd"/>
      <w:r w:rsidR="00B92498" w:rsidRPr="00B92498">
        <w:t xml:space="preserve"> @</w:t>
      </w:r>
      <w:proofErr w:type="spellStart"/>
      <w:r w:rsidR="00B92498" w:rsidRPr="00B92498">
        <w:t>tanstack</w:t>
      </w:r>
      <w:proofErr w:type="spellEnd"/>
      <w:r w:rsidR="00B92498" w:rsidRPr="00B92498">
        <w:t xml:space="preserve">/react-query </w:t>
      </w:r>
      <w:proofErr w:type="spellStart"/>
      <w:r w:rsidR="00B92498" w:rsidRPr="00B92498">
        <w:t>zustand</w:t>
      </w:r>
      <w:proofErr w:type="spellEnd"/>
      <w:r w:rsidR="00B92498" w:rsidRPr="00B92498">
        <w:t xml:space="preserve"> react-hook-form </w:t>
      </w:r>
      <w:proofErr w:type="spellStart"/>
      <w:r w:rsidR="00B92498" w:rsidRPr="00B92498">
        <w:t>zod</w:t>
      </w:r>
      <w:proofErr w:type="spellEnd"/>
      <w:r w:rsidR="00B92498" w:rsidRPr="00B92498">
        <w:t xml:space="preserve"> @</w:t>
      </w:r>
      <w:proofErr w:type="spellStart"/>
      <w:r w:rsidR="00B92498" w:rsidRPr="00B92498">
        <w:t>hookform</w:t>
      </w:r>
      <w:proofErr w:type="spellEnd"/>
      <w:r w:rsidR="00B92498" w:rsidRPr="00B92498">
        <w:t xml:space="preserve">/resolvers </w:t>
      </w:r>
      <w:proofErr w:type="spellStart"/>
      <w:r w:rsidR="00B92498" w:rsidRPr="00B92498">
        <w:t>lucide</w:t>
      </w:r>
      <w:proofErr w:type="spellEnd"/>
      <w:r w:rsidR="00B92498" w:rsidRPr="00B92498">
        <w:t xml:space="preserve">-react </w:t>
      </w:r>
      <w:proofErr w:type="spellStart"/>
      <w:r w:rsidR="00B92498" w:rsidRPr="00B92498">
        <w:t>sonner</w:t>
      </w:r>
      <w:proofErr w:type="spellEnd"/>
      <w:r w:rsidR="00B92498" w:rsidRPr="00B92498">
        <w:t xml:space="preserve"> </w:t>
      </w:r>
      <w:proofErr w:type="spellStart"/>
      <w:r w:rsidR="00B92498" w:rsidRPr="00B92498">
        <w:t>js</w:t>
      </w:r>
      <w:proofErr w:type="spellEnd"/>
      <w:r w:rsidR="00B92498" w:rsidRPr="00B92498">
        <w:t>-cookie</w:t>
      </w:r>
    </w:p>
    <w:sectPr w:rsidR="004E4B19" w:rsidSect="004E4B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C4464D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0325B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4336FF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4E4B19"/>
    <w:rsid w:val="004E4B19"/>
    <w:rsid w:val="00674731"/>
    <w:rsid w:val="0096680B"/>
    <w:rsid w:val="00983174"/>
    <w:rsid w:val="00B92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4E4B19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E4B19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4E4B19"/>
  </w:style>
  <w:style w:type="paragraph" w:customStyle="1" w:styleId="Compact">
    <w:name w:val="Compact"/>
    <w:basedOn w:val="BodyText"/>
    <w:qFormat/>
    <w:rsid w:val="004E4B19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4E4B19"/>
    <w:pPr>
      <w:keepNext/>
      <w:keepLines/>
      <w:jc w:val="center"/>
    </w:pPr>
  </w:style>
  <w:style w:type="paragraph" w:styleId="Date">
    <w:name w:val="Date"/>
    <w:next w:val="BodyText"/>
    <w:qFormat/>
    <w:rsid w:val="004E4B19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4E4B19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4E4B19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4E4B19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4E4B19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4E4B19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E4B1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E4B1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4E4B1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E4B19"/>
  </w:style>
  <w:style w:type="paragraph" w:styleId="Caption">
    <w:name w:val="caption"/>
    <w:basedOn w:val="Normal"/>
    <w:link w:val="BodyTextChar"/>
    <w:rsid w:val="004E4B19"/>
    <w:pPr>
      <w:spacing w:after="120"/>
    </w:pPr>
    <w:rPr>
      <w:i/>
    </w:rPr>
  </w:style>
  <w:style w:type="paragraph" w:customStyle="1" w:styleId="TableCaption">
    <w:name w:val="Table Caption"/>
    <w:basedOn w:val="Caption"/>
    <w:rsid w:val="004E4B19"/>
    <w:pPr>
      <w:keepNext/>
    </w:pPr>
  </w:style>
  <w:style w:type="paragraph" w:customStyle="1" w:styleId="ImageCaption">
    <w:name w:val="Image Caption"/>
    <w:basedOn w:val="Caption"/>
    <w:rsid w:val="004E4B19"/>
  </w:style>
  <w:style w:type="paragraph" w:customStyle="1" w:styleId="Figure">
    <w:name w:val="Figure"/>
    <w:basedOn w:val="Normal"/>
    <w:rsid w:val="004E4B19"/>
  </w:style>
  <w:style w:type="paragraph" w:customStyle="1" w:styleId="CaptionedFigure">
    <w:name w:val="Captioned Figure"/>
    <w:basedOn w:val="Figure"/>
    <w:rsid w:val="004E4B19"/>
    <w:pPr>
      <w:keepNext/>
    </w:pPr>
  </w:style>
  <w:style w:type="character" w:customStyle="1" w:styleId="BodyTextChar">
    <w:name w:val="Body Text Char"/>
    <w:basedOn w:val="DefaultParagraphFont"/>
    <w:link w:val="Caption"/>
    <w:rsid w:val="004E4B19"/>
  </w:style>
  <w:style w:type="character" w:customStyle="1" w:styleId="VerbatimChar">
    <w:name w:val="Verbatim Char"/>
    <w:basedOn w:val="BodyTextChar"/>
    <w:link w:val="SourceCode"/>
    <w:rsid w:val="004E4B19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4E4B19"/>
  </w:style>
  <w:style w:type="character" w:styleId="FootnoteReference">
    <w:name w:val="footnote reference"/>
    <w:basedOn w:val="BodyTextChar"/>
    <w:rsid w:val="004E4B19"/>
    <w:rPr>
      <w:vertAlign w:val="superscript"/>
    </w:rPr>
  </w:style>
  <w:style w:type="character" w:styleId="Hyperlink">
    <w:name w:val="Hyperlink"/>
    <w:basedOn w:val="BodyTextChar"/>
    <w:rsid w:val="004E4B1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4E4B19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4E4B19"/>
    <w:pPr>
      <w:wordWrap w:val="0"/>
    </w:pPr>
  </w:style>
  <w:style w:type="character" w:customStyle="1" w:styleId="KeywordTok">
    <w:name w:val="KeywordTok"/>
    <w:basedOn w:val="VerbatimChar"/>
    <w:rsid w:val="004E4B19"/>
    <w:rPr>
      <w:b/>
      <w:color w:val="007020"/>
    </w:rPr>
  </w:style>
  <w:style w:type="character" w:customStyle="1" w:styleId="DataTypeTok">
    <w:name w:val="DataTypeTok"/>
    <w:basedOn w:val="VerbatimChar"/>
    <w:rsid w:val="004E4B19"/>
    <w:rPr>
      <w:color w:val="902000"/>
    </w:rPr>
  </w:style>
  <w:style w:type="character" w:customStyle="1" w:styleId="DecValTok">
    <w:name w:val="DecValTok"/>
    <w:basedOn w:val="VerbatimChar"/>
    <w:rsid w:val="004E4B19"/>
    <w:rPr>
      <w:color w:val="40A070"/>
    </w:rPr>
  </w:style>
  <w:style w:type="character" w:customStyle="1" w:styleId="BaseNTok">
    <w:name w:val="BaseNTok"/>
    <w:basedOn w:val="VerbatimChar"/>
    <w:rsid w:val="004E4B19"/>
    <w:rPr>
      <w:color w:val="40A070"/>
    </w:rPr>
  </w:style>
  <w:style w:type="character" w:customStyle="1" w:styleId="FloatTok">
    <w:name w:val="FloatTok"/>
    <w:basedOn w:val="VerbatimChar"/>
    <w:rsid w:val="004E4B19"/>
    <w:rPr>
      <w:color w:val="40A070"/>
    </w:rPr>
  </w:style>
  <w:style w:type="character" w:customStyle="1" w:styleId="ConstantTok">
    <w:name w:val="ConstantTok"/>
    <w:basedOn w:val="VerbatimChar"/>
    <w:rsid w:val="004E4B19"/>
    <w:rPr>
      <w:color w:val="880000"/>
    </w:rPr>
  </w:style>
  <w:style w:type="character" w:customStyle="1" w:styleId="CharTok">
    <w:name w:val="CharTok"/>
    <w:basedOn w:val="VerbatimChar"/>
    <w:rsid w:val="004E4B19"/>
    <w:rPr>
      <w:color w:val="4070A0"/>
    </w:rPr>
  </w:style>
  <w:style w:type="character" w:customStyle="1" w:styleId="SpecialCharTok">
    <w:name w:val="SpecialCharTok"/>
    <w:basedOn w:val="VerbatimChar"/>
    <w:rsid w:val="004E4B19"/>
    <w:rPr>
      <w:color w:val="4070A0"/>
    </w:rPr>
  </w:style>
  <w:style w:type="character" w:customStyle="1" w:styleId="StringTok">
    <w:name w:val="StringTok"/>
    <w:basedOn w:val="VerbatimChar"/>
    <w:rsid w:val="004E4B19"/>
    <w:rPr>
      <w:color w:val="4070A0"/>
    </w:rPr>
  </w:style>
  <w:style w:type="character" w:customStyle="1" w:styleId="VerbatimStringTok">
    <w:name w:val="VerbatimStringTok"/>
    <w:basedOn w:val="VerbatimChar"/>
    <w:rsid w:val="004E4B19"/>
    <w:rPr>
      <w:color w:val="4070A0"/>
    </w:rPr>
  </w:style>
  <w:style w:type="character" w:customStyle="1" w:styleId="SpecialStringTok">
    <w:name w:val="SpecialStringTok"/>
    <w:basedOn w:val="VerbatimChar"/>
    <w:rsid w:val="004E4B19"/>
    <w:rPr>
      <w:color w:val="BB6688"/>
    </w:rPr>
  </w:style>
  <w:style w:type="character" w:customStyle="1" w:styleId="ImportTok">
    <w:name w:val="ImportTok"/>
    <w:basedOn w:val="VerbatimChar"/>
    <w:rsid w:val="004E4B19"/>
    <w:rPr>
      <w:b/>
      <w:color w:val="008000"/>
    </w:rPr>
  </w:style>
  <w:style w:type="character" w:customStyle="1" w:styleId="CommentTok">
    <w:name w:val="CommentTok"/>
    <w:basedOn w:val="VerbatimChar"/>
    <w:rsid w:val="004E4B19"/>
    <w:rPr>
      <w:i/>
      <w:color w:val="60A0B0"/>
    </w:rPr>
  </w:style>
  <w:style w:type="character" w:customStyle="1" w:styleId="DocumentationTok">
    <w:name w:val="DocumentationTok"/>
    <w:basedOn w:val="VerbatimChar"/>
    <w:rsid w:val="004E4B19"/>
    <w:rPr>
      <w:i/>
      <w:color w:val="BA2121"/>
    </w:rPr>
  </w:style>
  <w:style w:type="character" w:customStyle="1" w:styleId="AnnotationTok">
    <w:name w:val="AnnotationTok"/>
    <w:basedOn w:val="VerbatimChar"/>
    <w:rsid w:val="004E4B19"/>
    <w:rPr>
      <w:b/>
      <w:i/>
      <w:color w:val="60A0B0"/>
    </w:rPr>
  </w:style>
  <w:style w:type="character" w:customStyle="1" w:styleId="CommentVarTok">
    <w:name w:val="CommentVarTok"/>
    <w:basedOn w:val="VerbatimChar"/>
    <w:rsid w:val="004E4B19"/>
    <w:rPr>
      <w:b/>
      <w:i/>
      <w:color w:val="60A0B0"/>
    </w:rPr>
  </w:style>
  <w:style w:type="character" w:customStyle="1" w:styleId="OtherTok">
    <w:name w:val="OtherTok"/>
    <w:basedOn w:val="VerbatimChar"/>
    <w:rsid w:val="004E4B19"/>
    <w:rPr>
      <w:color w:val="007020"/>
    </w:rPr>
  </w:style>
  <w:style w:type="character" w:customStyle="1" w:styleId="FunctionTok">
    <w:name w:val="FunctionTok"/>
    <w:basedOn w:val="VerbatimChar"/>
    <w:rsid w:val="004E4B19"/>
    <w:rPr>
      <w:color w:val="06287E"/>
    </w:rPr>
  </w:style>
  <w:style w:type="character" w:customStyle="1" w:styleId="VariableTok">
    <w:name w:val="VariableTok"/>
    <w:basedOn w:val="VerbatimChar"/>
    <w:rsid w:val="004E4B19"/>
    <w:rPr>
      <w:color w:val="19177C"/>
    </w:rPr>
  </w:style>
  <w:style w:type="character" w:customStyle="1" w:styleId="ControlFlowTok">
    <w:name w:val="ControlFlowTok"/>
    <w:basedOn w:val="VerbatimChar"/>
    <w:rsid w:val="004E4B19"/>
    <w:rPr>
      <w:b/>
      <w:color w:val="007020"/>
    </w:rPr>
  </w:style>
  <w:style w:type="character" w:customStyle="1" w:styleId="OperatorTok">
    <w:name w:val="OperatorTok"/>
    <w:basedOn w:val="VerbatimChar"/>
    <w:rsid w:val="004E4B19"/>
    <w:rPr>
      <w:color w:val="666666"/>
    </w:rPr>
  </w:style>
  <w:style w:type="character" w:customStyle="1" w:styleId="BuiltInTok">
    <w:name w:val="BuiltInTok"/>
    <w:basedOn w:val="VerbatimChar"/>
    <w:rsid w:val="004E4B19"/>
    <w:rPr>
      <w:color w:val="008000"/>
    </w:rPr>
  </w:style>
  <w:style w:type="character" w:customStyle="1" w:styleId="ExtensionTok">
    <w:name w:val="ExtensionTok"/>
    <w:basedOn w:val="VerbatimChar"/>
    <w:rsid w:val="004E4B19"/>
  </w:style>
  <w:style w:type="character" w:customStyle="1" w:styleId="PreprocessorTok">
    <w:name w:val="PreprocessorTok"/>
    <w:basedOn w:val="VerbatimChar"/>
    <w:rsid w:val="004E4B19"/>
    <w:rPr>
      <w:color w:val="BC7A00"/>
    </w:rPr>
  </w:style>
  <w:style w:type="character" w:customStyle="1" w:styleId="AttributeTok">
    <w:name w:val="AttributeTok"/>
    <w:basedOn w:val="VerbatimChar"/>
    <w:rsid w:val="004E4B19"/>
    <w:rPr>
      <w:color w:val="7D9029"/>
    </w:rPr>
  </w:style>
  <w:style w:type="character" w:customStyle="1" w:styleId="RegionMarkerTok">
    <w:name w:val="RegionMarkerTok"/>
    <w:basedOn w:val="VerbatimChar"/>
    <w:rsid w:val="004E4B19"/>
  </w:style>
  <w:style w:type="character" w:customStyle="1" w:styleId="InformationTok">
    <w:name w:val="InformationTok"/>
    <w:basedOn w:val="VerbatimChar"/>
    <w:rsid w:val="004E4B19"/>
    <w:rPr>
      <w:b/>
      <w:i/>
      <w:color w:val="60A0B0"/>
    </w:rPr>
  </w:style>
  <w:style w:type="character" w:customStyle="1" w:styleId="WarningTok">
    <w:name w:val="WarningTok"/>
    <w:basedOn w:val="VerbatimChar"/>
    <w:rsid w:val="004E4B19"/>
    <w:rPr>
      <w:b/>
      <w:i/>
      <w:color w:val="60A0B0"/>
    </w:rPr>
  </w:style>
  <w:style w:type="character" w:customStyle="1" w:styleId="AlertTok">
    <w:name w:val="AlertTok"/>
    <w:basedOn w:val="VerbatimChar"/>
    <w:rsid w:val="004E4B19"/>
    <w:rPr>
      <w:b/>
      <w:color w:val="FF0000"/>
    </w:rPr>
  </w:style>
  <w:style w:type="character" w:customStyle="1" w:styleId="ErrorTok">
    <w:name w:val="ErrorTok"/>
    <w:basedOn w:val="VerbatimChar"/>
    <w:rsid w:val="004E4B19"/>
    <w:rPr>
      <w:b/>
      <w:color w:val="FF0000"/>
    </w:rPr>
  </w:style>
  <w:style w:type="character" w:customStyle="1" w:styleId="NormalTok">
    <w:name w:val="NormalTok"/>
    <w:basedOn w:val="VerbatimChar"/>
    <w:rsid w:val="004E4B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MY PC</cp:lastModifiedBy>
  <cp:revision>4</cp:revision>
  <dcterms:created xsi:type="dcterms:W3CDTF">2026-05-26T07:50:00Z</dcterms:created>
  <dcterms:modified xsi:type="dcterms:W3CDTF">2026-05-26T14:08:00Z</dcterms:modified>
</cp:coreProperties>
</file>