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443B1" w14:textId="77777777" w:rsidR="0084614C" w:rsidRDefault="00000000">
      <w:pPr>
        <w:spacing w:after="0"/>
        <w:jc w:val="center"/>
        <w:rPr>
          <w:b/>
          <w:sz w:val="24"/>
          <w:szCs w:val="24"/>
        </w:rPr>
      </w:pPr>
      <w:r>
        <w:rPr>
          <w:b/>
          <w:sz w:val="24"/>
          <w:szCs w:val="24"/>
        </w:rPr>
        <w:t>Project Design Phase</w:t>
      </w:r>
    </w:p>
    <w:p w14:paraId="4325B664" w14:textId="77777777" w:rsidR="0084614C" w:rsidRDefault="00000000">
      <w:pPr>
        <w:spacing w:after="0"/>
        <w:jc w:val="center"/>
        <w:rPr>
          <w:b/>
          <w:sz w:val="24"/>
          <w:szCs w:val="24"/>
        </w:rPr>
      </w:pPr>
      <w:r>
        <w:rPr>
          <w:b/>
          <w:sz w:val="24"/>
          <w:szCs w:val="24"/>
        </w:rPr>
        <w:t>Proposed Solution Template</w:t>
      </w:r>
    </w:p>
    <w:p w14:paraId="18D2F30C" w14:textId="77777777" w:rsidR="0084614C" w:rsidRDefault="0084614C">
      <w:pPr>
        <w:spacing w:after="0"/>
        <w:jc w:val="center"/>
        <w:rPr>
          <w:b/>
        </w:rPr>
      </w:pPr>
    </w:p>
    <w:tbl>
      <w:tblPr>
        <w:tblW w:w="9030" w:type="dxa"/>
        <w:tblLayout w:type="fixed"/>
        <w:tblLook w:val="0400" w:firstRow="0" w:lastRow="0" w:firstColumn="0" w:lastColumn="0" w:noHBand="0" w:noVBand="1"/>
      </w:tblPr>
      <w:tblGrid>
        <w:gridCol w:w="4695"/>
        <w:gridCol w:w="4335"/>
      </w:tblGrid>
      <w:tr w:rsidR="0084614C" w14:paraId="3305E58D" w14:textId="77777777">
        <w:tc>
          <w:tcPr>
            <w:tcW w:w="4694" w:type="dxa"/>
            <w:tcBorders>
              <w:top w:val="single" w:sz="4" w:space="0" w:color="000000"/>
              <w:left w:val="single" w:sz="4" w:space="0" w:color="000000"/>
              <w:bottom w:val="single" w:sz="4" w:space="0" w:color="000000"/>
              <w:right w:val="single" w:sz="4" w:space="0" w:color="000000"/>
            </w:tcBorders>
          </w:tcPr>
          <w:p w14:paraId="6FC2C93B" w14:textId="77777777" w:rsidR="0084614C" w:rsidRDefault="00000000">
            <w:pPr>
              <w:widowControl w:val="0"/>
            </w:pPr>
            <w:r>
              <w:t>Date</w:t>
            </w:r>
          </w:p>
        </w:tc>
        <w:tc>
          <w:tcPr>
            <w:tcW w:w="4335" w:type="dxa"/>
            <w:tcBorders>
              <w:top w:val="single" w:sz="4" w:space="0" w:color="000000"/>
              <w:left w:val="single" w:sz="4" w:space="0" w:color="000000"/>
              <w:bottom w:val="single" w:sz="4" w:space="0" w:color="000000"/>
              <w:right w:val="single" w:sz="4" w:space="0" w:color="000000"/>
            </w:tcBorders>
          </w:tcPr>
          <w:p w14:paraId="1EAECD47" w14:textId="77777777" w:rsidR="0084614C" w:rsidRDefault="00000000">
            <w:pPr>
              <w:widowControl w:val="0"/>
            </w:pPr>
            <w:r>
              <w:t>11 February 2026</w:t>
            </w:r>
          </w:p>
        </w:tc>
      </w:tr>
      <w:tr w:rsidR="0084614C" w14:paraId="6D882E88" w14:textId="77777777">
        <w:tc>
          <w:tcPr>
            <w:tcW w:w="4694" w:type="dxa"/>
            <w:tcBorders>
              <w:top w:val="single" w:sz="4" w:space="0" w:color="000000"/>
              <w:left w:val="single" w:sz="4" w:space="0" w:color="000000"/>
              <w:bottom w:val="single" w:sz="4" w:space="0" w:color="000000"/>
              <w:right w:val="single" w:sz="4" w:space="0" w:color="000000"/>
            </w:tcBorders>
          </w:tcPr>
          <w:p w14:paraId="04441403" w14:textId="77777777" w:rsidR="0084614C" w:rsidRDefault="00000000">
            <w:pPr>
              <w:widowControl w:val="0"/>
            </w:pPr>
            <w:r>
              <w:t>Team ID</w:t>
            </w:r>
          </w:p>
        </w:tc>
        <w:tc>
          <w:tcPr>
            <w:tcW w:w="4335" w:type="dxa"/>
            <w:tcBorders>
              <w:top w:val="single" w:sz="4" w:space="0" w:color="000000"/>
              <w:left w:val="single" w:sz="4" w:space="0" w:color="000000"/>
              <w:bottom w:val="single" w:sz="4" w:space="0" w:color="000000"/>
              <w:right w:val="single" w:sz="4" w:space="0" w:color="000000"/>
            </w:tcBorders>
          </w:tcPr>
          <w:p w14:paraId="42C07D00" w14:textId="45CDF161" w:rsidR="0084614C" w:rsidRDefault="0032277B">
            <w:pPr>
              <w:widowControl w:val="0"/>
              <w:rPr>
                <w:sz w:val="18"/>
              </w:rPr>
            </w:pPr>
            <w:r w:rsidRPr="0032277B">
              <w:t>LTVIP2026TMIDS66287</w:t>
            </w:r>
          </w:p>
        </w:tc>
      </w:tr>
      <w:tr w:rsidR="0084614C" w14:paraId="1B7D7AB9" w14:textId="77777777">
        <w:tc>
          <w:tcPr>
            <w:tcW w:w="4694" w:type="dxa"/>
            <w:tcBorders>
              <w:top w:val="single" w:sz="4" w:space="0" w:color="000000"/>
              <w:left w:val="single" w:sz="4" w:space="0" w:color="000000"/>
              <w:bottom w:val="single" w:sz="4" w:space="0" w:color="000000"/>
              <w:right w:val="single" w:sz="4" w:space="0" w:color="000000"/>
            </w:tcBorders>
          </w:tcPr>
          <w:p w14:paraId="1C6E06D4" w14:textId="77777777" w:rsidR="0084614C" w:rsidRDefault="00000000">
            <w:pPr>
              <w:widowControl w:val="0"/>
            </w:pPr>
            <w:r>
              <w:t>Project Name</w:t>
            </w:r>
          </w:p>
        </w:tc>
        <w:tc>
          <w:tcPr>
            <w:tcW w:w="4335" w:type="dxa"/>
            <w:tcBorders>
              <w:top w:val="single" w:sz="4" w:space="0" w:color="000000"/>
              <w:left w:val="single" w:sz="4" w:space="0" w:color="000000"/>
              <w:bottom w:val="single" w:sz="4" w:space="0" w:color="000000"/>
              <w:right w:val="single" w:sz="4" w:space="0" w:color="000000"/>
            </w:tcBorders>
          </w:tcPr>
          <w:p w14:paraId="4408AA63" w14:textId="77777777" w:rsidR="0084614C" w:rsidRDefault="00000000">
            <w:pPr>
              <w:widowControl w:val="0"/>
            </w:pPr>
            <w:r>
              <w:t>Flavour Fusion: Ai-Driven Recipe Blogging</w:t>
            </w:r>
          </w:p>
        </w:tc>
      </w:tr>
      <w:tr w:rsidR="0084614C" w14:paraId="5DCCACC0" w14:textId="77777777">
        <w:tc>
          <w:tcPr>
            <w:tcW w:w="4694" w:type="dxa"/>
            <w:tcBorders>
              <w:top w:val="single" w:sz="4" w:space="0" w:color="000000"/>
              <w:left w:val="single" w:sz="4" w:space="0" w:color="000000"/>
              <w:bottom w:val="single" w:sz="4" w:space="0" w:color="000000"/>
              <w:right w:val="single" w:sz="4" w:space="0" w:color="000000"/>
            </w:tcBorders>
          </w:tcPr>
          <w:p w14:paraId="37D9CE1E" w14:textId="77777777" w:rsidR="0084614C" w:rsidRDefault="00000000">
            <w:pPr>
              <w:widowControl w:val="0"/>
            </w:pPr>
            <w:r>
              <w:t>Maximum Marks</w:t>
            </w:r>
          </w:p>
        </w:tc>
        <w:tc>
          <w:tcPr>
            <w:tcW w:w="4335" w:type="dxa"/>
            <w:tcBorders>
              <w:top w:val="single" w:sz="4" w:space="0" w:color="000000"/>
              <w:left w:val="single" w:sz="4" w:space="0" w:color="000000"/>
              <w:bottom w:val="single" w:sz="4" w:space="0" w:color="000000"/>
              <w:right w:val="single" w:sz="4" w:space="0" w:color="000000"/>
            </w:tcBorders>
          </w:tcPr>
          <w:p w14:paraId="39C5369B" w14:textId="77777777" w:rsidR="0084614C" w:rsidRDefault="00000000">
            <w:pPr>
              <w:widowControl w:val="0"/>
            </w:pPr>
            <w:r>
              <w:t>2 Marks</w:t>
            </w:r>
          </w:p>
        </w:tc>
      </w:tr>
    </w:tbl>
    <w:p w14:paraId="100C36CB" w14:textId="77777777" w:rsidR="0084614C" w:rsidRDefault="0084614C">
      <w:pPr>
        <w:rPr>
          <w:b/>
        </w:rPr>
      </w:pPr>
    </w:p>
    <w:p w14:paraId="3F9EB295" w14:textId="77777777" w:rsidR="0084614C" w:rsidRDefault="00000000">
      <w:pPr>
        <w:rPr>
          <w:b/>
        </w:rPr>
      </w:pPr>
      <w:r>
        <w:rPr>
          <w:b/>
        </w:rPr>
        <w:t>Proposed Solution Template:</w:t>
      </w:r>
    </w:p>
    <w:p w14:paraId="4635D7BE" w14:textId="77777777" w:rsidR="0084614C" w:rsidRDefault="00000000">
      <w:r>
        <w:t>Project team shall fill the following information in the proposed solution template.</w:t>
      </w:r>
    </w:p>
    <w:tbl>
      <w:tblPr>
        <w:tblW w:w="9067" w:type="dxa"/>
        <w:tblLayout w:type="fixed"/>
        <w:tblLook w:val="0400" w:firstRow="0" w:lastRow="0" w:firstColumn="0" w:lastColumn="0" w:noHBand="0" w:noVBand="1"/>
      </w:tblPr>
      <w:tblGrid>
        <w:gridCol w:w="901"/>
        <w:gridCol w:w="2354"/>
        <w:gridCol w:w="5812"/>
      </w:tblGrid>
      <w:tr w:rsidR="0084614C" w14:paraId="434BE20F" w14:textId="77777777">
        <w:trPr>
          <w:trHeight w:val="557"/>
        </w:trPr>
        <w:tc>
          <w:tcPr>
            <w:tcW w:w="901" w:type="dxa"/>
            <w:tcBorders>
              <w:top w:val="single" w:sz="4" w:space="0" w:color="000000"/>
              <w:left w:val="single" w:sz="4" w:space="0" w:color="000000"/>
              <w:bottom w:val="single" w:sz="4" w:space="0" w:color="000000"/>
              <w:right w:val="single" w:sz="4" w:space="0" w:color="000000"/>
            </w:tcBorders>
          </w:tcPr>
          <w:p w14:paraId="1AA27728" w14:textId="77777777" w:rsidR="0084614C" w:rsidRDefault="00000000">
            <w:pPr>
              <w:widowControl w:val="0"/>
              <w:rPr>
                <w:b/>
              </w:rPr>
            </w:pPr>
            <w:r>
              <w:rPr>
                <w:b/>
              </w:rPr>
              <w:t>S.No.</w:t>
            </w:r>
          </w:p>
        </w:tc>
        <w:tc>
          <w:tcPr>
            <w:tcW w:w="2354" w:type="dxa"/>
            <w:tcBorders>
              <w:top w:val="single" w:sz="4" w:space="0" w:color="000000"/>
              <w:left w:val="single" w:sz="4" w:space="0" w:color="000000"/>
              <w:bottom w:val="single" w:sz="4" w:space="0" w:color="000000"/>
              <w:right w:val="single" w:sz="4" w:space="0" w:color="000000"/>
            </w:tcBorders>
          </w:tcPr>
          <w:p w14:paraId="65C1F8EB" w14:textId="77777777" w:rsidR="0084614C" w:rsidRDefault="00000000">
            <w:pPr>
              <w:widowControl w:val="0"/>
              <w:rPr>
                <w:b/>
              </w:rPr>
            </w:pPr>
            <w:r>
              <w:rPr>
                <w:b/>
              </w:rPr>
              <w:t>Parameter</w:t>
            </w:r>
          </w:p>
        </w:tc>
        <w:tc>
          <w:tcPr>
            <w:tcW w:w="5812" w:type="dxa"/>
            <w:tcBorders>
              <w:top w:val="single" w:sz="4" w:space="0" w:color="000000"/>
              <w:left w:val="single" w:sz="4" w:space="0" w:color="000000"/>
              <w:bottom w:val="single" w:sz="4" w:space="0" w:color="000000"/>
              <w:right w:val="single" w:sz="4" w:space="0" w:color="000000"/>
            </w:tcBorders>
          </w:tcPr>
          <w:p w14:paraId="5D7742D6" w14:textId="77777777" w:rsidR="0084614C" w:rsidRDefault="00000000">
            <w:pPr>
              <w:widowControl w:val="0"/>
              <w:rPr>
                <w:b/>
              </w:rPr>
            </w:pPr>
            <w:r>
              <w:rPr>
                <w:b/>
              </w:rPr>
              <w:t>Description</w:t>
            </w:r>
          </w:p>
        </w:tc>
      </w:tr>
      <w:tr w:rsidR="0084614C" w14:paraId="58422600"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512C3CE1" w14:textId="77777777" w:rsidR="0084614C" w:rsidRDefault="0084614C">
            <w:pPr>
              <w:widowControl w:val="0"/>
              <w:numPr>
                <w:ilvl w:val="0"/>
                <w:numId w:val="1"/>
              </w:numPr>
              <w:ind w:hanging="360"/>
              <w:rPr>
                <w:color w:val="000000"/>
              </w:rPr>
            </w:pPr>
          </w:p>
        </w:tc>
        <w:tc>
          <w:tcPr>
            <w:tcW w:w="2354" w:type="dxa"/>
            <w:tcBorders>
              <w:top w:val="single" w:sz="4" w:space="0" w:color="000000"/>
              <w:left w:val="single" w:sz="4" w:space="0" w:color="000000"/>
              <w:bottom w:val="single" w:sz="4" w:space="0" w:color="000000"/>
              <w:right w:val="single" w:sz="4" w:space="0" w:color="000000"/>
            </w:tcBorders>
          </w:tcPr>
          <w:p w14:paraId="29285F01" w14:textId="77777777" w:rsidR="0084614C" w:rsidRDefault="00000000">
            <w:pPr>
              <w:widowControl w:val="0"/>
            </w:pPr>
            <w:r>
              <w:rPr>
                <w:color w:val="222222"/>
              </w:rPr>
              <w:t>Problem Statement (Problem to be solved)</w:t>
            </w:r>
          </w:p>
        </w:tc>
        <w:tc>
          <w:tcPr>
            <w:tcW w:w="5812" w:type="dxa"/>
            <w:tcBorders>
              <w:top w:val="single" w:sz="4" w:space="0" w:color="000000"/>
              <w:left w:val="single" w:sz="4" w:space="0" w:color="000000"/>
              <w:bottom w:val="single" w:sz="4" w:space="0" w:color="000000"/>
              <w:right w:val="single" w:sz="4" w:space="0" w:color="000000"/>
            </w:tcBorders>
          </w:tcPr>
          <w:p w14:paraId="0CD165FC" w14:textId="77777777" w:rsidR="0084614C" w:rsidRDefault="00000000">
            <w:pPr>
              <w:widowControl w:val="0"/>
            </w:pPr>
            <w:r>
              <w:t>Many food bloggers, students, and busy individuals struggle to create well-structured and detailed recipe blogs due to time constraints and lack of consistent creativity. Manual recipe writing is repetitive, time-consuming, and requires formatting effort. There is a need for an automated system that can generate structured recipe blogs quickly and efficiently.</w:t>
            </w:r>
          </w:p>
        </w:tc>
      </w:tr>
      <w:tr w:rsidR="0084614C" w14:paraId="2D406E60"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7CB8A357" w14:textId="77777777" w:rsidR="0084614C" w:rsidRDefault="0084614C">
            <w:pPr>
              <w:widowControl w:val="0"/>
              <w:numPr>
                <w:ilvl w:val="0"/>
                <w:numId w:val="1"/>
              </w:numPr>
              <w:ind w:hanging="360"/>
              <w:rPr>
                <w:color w:val="000000"/>
              </w:rPr>
            </w:pPr>
          </w:p>
        </w:tc>
        <w:tc>
          <w:tcPr>
            <w:tcW w:w="2354" w:type="dxa"/>
            <w:tcBorders>
              <w:top w:val="single" w:sz="4" w:space="0" w:color="000000"/>
              <w:left w:val="single" w:sz="4" w:space="0" w:color="000000"/>
              <w:bottom w:val="single" w:sz="4" w:space="0" w:color="000000"/>
              <w:right w:val="single" w:sz="4" w:space="0" w:color="000000"/>
            </w:tcBorders>
          </w:tcPr>
          <w:p w14:paraId="525F3C89" w14:textId="77777777" w:rsidR="0084614C" w:rsidRDefault="00000000">
            <w:pPr>
              <w:widowControl w:val="0"/>
            </w:pPr>
            <w:r>
              <w:rPr>
                <w:color w:val="222222"/>
              </w:rPr>
              <w:t>Idea / Solution description</w:t>
            </w:r>
          </w:p>
        </w:tc>
        <w:tc>
          <w:tcPr>
            <w:tcW w:w="5812" w:type="dxa"/>
            <w:tcBorders>
              <w:top w:val="single" w:sz="4" w:space="0" w:color="000000"/>
              <w:left w:val="single" w:sz="4" w:space="0" w:color="000000"/>
              <w:bottom w:val="single" w:sz="4" w:space="0" w:color="000000"/>
              <w:right w:val="single" w:sz="4" w:space="0" w:color="000000"/>
            </w:tcBorders>
          </w:tcPr>
          <w:p w14:paraId="2AA23E65" w14:textId="77777777" w:rsidR="0084614C" w:rsidRDefault="00000000">
            <w:pPr>
              <w:widowControl w:val="0"/>
            </w:pPr>
            <w:r>
              <w:t>Flavour Fusion is an AI-powered web application that generates customized recipe blogs based on user input. Users enter a recipe topic and desired word count, and the system uses a pre-trained generative AI model (Gemini Flash Lite) to create a complete, structured recipe blog including introduction, ingredients, and preparation steps. The application provides instant results through a simple Streamlit-based interface.</w:t>
            </w:r>
          </w:p>
        </w:tc>
      </w:tr>
      <w:tr w:rsidR="0084614C" w14:paraId="64814978" w14:textId="77777777">
        <w:trPr>
          <w:trHeight w:val="787"/>
        </w:trPr>
        <w:tc>
          <w:tcPr>
            <w:tcW w:w="901" w:type="dxa"/>
            <w:tcBorders>
              <w:top w:val="single" w:sz="4" w:space="0" w:color="000000"/>
              <w:left w:val="single" w:sz="4" w:space="0" w:color="000000"/>
              <w:bottom w:val="single" w:sz="4" w:space="0" w:color="000000"/>
              <w:right w:val="single" w:sz="4" w:space="0" w:color="000000"/>
            </w:tcBorders>
          </w:tcPr>
          <w:p w14:paraId="1BD72FDF" w14:textId="77777777" w:rsidR="0084614C" w:rsidRDefault="0084614C">
            <w:pPr>
              <w:widowControl w:val="0"/>
              <w:numPr>
                <w:ilvl w:val="0"/>
                <w:numId w:val="1"/>
              </w:numPr>
              <w:ind w:hanging="360"/>
              <w:rPr>
                <w:color w:val="000000"/>
              </w:rPr>
            </w:pPr>
          </w:p>
        </w:tc>
        <w:tc>
          <w:tcPr>
            <w:tcW w:w="2354" w:type="dxa"/>
            <w:tcBorders>
              <w:top w:val="single" w:sz="4" w:space="0" w:color="000000"/>
              <w:left w:val="single" w:sz="4" w:space="0" w:color="000000"/>
              <w:bottom w:val="single" w:sz="4" w:space="0" w:color="000000"/>
              <w:right w:val="single" w:sz="4" w:space="0" w:color="000000"/>
            </w:tcBorders>
          </w:tcPr>
          <w:p w14:paraId="29542D12" w14:textId="77777777" w:rsidR="0084614C" w:rsidRDefault="00000000">
            <w:pPr>
              <w:widowControl w:val="0"/>
            </w:pPr>
            <w:r>
              <w:rPr>
                <w:color w:val="222222"/>
              </w:rPr>
              <w:t xml:space="preserve">Novelty / Uniqueness </w:t>
            </w:r>
          </w:p>
        </w:tc>
        <w:tc>
          <w:tcPr>
            <w:tcW w:w="5812" w:type="dxa"/>
            <w:tcBorders>
              <w:top w:val="single" w:sz="4" w:space="0" w:color="000000"/>
              <w:left w:val="single" w:sz="4" w:space="0" w:color="000000"/>
              <w:bottom w:val="single" w:sz="4" w:space="0" w:color="000000"/>
              <w:right w:val="single" w:sz="4" w:space="0" w:color="000000"/>
            </w:tcBorders>
          </w:tcPr>
          <w:p w14:paraId="1D51C1B7" w14:textId="77777777" w:rsidR="0084614C" w:rsidRDefault="00000000">
            <w:pPr>
              <w:widowControl w:val="0"/>
            </w:pPr>
            <w:r>
              <w:t>Unlike traditional recipe platforms that only display pre-written recipes, Flavour Fusion dynamically generates unique, customized recipe blogs in real-time. The integration of Generative AI allows users to control word count and receive structured content instantly, making it more flexible and interactive than static recipe websites.</w:t>
            </w:r>
          </w:p>
        </w:tc>
      </w:tr>
      <w:tr w:rsidR="0084614C" w14:paraId="116A2458"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4EEC5F14" w14:textId="77777777" w:rsidR="0084614C" w:rsidRDefault="0084614C">
            <w:pPr>
              <w:widowControl w:val="0"/>
              <w:numPr>
                <w:ilvl w:val="0"/>
                <w:numId w:val="1"/>
              </w:numPr>
              <w:ind w:hanging="360"/>
              <w:rPr>
                <w:color w:val="000000"/>
              </w:rPr>
            </w:pPr>
          </w:p>
        </w:tc>
        <w:tc>
          <w:tcPr>
            <w:tcW w:w="2354" w:type="dxa"/>
            <w:tcBorders>
              <w:top w:val="single" w:sz="4" w:space="0" w:color="000000"/>
              <w:left w:val="single" w:sz="4" w:space="0" w:color="000000"/>
              <w:bottom w:val="single" w:sz="4" w:space="0" w:color="000000"/>
              <w:right w:val="single" w:sz="4" w:space="0" w:color="000000"/>
            </w:tcBorders>
          </w:tcPr>
          <w:p w14:paraId="5D085DFA" w14:textId="77777777" w:rsidR="0084614C" w:rsidRDefault="00000000">
            <w:pPr>
              <w:widowControl w:val="0"/>
            </w:pPr>
            <w:r>
              <w:rPr>
                <w:color w:val="222222"/>
              </w:rPr>
              <w:t>Social Impact / Customer Satisfaction</w:t>
            </w:r>
          </w:p>
        </w:tc>
        <w:tc>
          <w:tcPr>
            <w:tcW w:w="5812" w:type="dxa"/>
            <w:tcBorders>
              <w:top w:val="single" w:sz="4" w:space="0" w:color="000000"/>
              <w:left w:val="single" w:sz="4" w:space="0" w:color="000000"/>
              <w:bottom w:val="single" w:sz="4" w:space="0" w:color="000000"/>
              <w:right w:val="single" w:sz="4" w:space="0" w:color="000000"/>
            </w:tcBorders>
          </w:tcPr>
          <w:p w14:paraId="250A2640" w14:textId="77777777" w:rsidR="0084614C" w:rsidRDefault="00000000">
            <w:pPr>
              <w:widowControl w:val="0"/>
            </w:pPr>
            <w:r>
              <w:t>The solution saves time for food bloggers, home cooks, and students by automating content creation. It improves productivity, reduces manual effort, and provides accessible recipe content generation. Users benefit from structured and ready-to-use blogs without requiring advanced writing skills.</w:t>
            </w:r>
          </w:p>
        </w:tc>
      </w:tr>
      <w:tr w:rsidR="0084614C" w14:paraId="6F87BABE"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3000F533" w14:textId="77777777" w:rsidR="0084614C" w:rsidRDefault="0084614C">
            <w:pPr>
              <w:widowControl w:val="0"/>
              <w:numPr>
                <w:ilvl w:val="0"/>
                <w:numId w:val="1"/>
              </w:numPr>
              <w:ind w:hanging="360"/>
              <w:rPr>
                <w:color w:val="000000"/>
              </w:rPr>
            </w:pPr>
          </w:p>
        </w:tc>
        <w:tc>
          <w:tcPr>
            <w:tcW w:w="2354" w:type="dxa"/>
            <w:tcBorders>
              <w:top w:val="single" w:sz="4" w:space="0" w:color="000000"/>
              <w:left w:val="single" w:sz="4" w:space="0" w:color="000000"/>
              <w:bottom w:val="single" w:sz="4" w:space="0" w:color="000000"/>
              <w:right w:val="single" w:sz="4" w:space="0" w:color="000000"/>
            </w:tcBorders>
          </w:tcPr>
          <w:p w14:paraId="2FCB65F8" w14:textId="77777777" w:rsidR="0084614C" w:rsidRDefault="00000000">
            <w:pPr>
              <w:widowControl w:val="0"/>
            </w:pPr>
            <w:r>
              <w:rPr>
                <w:color w:val="222222"/>
              </w:rPr>
              <w:t>Business Model (Revenue Model)</w:t>
            </w:r>
          </w:p>
        </w:tc>
        <w:tc>
          <w:tcPr>
            <w:tcW w:w="5812" w:type="dxa"/>
            <w:tcBorders>
              <w:top w:val="single" w:sz="4" w:space="0" w:color="000000"/>
              <w:left w:val="single" w:sz="4" w:space="0" w:color="000000"/>
              <w:bottom w:val="single" w:sz="4" w:space="0" w:color="000000"/>
              <w:right w:val="single" w:sz="4" w:space="0" w:color="000000"/>
            </w:tcBorders>
          </w:tcPr>
          <w:p w14:paraId="291396AA" w14:textId="77777777" w:rsidR="0084614C" w:rsidRDefault="00000000">
            <w:pPr>
              <w:widowControl w:val="0"/>
            </w:pPr>
            <w:r>
              <w:t>The application can adopt a freemium model where basic recipe generation is free, and advanced features (multi-language support, image generation, premium templates) are offered through subscription. Revenue can also be generated through advertisements, affiliate marketing, or API-based enterprise usage.</w:t>
            </w:r>
          </w:p>
        </w:tc>
      </w:tr>
      <w:tr w:rsidR="0084614C" w14:paraId="33D0CDF5"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4513F3B3" w14:textId="77777777" w:rsidR="0084614C" w:rsidRDefault="0084614C">
            <w:pPr>
              <w:widowControl w:val="0"/>
              <w:numPr>
                <w:ilvl w:val="0"/>
                <w:numId w:val="1"/>
              </w:numPr>
              <w:ind w:hanging="360"/>
              <w:rPr>
                <w:color w:val="000000"/>
              </w:rPr>
            </w:pPr>
          </w:p>
        </w:tc>
        <w:tc>
          <w:tcPr>
            <w:tcW w:w="2354" w:type="dxa"/>
            <w:tcBorders>
              <w:top w:val="single" w:sz="4" w:space="0" w:color="000000"/>
              <w:left w:val="single" w:sz="4" w:space="0" w:color="000000"/>
              <w:bottom w:val="single" w:sz="4" w:space="0" w:color="000000"/>
              <w:right w:val="single" w:sz="4" w:space="0" w:color="000000"/>
            </w:tcBorders>
          </w:tcPr>
          <w:p w14:paraId="2978EA6D" w14:textId="77777777" w:rsidR="0084614C" w:rsidRDefault="00000000">
            <w:pPr>
              <w:widowControl w:val="0"/>
              <w:rPr>
                <w:color w:val="222222"/>
              </w:rPr>
            </w:pPr>
            <w:r>
              <w:rPr>
                <w:color w:val="222222"/>
              </w:rPr>
              <w:t>Scalability of the Solution</w:t>
            </w:r>
          </w:p>
        </w:tc>
        <w:tc>
          <w:tcPr>
            <w:tcW w:w="5812" w:type="dxa"/>
            <w:tcBorders>
              <w:top w:val="single" w:sz="4" w:space="0" w:color="000000"/>
              <w:left w:val="single" w:sz="4" w:space="0" w:color="000000"/>
              <w:bottom w:val="single" w:sz="4" w:space="0" w:color="000000"/>
              <w:right w:val="single" w:sz="4" w:space="0" w:color="000000"/>
            </w:tcBorders>
          </w:tcPr>
          <w:p w14:paraId="1EC62D9E" w14:textId="77777777" w:rsidR="0084614C" w:rsidRDefault="00000000">
            <w:pPr>
              <w:widowControl w:val="0"/>
            </w:pPr>
            <w:r>
              <w:t>The application is cloud-deployable and uses a scalable generative AI API. It can handle multiple users simultaneously when deployed on cloud infrastructure. Additional features such as multi-language support, user accounts, and content storage can be added to scale the system further.</w:t>
            </w:r>
          </w:p>
        </w:tc>
      </w:tr>
    </w:tbl>
    <w:p w14:paraId="6C79F563" w14:textId="77777777" w:rsidR="0084614C" w:rsidRDefault="0084614C"/>
    <w:sectPr w:rsidR="0084614C">
      <w:pgSz w:w="11906" w:h="16838"/>
      <w:pgMar w:top="851"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Georgia">
    <w:panose1 w:val="02040502050405020303"/>
    <w:charset w:val="00"/>
    <w:family w:val="roman"/>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B4301"/>
    <w:multiLevelType w:val="multilevel"/>
    <w:tmpl w:val="860E6D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2EC0CD8"/>
    <w:multiLevelType w:val="multilevel"/>
    <w:tmpl w:val="31584A90"/>
    <w:lvl w:ilvl="0">
      <w:start w:val="1"/>
      <w:numFmt w:val="decimal"/>
      <w:lvlText w:val="%1."/>
      <w:lvlJc w:val="left"/>
      <w:pPr>
        <w:tabs>
          <w:tab w:val="num" w:pos="0"/>
        </w:tabs>
        <w:ind w:left="644" w:hanging="359"/>
      </w:p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num w:numId="1" w16cid:durableId="282346585">
    <w:abstractNumId w:val="1"/>
  </w:num>
  <w:num w:numId="2" w16cid:durableId="938831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14C"/>
    <w:rsid w:val="0032277B"/>
    <w:rsid w:val="0084614C"/>
    <w:rsid w:val="00F51E3C"/>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CFE33"/>
  <w15:docId w15:val="{CCA14B22-22DF-4114-ADA5-0AEF404CD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5B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dc:description/>
  <cp:lastModifiedBy>RAHUL ROYALS</cp:lastModifiedBy>
  <cp:revision>2</cp:revision>
  <cp:lastPrinted>2026-02-18T21:44:00Z</cp:lastPrinted>
  <dcterms:created xsi:type="dcterms:W3CDTF">2026-02-27T00:43:00Z</dcterms:created>
  <dcterms:modified xsi:type="dcterms:W3CDTF">2026-02-27T00:43:00Z</dcterms:modified>
  <dc:language>en-US</dc:language>
</cp:coreProperties>
</file>