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7B822" w14:textId="77777777" w:rsidR="00D24CCF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/>
      <w:bookmarkEnd w:id="0"/>
      <w:r>
        <w:rPr>
          <w:b/>
          <w:sz w:val="24"/>
          <w:szCs w:val="24"/>
        </w:rPr>
        <w:t>Functional &amp; Performance Testing Template</w:t>
      </w:r>
    </w:p>
    <w:p w14:paraId="64CFDCFF" w14:textId="77777777" w:rsidR="00D24CC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55E0B04" w14:textId="77777777" w:rsidR="00D24CCF" w:rsidRDefault="00D24CC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4509"/>
        <w:gridCol w:w="4507"/>
      </w:tblGrid>
      <w:tr w:rsidR="00D24CCF" w14:paraId="7EA5415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94CE7" w14:textId="77777777" w:rsidR="00D24CCF" w:rsidRDefault="0000000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81973" w14:textId="77777777" w:rsidR="00D24CCF" w:rsidRDefault="0000000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 February 2026</w:t>
            </w:r>
          </w:p>
        </w:tc>
      </w:tr>
      <w:tr w:rsidR="00D24CCF" w14:paraId="48424DF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7B9E3" w14:textId="77777777" w:rsidR="00D24CCF" w:rsidRDefault="0000000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2FDE0" w14:textId="72B2F9D5" w:rsidR="00D24CCF" w:rsidRPr="00C53E82" w:rsidRDefault="00C53E82">
            <w:pPr>
              <w:widowControl w:val="0"/>
            </w:pPr>
            <w:r>
              <w:t>LTVIP2026TMIDS66287</w:t>
            </w:r>
          </w:p>
        </w:tc>
      </w:tr>
      <w:tr w:rsidR="00D24CCF" w14:paraId="7CDAD7D7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6FE63" w14:textId="77777777" w:rsidR="00D24CCF" w:rsidRDefault="0000000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9F222" w14:textId="77777777" w:rsidR="00D24CCF" w:rsidRDefault="0000000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</w:rPr>
              <w:t>Flavour Fusion: Ai-Driven Recipe Blogging</w:t>
            </w:r>
          </w:p>
        </w:tc>
      </w:tr>
      <w:tr w:rsidR="00D24CCF" w14:paraId="4B92A4D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75CF9" w14:textId="77777777" w:rsidR="00D24CCF" w:rsidRDefault="0000000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69EB0" w14:textId="77777777" w:rsidR="00D24CCF" w:rsidRDefault="0000000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 Marks</w:t>
            </w:r>
          </w:p>
        </w:tc>
      </w:tr>
    </w:tbl>
    <w:p w14:paraId="53CBDE2B" w14:textId="77777777" w:rsidR="00D24CCF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/>
      <w:bookmarkEnd w:id="1"/>
      <w:r>
        <w:rPr>
          <w:b/>
          <w:sz w:val="20"/>
          <w:szCs w:val="20"/>
        </w:rPr>
        <w:t>Test Scenarios &amp; Results</w:t>
      </w:r>
    </w:p>
    <w:tbl>
      <w:tblPr>
        <w:tblW w:w="936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 w:firstRow="0" w:lastRow="0" w:firstColumn="0" w:lastColumn="0" w:noHBand="1" w:noVBand="1"/>
      </w:tblPr>
      <w:tblGrid>
        <w:gridCol w:w="702"/>
        <w:gridCol w:w="1700"/>
        <w:gridCol w:w="2835"/>
        <w:gridCol w:w="2268"/>
        <w:gridCol w:w="1135"/>
        <w:gridCol w:w="720"/>
      </w:tblGrid>
      <w:tr w:rsidR="00D24CCF" w14:paraId="49ED32D4" w14:textId="77777777">
        <w:trPr>
          <w:trHeight w:val="701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F170BAF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7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2282046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8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B0642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CDBC9DF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1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6DC5D2E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72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EEFA07F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D24CCF" w14:paraId="3BFEA6EF" w14:textId="77777777">
        <w:trPr>
          <w:trHeight w:val="74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C3D140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170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23F3CC0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Recipe Topic Input Validation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F0A4394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Enter valid recipe topic and leave field empty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7CF5696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Valid input accepted, error shown for empty input</w:t>
            </w:r>
          </w:p>
        </w:tc>
        <w:tc>
          <w:tcPr>
            <w:tcW w:w="11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8399FD2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5B50145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24CCF" w14:paraId="35B199B1" w14:textId="77777777">
        <w:trPr>
          <w:trHeight w:val="91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56E3D6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170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76F4762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Ingredient Input Validation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3124EBE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Enter valid ingredients and try empty/invalid inputs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063CE8E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Accepts valid input, shows warning for invalid input</w:t>
            </w:r>
          </w:p>
        </w:tc>
        <w:tc>
          <w:tcPr>
            <w:tcW w:w="11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FF7D70F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2021A23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24CCF" w14:paraId="5141A6E4" w14:textId="77777777">
        <w:trPr>
          <w:trHeight w:val="91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1E121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170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B06BA48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AI Recipe Generation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C252969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Enter recipe topic and click “Generate Recipe”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8B25F0A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Structured recipe with title, ingredients, and steps generated</w:t>
            </w:r>
          </w:p>
        </w:tc>
        <w:tc>
          <w:tcPr>
            <w:tcW w:w="11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DF4B775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02EDF83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24CCF" w14:paraId="5F79010F" w14:textId="77777777">
        <w:trPr>
          <w:trHeight w:val="630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C4DDF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170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3344413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Gemini API Connection Check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7243B22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Trigger recipe generation with valid API key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3FD63F7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API responds successfully and generates recipe</w:t>
            </w:r>
          </w:p>
        </w:tc>
        <w:tc>
          <w:tcPr>
            <w:tcW w:w="11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AF0C1B0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143574E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24CCF" w14:paraId="0955882A" w14:textId="77777777">
        <w:trPr>
          <w:trHeight w:val="530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A7F5B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FT-05</w:t>
            </w:r>
          </w:p>
        </w:tc>
        <w:tc>
          <w:tcPr>
            <w:tcW w:w="170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96496E8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Programming Joke Feature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2FE1BBE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Generate recipe and check joke display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97B4394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Programming joke appears along with recipe</w:t>
            </w:r>
          </w:p>
        </w:tc>
        <w:tc>
          <w:tcPr>
            <w:tcW w:w="11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8DC72C3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C2B6F31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24CCF" w14:paraId="3C503E07" w14:textId="77777777">
        <w:trPr>
          <w:trHeight w:val="714"/>
        </w:trPr>
        <w:tc>
          <w:tcPr>
            <w:tcW w:w="701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155732C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1700" w:type="dxa"/>
            <w:tcBorders>
              <w:bottom w:val="single" w:sz="4" w:space="0" w:color="000000"/>
              <w:right w:val="single" w:sz="6" w:space="0" w:color="000000"/>
            </w:tcBorders>
            <w:vAlign w:val="center"/>
          </w:tcPr>
          <w:p w14:paraId="36303680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835" w:type="dxa"/>
            <w:tcBorders>
              <w:bottom w:val="single" w:sz="4" w:space="0" w:color="000000"/>
              <w:right w:val="single" w:sz="6" w:space="0" w:color="000000"/>
            </w:tcBorders>
            <w:vAlign w:val="center"/>
          </w:tcPr>
          <w:p w14:paraId="72A7AC55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Measure time after clicking generate</w:t>
            </w:r>
          </w:p>
        </w:tc>
        <w:tc>
          <w:tcPr>
            <w:tcW w:w="2268" w:type="dxa"/>
            <w:tcBorders>
              <w:bottom w:val="single" w:sz="4" w:space="0" w:color="000000"/>
              <w:right w:val="single" w:sz="6" w:space="0" w:color="000000"/>
            </w:tcBorders>
            <w:vAlign w:val="center"/>
          </w:tcPr>
          <w:p w14:paraId="258B1EEF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Recipe generated within 3–5 seconds</w:t>
            </w:r>
          </w:p>
        </w:tc>
        <w:tc>
          <w:tcPr>
            <w:tcW w:w="1135" w:type="dxa"/>
            <w:tcBorders>
              <w:bottom w:val="single" w:sz="4" w:space="0" w:color="000000"/>
              <w:right w:val="single" w:sz="6" w:space="0" w:color="000000"/>
            </w:tcBorders>
            <w:vAlign w:val="center"/>
          </w:tcPr>
          <w:p w14:paraId="652E7995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Within Limit</w:t>
            </w:r>
          </w:p>
        </w:tc>
        <w:tc>
          <w:tcPr>
            <w:tcW w:w="720" w:type="dxa"/>
            <w:tcBorders>
              <w:bottom w:val="single" w:sz="4" w:space="0" w:color="000000"/>
              <w:right w:val="single" w:sz="6" w:space="0" w:color="000000"/>
            </w:tcBorders>
            <w:vAlign w:val="center"/>
          </w:tcPr>
          <w:p w14:paraId="42FB4343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24CCF" w14:paraId="2EBF9C80" w14:textId="77777777">
        <w:trPr>
          <w:trHeight w:val="1055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86077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9B1D6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Multiple Request Handling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83B48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Generate multiple recipes sequentially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6F924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t>Application handles requests without crash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0DEED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Stable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505E2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24CCF" w14:paraId="6364151A" w14:textId="77777777">
        <w:trPr>
          <w:trHeight w:val="694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39579" w14:textId="77777777" w:rsidR="00D24CCF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PT-03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9F48F" w14:textId="77777777" w:rsidR="00D24CCF" w:rsidRDefault="00000000">
            <w:pPr>
              <w:widowControl w:val="0"/>
              <w:jc w:val="center"/>
            </w:pPr>
            <w:r>
              <w:t>Deployment Test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7F53A" w14:textId="77777777" w:rsidR="00D24CCF" w:rsidRDefault="00000000">
            <w:pPr>
              <w:widowControl w:val="0"/>
              <w:jc w:val="center"/>
            </w:pPr>
            <w:r>
              <w:t>Access deployed app via browser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7A5C2" w14:textId="77777777" w:rsidR="00D24CCF" w:rsidRDefault="00000000">
            <w:pPr>
              <w:widowControl w:val="0"/>
              <w:jc w:val="center"/>
            </w:pPr>
            <w:r>
              <w:t>Application loads and works correctly online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EEEB2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82019" w14:textId="77777777" w:rsidR="00D24CC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118A853A" w14:textId="77777777" w:rsidR="00D24CCF" w:rsidRDefault="00D24CCF"/>
    <w:p w14:paraId="0A25C270" w14:textId="77777777" w:rsidR="00D24CCF" w:rsidRDefault="00D24CCF"/>
    <w:sectPr w:rsidR="00D24CCF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CCF"/>
    <w:rsid w:val="00174E96"/>
    <w:rsid w:val="00C53E82"/>
    <w:rsid w:val="00D2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98D77"/>
  <w15:docId w15:val="{487C300D-3106-4C0E-8D99-CAB5D8E19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ROYALS</dc:creator>
  <dc:description/>
  <cp:lastModifiedBy>RAHUL ROYALS</cp:lastModifiedBy>
  <cp:revision>2</cp:revision>
  <dcterms:created xsi:type="dcterms:W3CDTF">2026-02-27T04:39:00Z</dcterms:created>
  <dcterms:modified xsi:type="dcterms:W3CDTF">2026-02-27T04:39:00Z</dcterms:modified>
  <dc:language>en-US</dc:language>
</cp:coreProperties>
</file>