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14B6" w14:textId="77777777" w:rsidR="0003327C" w:rsidRPr="0003327C" w:rsidRDefault="0003327C" w:rsidP="0003327C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03327C">
        <w:rPr>
          <w:rFonts w:ascii="Nirmala UI" w:eastAsia="Times New Roman" w:hAnsi="Nirmala UI" w:cs="Nirmala UI"/>
          <w:color w:val="FF0000"/>
          <w:sz w:val="36"/>
          <w:szCs w:val="36"/>
        </w:rPr>
        <w:t>ఆంధ్రప్రదేశ్</w:t>
      </w:r>
      <w:r w:rsidRPr="0003327C">
        <w:rPr>
          <w:rFonts w:ascii="EenaduUH" w:eastAsia="Times New Roman" w:hAnsi="EenaduUH" w:cs="Times New Roman"/>
          <w:color w:val="FF0000"/>
          <w:sz w:val="36"/>
          <w:szCs w:val="36"/>
        </w:rPr>
        <w:t xml:space="preserve">‌ </w:t>
      </w:r>
      <w:r w:rsidRPr="0003327C">
        <w:rPr>
          <w:rFonts w:ascii="Nirmala UI" w:eastAsia="Times New Roman" w:hAnsi="Nirmala UI" w:cs="Nirmala UI"/>
          <w:color w:val="FF0000"/>
          <w:sz w:val="36"/>
          <w:szCs w:val="36"/>
        </w:rPr>
        <w:t>బడ్జెట్</w:t>
      </w:r>
      <w:r w:rsidRPr="0003327C">
        <w:rPr>
          <w:rFonts w:ascii="EenaduUH" w:eastAsia="Times New Roman" w:hAnsi="EenaduUH" w:cs="Times New Roman"/>
          <w:color w:val="FF0000"/>
          <w:sz w:val="36"/>
          <w:szCs w:val="36"/>
        </w:rPr>
        <w:t xml:space="preserve">‌.. </w:t>
      </w:r>
      <w:r w:rsidRPr="0003327C">
        <w:rPr>
          <w:rFonts w:ascii="Nirmala UI" w:eastAsia="Times New Roman" w:hAnsi="Nirmala UI" w:cs="Nirmala UI"/>
          <w:color w:val="FF0000"/>
          <w:sz w:val="36"/>
          <w:szCs w:val="36"/>
        </w:rPr>
        <w:t>కేటాయింపులివే</w:t>
      </w:r>
      <w:r w:rsidRPr="0003327C">
        <w:rPr>
          <w:rFonts w:ascii="EenaduUH" w:eastAsia="Times New Roman" w:hAnsi="EenaduUH" w:cs="Times New Roman"/>
          <w:color w:val="FF0000"/>
          <w:sz w:val="36"/>
          <w:szCs w:val="36"/>
        </w:rPr>
        <w:t>!</w:t>
      </w:r>
    </w:p>
    <w:p w14:paraId="4DF28573" w14:textId="538E8D70" w:rsidR="0003327C" w:rsidRPr="0003327C" w:rsidRDefault="0003327C" w:rsidP="0003327C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03327C">
        <w:rPr>
          <w:rFonts w:ascii="EenaduU" w:eastAsia="Times New Roman" w:hAnsi="EenaduU" w:cs="Times New Roman"/>
          <w:noProof/>
          <w:color w:val="000000"/>
          <w:sz w:val="36"/>
          <w:szCs w:val="36"/>
        </w:rPr>
        <w:drawing>
          <wp:inline distT="0" distB="0" distL="0" distR="0" wp14:anchorId="3BA32173" wp14:editId="7558324C">
            <wp:extent cx="5238750" cy="2209800"/>
            <wp:effectExtent l="0" t="0" r="0" b="0"/>
            <wp:docPr id="1" name="Picture 1" descr="https://eenet-gallery-images.s3.ap-south-1.amazonaws.com/article_img/yanamala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enet-gallery-images.s3.ap-south-1.amazonaws.com/article_img/yanamala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6604" w14:textId="77777777" w:rsidR="0003327C" w:rsidRPr="0003327C" w:rsidRDefault="0003327C" w:rsidP="0003327C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అమరావతి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: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ఆంధ్రప్రదేశ్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ఆర్థికశాఖ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మంత్రి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యనమల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రామకృష్ణుడు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2019-20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సంవత్సరానికి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సంబంధించిన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ఓటాన్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అకౌంట్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బడ్జెట్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ను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మంగళవారం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అసెంబ్లీలో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ప్రవేశపెట్టారు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 11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వసారి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యనమల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బడ్జెట్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ను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ప్రవేశపెట్టడం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గమనార్హం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చారిత్రాత్మకమైన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రాజధాని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నగరం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‘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మన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అమరావతి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’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అని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సందర్భంగా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కొనియాడారు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 11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బడ్జెట్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ను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ప్రవేశపెట్టడం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తనకు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గర్వకారణంగా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ఉందన్నారు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నాలుగున్నరేళ్ల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ప్రయాణంలో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ఎన్నో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సవాళ్లు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ఎదుర్కొన్నామన్నారు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హేతుబద్ధత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లేకుండా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రాష్ట్ర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విభజన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జరిగిందని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విమర్శించారు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దాని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వల్ల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రాజధాని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నగరాన్ని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కోల్పోయామని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ఆవేదన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వ్యక్తం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చేశారు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ఆదాయ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-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వ్యయాలు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ఆస్తులు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అప్పులు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సరిగా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పంపిణీ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చేయలేదన్నారు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  <w:t xml:space="preserve">2019-20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బడ్జెట్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అంచనా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.2,26,117.53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కాగా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గతేడాది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కన్నా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ఇది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18.38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శాతం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పెరుగుదల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రెవెన్యూ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వ్యయం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.1,80,369.33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(20.03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శాతం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పెంపు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కాగా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మూలధన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వ్యయం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.29,596.33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రెవెన్యూ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మిగులు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.2099.47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కోట్లుగా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అంచనా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వేయగా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ఆర్థికలోటు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32,390.68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కోట్లుగా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అంచనా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వేశారు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</w:p>
    <w:p w14:paraId="66B48E1A" w14:textId="77777777" w:rsidR="0003327C" w:rsidRPr="0003327C" w:rsidRDefault="0003327C" w:rsidP="0003327C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03327C">
        <w:rPr>
          <w:rFonts w:ascii="Nirmala UI" w:eastAsia="Times New Roman" w:hAnsi="Nirmala UI" w:cs="Nirmala UI"/>
          <w:color w:val="FF0000"/>
          <w:sz w:val="36"/>
          <w:szCs w:val="36"/>
        </w:rPr>
        <w:lastRenderedPageBreak/>
        <w:t>ఆంధ్రప్రదేశ్</w:t>
      </w:r>
      <w:r w:rsidRPr="0003327C">
        <w:rPr>
          <w:rFonts w:ascii="Cambria" w:eastAsia="Times New Roman" w:hAnsi="Cambria" w:cs="Cambria"/>
          <w:color w:val="FF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FF0000"/>
          <w:sz w:val="36"/>
          <w:szCs w:val="36"/>
        </w:rPr>
        <w:t>ఓటాన్</w:t>
      </w:r>
      <w:r w:rsidRPr="0003327C">
        <w:rPr>
          <w:rFonts w:ascii="Cambria" w:eastAsia="Times New Roman" w:hAnsi="Cambria" w:cs="Cambria"/>
          <w:color w:val="FF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FF0000"/>
          <w:sz w:val="36"/>
          <w:szCs w:val="36"/>
        </w:rPr>
        <w:t>అకౌంట్</w:t>
      </w:r>
      <w:r w:rsidRPr="0003327C">
        <w:rPr>
          <w:rFonts w:ascii="Cambria" w:eastAsia="Times New Roman" w:hAnsi="Cambria" w:cs="Cambria"/>
          <w:color w:val="FF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FF0000"/>
          <w:sz w:val="36"/>
          <w:szCs w:val="36"/>
        </w:rPr>
        <w:t>బడ్జెట్</w:t>
      </w:r>
      <w:r w:rsidRPr="0003327C">
        <w:rPr>
          <w:rFonts w:ascii="Cambria" w:eastAsia="Times New Roman" w:hAnsi="Cambria" w:cs="Cambria"/>
          <w:color w:val="FF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 xml:space="preserve"> 2019-20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బడ్జెట్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లో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రైతులకు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మరో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వినూత్న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పథకం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రైతు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సంక్షేమం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కోసం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‘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అన్నదాత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సుఖీభవ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’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పథకం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పథకానికి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.5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వేల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ఆహార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శుద్ధి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పరిశ్రమలకు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.300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మార్కెట్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ఇంటర్వెన్షన్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ఫండ్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.1000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పశుగ్రాసం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అభివృద్ధికి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.200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పశువులపై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బీమా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కోసం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.200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చిన్న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మధ్యతరహా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పరిశ్రమల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ప్రోత్సాహానికి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.400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డ్రైవర్స్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సాధికార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సంస్థకు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.150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ఇళ్ల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స్థలాల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సేకరణ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కోసం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.500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క్షత్రియుల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సంక్షేమం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కోసం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.50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వెనుకబడిన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వర్గాల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కార్పొరేషన్లకు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.3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వేల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బ్రాహ్మణ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కార్పొరేషన్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.100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</w:p>
    <w:p w14:paraId="37BC75F4" w14:textId="77777777" w:rsidR="0003327C" w:rsidRPr="0003327C" w:rsidRDefault="0003327C" w:rsidP="0003327C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వ్యవసాయ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మార్కెటింగ్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-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ఆపరేటివ్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.12,732.97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పాడి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పశు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సంవర్ధక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మత్స్యశాఖకు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.2,030.87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అటవీ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పర్యావరణ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శాస్త్ర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సాంకేతిక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రంగాలకు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.491.93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వెనుకబడిన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తరగతుల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సంక్షేమానికి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.8,242.64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ఉన్నత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విద్యాశాఖకు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.3,171.63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సెకండరీ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విద్యాశాఖకు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.3,171.63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విద్యుత్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మౌలిక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వనరులకు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.5,473.83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పౌరసరఫరాలశాఖకు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.3,763.42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ఆర్థికశాఖకు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.51,841.69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సాధారణ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పరిపాలన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.1,177.56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వైద్యం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ఆరోగ్య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కుటుంబ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సంక్షేమం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.10,032.15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హోంశాఖకు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.6,397.94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lastRenderedPageBreak/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గృహ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నిర్మాణానికి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.4,079.10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జలవనరులశాఖకు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.16,852.27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</w:p>
    <w:p w14:paraId="5405EACE" w14:textId="77777777" w:rsidR="0003327C" w:rsidRPr="0003327C" w:rsidRDefault="0003327C" w:rsidP="0003327C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పరిశ్రమలు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వాణిజ్యం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.4,114.92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ఐటీ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కమ్యూనికేషన్స్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.1006.81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కార్మిక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ఉపాధి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కల్పనకు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.1,225.75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న్యాయశాఖకు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.918.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శాసనసభ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వ్యవహారాల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శాఖకు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.149.90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పురపాలక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పట్టణాభివృద్ధికి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శాఖకు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.7,979.34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మైనార్టీ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సంక్షేమానికి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.1,308.73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ప్రభుత్వ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రంగ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సంస్థలకు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.2.56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ప్రణాళిక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విభాగానికి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.1,403.17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పంచాయతీ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రాజ్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గ్రామీణాభివృద్ధికి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.35,182.61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రెవెన్యూశాఖకు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.5,546.94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</w:p>
    <w:p w14:paraId="020DC086" w14:textId="77777777" w:rsidR="0003327C" w:rsidRPr="0003327C" w:rsidRDefault="0003327C" w:rsidP="0003327C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ఆర్టీజీఎస్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.172.12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దివ్యాంగుల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సంక్షేమానికి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.70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కాపుల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సంక్షేమానికి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.1000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సౌకర్యాలకు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ఎస్సీ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కాంపోనెంట్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నుంచి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.600.56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 308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కాపు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భవనాల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నిర్మాణానికి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.123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వైశ్యుల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సంక్షేమానికి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.50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రోడ్లు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భవనాలు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రవాణాశాఖకు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.5,382.83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మహిళ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శిశు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దివ్యాంగులు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వృద్ధులకు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.3,408.66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సర్వీసులు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క్రీడలకు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.1,982.74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</w:p>
    <w:p w14:paraId="649F866E" w14:textId="77777777" w:rsidR="0003327C" w:rsidRPr="0003327C" w:rsidRDefault="0003327C" w:rsidP="0003327C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మైనార్టీలకు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దుల్హన్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పథకం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కింద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.100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చంద్రన్న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పెళ్లికానుక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కింద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ఎస్సీలకు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.128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 8,10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తరగతుల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విద్యార్థులకు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మధ్యాహ్న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భోజన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పథకానికి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.156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చేనేతలకు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.225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lastRenderedPageBreak/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అన్న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క్యాంటీన్లకు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.300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డ్వాక్రా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మహిళలకు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వడ్డీలేని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రుణాల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కింద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.1,100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ముఖ్యమంత్రి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యువనేస్తం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.1200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వృద్ధాప్య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వితంతు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పింఛన్ల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కోసం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.10,401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ఎన్టీఆర్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విదేశీ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విద్య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పథకానికి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.100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పింఛన్ల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కింద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విభిన్న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ప్రతిభావంతులకు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.2,133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ఉపాధి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హామీ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పథకానికి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.1000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రాజధానిలో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భూసమీకరణకు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.226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br/>
      </w:r>
      <w:r w:rsidRPr="0003327C">
        <w:rPr>
          <w:rFonts w:ascii="EenaduU" w:eastAsia="Times New Roman" w:hAnsi="EenaduU" w:cs="Times New Roman"/>
          <w:color w:val="FF0000"/>
          <w:sz w:val="36"/>
          <w:szCs w:val="36"/>
        </w:rPr>
        <w:t>*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రాష్ట్రంలో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రైల్వేలైన్ల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నిర్మాణానికి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రూ</w:t>
      </w:r>
      <w:r w:rsidRPr="0003327C">
        <w:rPr>
          <w:rFonts w:ascii="EenaduU" w:eastAsia="Times New Roman" w:hAnsi="EenaduU" w:cs="Times New Roman"/>
          <w:color w:val="000000"/>
          <w:sz w:val="36"/>
          <w:szCs w:val="36"/>
        </w:rPr>
        <w:t>.150</w:t>
      </w:r>
      <w:r w:rsidRPr="0003327C">
        <w:rPr>
          <w:rFonts w:ascii="Nirmala UI" w:eastAsia="Times New Roman" w:hAnsi="Nirmala UI" w:cs="Nirmala UI"/>
          <w:color w:val="000000"/>
          <w:sz w:val="36"/>
          <w:szCs w:val="36"/>
        </w:rPr>
        <w:t>కోట్లు</w:t>
      </w:r>
      <w:r w:rsidRPr="0003327C">
        <w:rPr>
          <w:rFonts w:ascii="Cambria" w:eastAsia="Times New Roman" w:hAnsi="Cambria" w:cs="Cambria"/>
          <w:color w:val="000000"/>
          <w:sz w:val="36"/>
          <w:szCs w:val="36"/>
        </w:rPr>
        <w:t> </w:t>
      </w:r>
    </w:p>
    <w:p w14:paraId="645D7F26" w14:textId="4EE3A0BB" w:rsidR="00E15436" w:rsidRDefault="00E15436"/>
    <w:p w14:paraId="0D9A16F7" w14:textId="6B6FC89C" w:rsidR="00A62F44" w:rsidRDefault="00A62F44"/>
    <w:p w14:paraId="39CBCC9E" w14:textId="77777777" w:rsidR="00A62F44" w:rsidRPr="00A62F44" w:rsidRDefault="00A62F44" w:rsidP="00A62F44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A62F44">
        <w:rPr>
          <w:rFonts w:ascii="EenaduUH" w:eastAsia="Times New Roman" w:hAnsi="EenaduUH" w:cs="Times New Roman"/>
          <w:color w:val="FF0000"/>
          <w:sz w:val="36"/>
          <w:szCs w:val="36"/>
        </w:rPr>
        <w:t>‘</w:t>
      </w:r>
      <w:r w:rsidRPr="00A62F44">
        <w:rPr>
          <w:rFonts w:ascii="Nirmala UI" w:eastAsia="Times New Roman" w:hAnsi="Nirmala UI" w:cs="Nirmala UI"/>
          <w:color w:val="FF0000"/>
          <w:sz w:val="36"/>
          <w:szCs w:val="36"/>
        </w:rPr>
        <w:t>వ్యవసాయానికి</w:t>
      </w:r>
      <w:r w:rsidRPr="00A62F44">
        <w:rPr>
          <w:rFonts w:ascii="EenaduUH" w:eastAsia="Times New Roman" w:hAnsi="EenaduUH" w:cs="Times New Roman"/>
          <w:color w:val="FF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FF0000"/>
          <w:sz w:val="36"/>
          <w:szCs w:val="36"/>
        </w:rPr>
        <w:t>ప్రత్యేక</w:t>
      </w:r>
      <w:r w:rsidRPr="00A62F44">
        <w:rPr>
          <w:rFonts w:ascii="EenaduUH" w:eastAsia="Times New Roman" w:hAnsi="EenaduUH" w:cs="Times New Roman"/>
          <w:color w:val="FF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FF0000"/>
          <w:sz w:val="36"/>
          <w:szCs w:val="36"/>
        </w:rPr>
        <w:t>బడ్జెట్</w:t>
      </w:r>
      <w:r w:rsidRPr="00A62F44">
        <w:rPr>
          <w:rFonts w:ascii="EenaduUH" w:eastAsia="Times New Roman" w:hAnsi="EenaduUH" w:cs="Times New Roman"/>
          <w:color w:val="FF0000"/>
          <w:sz w:val="36"/>
          <w:szCs w:val="36"/>
        </w:rPr>
        <w:t xml:space="preserve">‌ </w:t>
      </w:r>
      <w:r w:rsidRPr="00A62F44">
        <w:rPr>
          <w:rFonts w:ascii="Nirmala UI" w:eastAsia="Times New Roman" w:hAnsi="Nirmala UI" w:cs="Nirmala UI"/>
          <w:color w:val="FF0000"/>
          <w:sz w:val="36"/>
          <w:szCs w:val="36"/>
        </w:rPr>
        <w:t>మా</w:t>
      </w:r>
      <w:r w:rsidRPr="00A62F44">
        <w:rPr>
          <w:rFonts w:ascii="EenaduUH" w:eastAsia="Times New Roman" w:hAnsi="EenaduUH" w:cs="Times New Roman"/>
          <w:color w:val="FF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FF0000"/>
          <w:sz w:val="36"/>
          <w:szCs w:val="36"/>
        </w:rPr>
        <w:t>ఘనతే</w:t>
      </w:r>
      <w:r w:rsidRPr="00A62F44">
        <w:rPr>
          <w:rFonts w:ascii="EenaduUH" w:eastAsia="Times New Roman" w:hAnsi="EenaduUH" w:cs="Times New Roman"/>
          <w:color w:val="FF0000"/>
          <w:sz w:val="36"/>
          <w:szCs w:val="36"/>
        </w:rPr>
        <w:t>’</w:t>
      </w:r>
    </w:p>
    <w:p w14:paraId="5A75A5B5" w14:textId="6BBD0AED" w:rsidR="00A62F44" w:rsidRPr="00A62F44" w:rsidRDefault="00A62F44" w:rsidP="00A62F44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A62F44">
        <w:rPr>
          <w:rFonts w:ascii="EenaduU" w:eastAsia="Times New Roman" w:hAnsi="EenaduU" w:cs="Times New Roman"/>
          <w:noProof/>
          <w:color w:val="000000"/>
          <w:sz w:val="36"/>
          <w:szCs w:val="36"/>
        </w:rPr>
        <w:drawing>
          <wp:inline distT="0" distB="0" distL="0" distR="0" wp14:anchorId="2B7EC802" wp14:editId="30BD5D9D">
            <wp:extent cx="4762500" cy="3708400"/>
            <wp:effectExtent l="0" t="0" r="0" b="6350"/>
            <wp:docPr id="2" name="Picture 2" descr="https://eenet-gallery-images.s3.ap-south-1.amazonaws.com/article_img/05ncb6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enet-gallery-images.s3.ap-south-1.amazonaws.com/article_img/05ncb66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0890" w14:textId="77777777" w:rsidR="00A62F44" w:rsidRPr="00A62F44" w:rsidRDefault="00A62F44" w:rsidP="00A62F44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అమరావతి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: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ఎరువులు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విత్తనాలు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దొరక్క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2004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నుంచి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2014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వరకు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రాష్ట్రంలో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రైతులు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చాలా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ఇబ్బందులు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ఎదుర్కొన్నారని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ఏపీ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సీఎం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చంద్రబాబు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అన్నారు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దీంతో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దిగుబడి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తగ్గిపోయి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రైతులు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నష్టపోయారని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చెప్పారు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విద్యుత్</w:t>
      </w:r>
      <w:r w:rsidRPr="00A62F44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సరఫరాను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దృష్టిలో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పెట్టుకుని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రాత్రిపూట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పొలాలకు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వెళ్లిన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రైతులు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చనిపోయిన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సందర్భాలు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అనేకం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ఉన్నాయని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చంద్రబాబు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వివరించారు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వ్యవసాయం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అనుబంధ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రంగాలపై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శాసనసభలో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చేపట్టిన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లఘుచర్చలో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సీఎం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మాట్లాడారు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దేశంలోనే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వ్యవసాయానికి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ప్రత్యేక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బడ్జెట్</w:t>
      </w:r>
      <w:r w:rsidRPr="00A62F44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పెట్టిన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ఘనత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తెదేపా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ప్రభుత్వానిదని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చెప్పారు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వ్యవసాయానికి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కేటాయింపులే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కాకుండా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అభివృద్ధి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కూడా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చేయగలిగామన్నారు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వ్యవసాయంలో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రాష్ట్ర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వృద్ధి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11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శాతం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ఉండగా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..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దేశంలో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2.4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శాతం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ఉందని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చెప్పారు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రైతుల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ఆదాయం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పెరిగేలా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చేశామని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..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సూక్ష్మసేద్యంలో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దేశంలోని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తొలి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10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జిల్లాల్లో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ఆరు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ఏపీలోనే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ఉన్నాయన్నారు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  <w:r w:rsidRPr="00A62F44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రైతులకు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కేంద్రం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ఇచ్చే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సాయం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తక్కువగా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ఉందని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..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ఐదెకరాలలోపు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భూమి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ఉండాలని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షరతులు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విధించారని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చంద్రబాబు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విమర్శించారు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ఫసల్</w:t>
      </w:r>
      <w:r w:rsidRPr="00A62F44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బీమా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పథకంలో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కట్టే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ప్రీమియంకు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వచ్చే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బీమా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డబ్బుకు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చాలా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వ్యత్యాసం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ఉంటోందన్నారు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కర్నూలులో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సీడ్</w:t>
      </w:r>
      <w:r w:rsidRPr="00A62F44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పార్కును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తీసుకొస్తున్నామని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దీని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ద్వారా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రైతులకు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నాణ్యమైన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విత్తనాలు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అందుతాయన్నారు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</w:p>
    <w:p w14:paraId="684C6728" w14:textId="77777777" w:rsidR="00A62F44" w:rsidRPr="00A62F44" w:rsidRDefault="00A62F44" w:rsidP="00A62F44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A62F44">
        <w:rPr>
          <w:rFonts w:ascii="Nirmala UI" w:eastAsia="Times New Roman" w:hAnsi="Nirmala UI" w:cs="Nirmala UI"/>
          <w:color w:val="FF0000"/>
          <w:sz w:val="36"/>
          <w:szCs w:val="36"/>
        </w:rPr>
        <w:t>అన్నదాతా</w:t>
      </w:r>
      <w:r w:rsidRPr="00A62F44">
        <w:rPr>
          <w:rFonts w:ascii="EenaduU" w:eastAsia="Times New Roman" w:hAnsi="EenaduU" w:cs="Times New Roman"/>
          <w:color w:val="FF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FF0000"/>
          <w:sz w:val="36"/>
          <w:szCs w:val="36"/>
        </w:rPr>
        <w:t>సుఖీభవ</w:t>
      </w:r>
      <w:r w:rsidRPr="00A62F44">
        <w:rPr>
          <w:rFonts w:ascii="EenaduU" w:eastAsia="Times New Roman" w:hAnsi="EenaduU" w:cs="Times New Roman"/>
          <w:color w:val="FF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FF0000"/>
          <w:sz w:val="36"/>
          <w:szCs w:val="36"/>
        </w:rPr>
        <w:t>తీసుకొస్తున్నాం</w:t>
      </w:r>
    </w:p>
    <w:p w14:paraId="561E6AA2" w14:textId="77777777" w:rsidR="00A62F44" w:rsidRPr="00A62F44" w:rsidRDefault="00A62F44" w:rsidP="00A62F44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వ్యవసాయంలో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గణనీయమైన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అభివృద్ధి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సాధించామని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..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త్వరలో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అన్నదాతా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సుఖీభవ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పథకాన్ని</w:t>
      </w:r>
      <w:r w:rsidRPr="00A62F44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కూడా</w:t>
      </w:r>
      <w:r w:rsidRPr="00A62F44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తీసుకొస్తున్నామని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సీఎం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చెప్పారు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ఉద్యాన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రంగంలో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తక్కువ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ఖర్చుతో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ప్రభుత్వానికి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ఎక్కువ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ఆదాయం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సమకూరుతోందన్నారు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  <w:r w:rsidRPr="00A62F44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రంగంలో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దేశంలోనే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ప్రథమ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స్థానంలో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ఉన్నామని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>..</w:t>
      </w:r>
      <w:r w:rsidRPr="00A62F44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దక్షిణాదిలో</w:t>
      </w:r>
      <w:r w:rsidRPr="00A62F44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పండే</w:t>
      </w:r>
      <w:r w:rsidRPr="00A62F44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పండ్లు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కూరగాయల్లో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ఎక్కువ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శాతం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ఏపీ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నుంచే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ఉంటున్నాయని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చంద్రబాబు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వివరించారు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  <w:r w:rsidRPr="00A62F44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రాష్ట్రంలో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కోటి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ఎకరాల్లో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ఉద్యాన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పంటలు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ఉండాలనేది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తమ</w:t>
      </w:r>
      <w:r w:rsidRPr="00A62F44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ప్రభుత్వ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లక్ష్యమని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చెప్పారు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దేశానికి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కావాల్సిన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ఆక్వా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ఉత్పత్తులన్నీ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ఏపీ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నుంచే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అందిస్తున్నామని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>..</w:t>
      </w:r>
      <w:r w:rsidRPr="00A62F44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రాష్ట్ర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రైతుల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ఉత్పత్తులు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ప్రపంచవ్యాప్తంగా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ఎగుమతి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కావాలని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ఆయన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A62F44">
        <w:rPr>
          <w:rFonts w:ascii="Nirmala UI" w:eastAsia="Times New Roman" w:hAnsi="Nirmala UI" w:cs="Nirmala UI"/>
          <w:color w:val="000000"/>
          <w:sz w:val="36"/>
          <w:szCs w:val="36"/>
        </w:rPr>
        <w:t>ఆకాంక్షించారు</w:t>
      </w:r>
      <w:r w:rsidRPr="00A62F44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</w:p>
    <w:p w14:paraId="3A70026E" w14:textId="77777777" w:rsidR="00A62F44" w:rsidRDefault="00A62F44">
      <w:bookmarkStart w:id="0" w:name="_GoBack"/>
      <w:bookmarkEnd w:id="0"/>
    </w:p>
    <w:sectPr w:rsidR="00A6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C9D52" w14:textId="77777777" w:rsidR="00CE1ADB" w:rsidRDefault="00CE1ADB" w:rsidP="0003327C">
      <w:pPr>
        <w:spacing w:after="0" w:line="240" w:lineRule="auto"/>
      </w:pPr>
      <w:r>
        <w:separator/>
      </w:r>
    </w:p>
  </w:endnote>
  <w:endnote w:type="continuationSeparator" w:id="0">
    <w:p w14:paraId="28C8149D" w14:textId="77777777" w:rsidR="00CE1ADB" w:rsidRDefault="00CE1ADB" w:rsidP="00033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EenaduU">
    <w:altName w:val="Cambria"/>
    <w:panose1 w:val="00000000000000000000"/>
    <w:charset w:val="00"/>
    <w:family w:val="roman"/>
    <w:notTrueType/>
    <w:pitch w:val="default"/>
  </w:font>
  <w:font w:name="EenaduU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37055" w14:textId="77777777" w:rsidR="00CE1ADB" w:rsidRDefault="00CE1ADB" w:rsidP="0003327C">
      <w:pPr>
        <w:spacing w:after="0" w:line="240" w:lineRule="auto"/>
      </w:pPr>
      <w:r>
        <w:separator/>
      </w:r>
    </w:p>
  </w:footnote>
  <w:footnote w:type="continuationSeparator" w:id="0">
    <w:p w14:paraId="27106B00" w14:textId="77777777" w:rsidR="00CE1ADB" w:rsidRDefault="00CE1ADB" w:rsidP="000332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30"/>
    <w:rsid w:val="0003327C"/>
    <w:rsid w:val="000C1CBF"/>
    <w:rsid w:val="00A62F44"/>
    <w:rsid w:val="00CE1ADB"/>
    <w:rsid w:val="00E15436"/>
    <w:rsid w:val="00E2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F7EB7"/>
  <w15:chartTrackingRefBased/>
  <w15:docId w15:val="{0BFB67F0-401E-4D1D-95F2-47AA94D6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Guggilla, Chinnappa</dc:creator>
  <cp:keywords/>
  <dc:description/>
  <cp:lastModifiedBy>Guggilla, Chinnappa</cp:lastModifiedBy>
  <cp:revision>3</cp:revision>
  <dcterms:created xsi:type="dcterms:W3CDTF">2019-02-05T08:14:00Z</dcterms:created>
  <dcterms:modified xsi:type="dcterms:W3CDTF">2019-02-05T09:14:00Z</dcterms:modified>
</cp:coreProperties>
</file>