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B6900" w14:textId="77777777" w:rsidR="003D5104" w:rsidRPr="003D5104" w:rsidRDefault="003D5104" w:rsidP="003D5104">
      <w:pPr>
        <w:shd w:val="clear" w:color="auto" w:fill="7960A0"/>
        <w:spacing w:after="0" w:line="240" w:lineRule="auto"/>
        <w:rPr>
          <w:rFonts w:ascii="Arial" w:eastAsia="Times New Roman" w:hAnsi="Arial" w:cs="Arial"/>
          <w:b/>
          <w:bCs/>
          <w:color w:val="FFFFFF"/>
          <w:sz w:val="23"/>
          <w:szCs w:val="23"/>
          <w:lang w:bidi="te-IN"/>
        </w:rPr>
      </w:pPr>
      <w:proofErr w:type="spellStart"/>
      <w:r w:rsidRPr="003D5104">
        <w:rPr>
          <w:rFonts w:ascii="Arial" w:eastAsia="Times New Roman" w:hAnsi="Arial" w:cs="Arial"/>
          <w:b/>
          <w:bCs/>
          <w:color w:val="FFFFFF"/>
          <w:sz w:val="23"/>
          <w:szCs w:val="23"/>
          <w:lang w:bidi="te-IN"/>
        </w:rPr>
        <w:t>Satavahanas</w:t>
      </w:r>
      <w:proofErr w:type="spellEnd"/>
    </w:p>
    <w:p w14:paraId="6AE7E416" w14:textId="77777777" w:rsidR="003D5104" w:rsidRPr="003D5104" w:rsidRDefault="003D5104" w:rsidP="00D5142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The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Satavahana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rule is believed to have started around the third century BC, in 235 BC and lasted until the second century AD.</w:t>
      </w:r>
    </w:p>
    <w:p w14:paraId="5D261DF2" w14:textId="77777777" w:rsidR="003D5104" w:rsidRPr="003D5104" w:rsidRDefault="003D5104" w:rsidP="00D5142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Some experts believe their rule started in the first century BC only.</w:t>
      </w:r>
    </w:p>
    <w:p w14:paraId="1A57B3CB" w14:textId="77777777" w:rsidR="003D5104" w:rsidRPr="003D5104" w:rsidRDefault="003D5104" w:rsidP="00D5142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They are referred to as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Andhras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in the Puranas.</w:t>
      </w:r>
    </w:p>
    <w:p w14:paraId="31993549" w14:textId="77777777" w:rsidR="003D5104" w:rsidRPr="003D5104" w:rsidRDefault="003D5104" w:rsidP="00D5142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The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Satavahana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kingdom chiefly comprised of modern-day Andhra Pradesh, Telangana and Maharashtra. At times, their rule also included parts of Karnataka, Gujarat and Madhya Pradesh.</w:t>
      </w:r>
    </w:p>
    <w:p w14:paraId="5D9DF062" w14:textId="77777777" w:rsidR="003D5104" w:rsidRPr="003D5104" w:rsidRDefault="003D5104" w:rsidP="00D5142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Their capital cities varied at different times.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Pratishthana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(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Paithan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) and Amaravati were its capitals.</w:t>
      </w:r>
    </w:p>
    <w:p w14:paraId="0F1BC8A8" w14:textId="77777777" w:rsidR="003D5104" w:rsidRPr="003D5104" w:rsidRDefault="003D5104" w:rsidP="00D5142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Simuka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founded the dynasty.</w:t>
      </w:r>
    </w:p>
    <w:p w14:paraId="37ED7B78" w14:textId="77777777" w:rsidR="003D5104" w:rsidRPr="003D5104" w:rsidRDefault="003D5104" w:rsidP="00D5142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They were the first native Indian rulers to issue their own coins with the portraits of the rulers. This practice was started by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Gautamiputra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Satakarni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who derived the practice from the Western Satraps after defeating them.</w:t>
      </w:r>
    </w:p>
    <w:p w14:paraId="2CA68B67" w14:textId="77777777" w:rsidR="003D5104" w:rsidRPr="003D5104" w:rsidRDefault="003D5104" w:rsidP="00D5142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The coin legends were in Prakrit language. Some reverse coin legends are in Telugu, Tamil and Kannada.</w:t>
      </w:r>
    </w:p>
    <w:p w14:paraId="0C3EBBF9" w14:textId="77777777" w:rsidR="003D5104" w:rsidRPr="003D5104" w:rsidRDefault="003D5104" w:rsidP="00D5142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They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patronised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Prakrit more than Sanskrit.</w:t>
      </w:r>
    </w:p>
    <w:p w14:paraId="5DBDF2DB" w14:textId="77777777" w:rsidR="003D5104" w:rsidRPr="003D5104" w:rsidRDefault="003D5104" w:rsidP="00D5142B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They supported both Buddhism and Brahminism although they were Hindus and claimed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Brahminical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status.</w:t>
      </w:r>
    </w:p>
    <w:p w14:paraId="5B1AACA0" w14:textId="77777777" w:rsidR="003D5104" w:rsidRPr="003D5104" w:rsidRDefault="003D5104" w:rsidP="00D5142B">
      <w:pPr>
        <w:numPr>
          <w:ilvl w:val="0"/>
          <w:numId w:val="1"/>
        </w:num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They successfully defended their territories against foreign invaders and had many on-going battles with the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Sakas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(Western Satraps).</w:t>
      </w:r>
    </w:p>
    <w:p w14:paraId="295D53A3" w14:textId="77777777" w:rsidR="003D5104" w:rsidRPr="003D5104" w:rsidRDefault="003D5104" w:rsidP="003D5104">
      <w:pPr>
        <w:shd w:val="clear" w:color="auto" w:fill="7960A0"/>
        <w:spacing w:after="0" w:line="240" w:lineRule="auto"/>
        <w:rPr>
          <w:rFonts w:ascii="Arial" w:eastAsia="Times New Roman" w:hAnsi="Arial" w:cs="Arial"/>
          <w:b/>
          <w:bCs/>
          <w:color w:val="FFFFFF"/>
          <w:sz w:val="23"/>
          <w:szCs w:val="23"/>
          <w:lang w:bidi="te-IN"/>
        </w:rPr>
      </w:pPr>
      <w:proofErr w:type="spellStart"/>
      <w:r w:rsidRPr="003D5104">
        <w:rPr>
          <w:rFonts w:ascii="Arial" w:eastAsia="Times New Roman" w:hAnsi="Arial" w:cs="Arial"/>
          <w:b/>
          <w:bCs/>
          <w:color w:val="FFFFFF"/>
          <w:sz w:val="23"/>
          <w:szCs w:val="23"/>
          <w:lang w:bidi="te-IN"/>
        </w:rPr>
        <w:t>Satakarni</w:t>
      </w:r>
      <w:proofErr w:type="spellEnd"/>
      <w:r w:rsidRPr="003D5104">
        <w:rPr>
          <w:rFonts w:ascii="Arial" w:eastAsia="Times New Roman" w:hAnsi="Arial" w:cs="Arial"/>
          <w:b/>
          <w:bCs/>
          <w:color w:val="FFFFFF"/>
          <w:sz w:val="23"/>
          <w:szCs w:val="23"/>
          <w:lang w:bidi="te-IN"/>
        </w:rPr>
        <w:t xml:space="preserve"> I (180 - 124 BC)</w:t>
      </w:r>
    </w:p>
    <w:p w14:paraId="7C5E6210" w14:textId="77777777" w:rsidR="003D5104" w:rsidRPr="003D5104" w:rsidRDefault="003D5104" w:rsidP="00D5142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Sarakarni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I was the third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Satavahana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king.</w:t>
      </w:r>
    </w:p>
    <w:p w14:paraId="4BE4F573" w14:textId="77777777" w:rsidR="003D5104" w:rsidRPr="003D5104" w:rsidRDefault="003D5104" w:rsidP="00D5142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Satakarni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I was the first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Satavahana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king to expand his empire by military conquests.</w:t>
      </w:r>
    </w:p>
    <w:p w14:paraId="29A91D83" w14:textId="77777777" w:rsidR="003D5104" w:rsidRPr="003D5104" w:rsidRDefault="003D5104" w:rsidP="00D5142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He conquered Kalinga after the death of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Kharavela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.</w:t>
      </w:r>
    </w:p>
    <w:p w14:paraId="57DDF12C" w14:textId="77777777" w:rsidR="003D5104" w:rsidRPr="003D5104" w:rsidRDefault="003D5104" w:rsidP="00D5142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He also pushed back the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Sungas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in Pataliputra.</w:t>
      </w:r>
    </w:p>
    <w:p w14:paraId="787A02DE" w14:textId="77777777" w:rsidR="003D5104" w:rsidRPr="003D5104" w:rsidRDefault="003D5104" w:rsidP="00D5142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He also ruled over Madhya Pradesh.</w:t>
      </w:r>
    </w:p>
    <w:p w14:paraId="7BCCEF56" w14:textId="77777777" w:rsidR="003D5104" w:rsidRPr="003D5104" w:rsidRDefault="003D5104" w:rsidP="00D5142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After annexing the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Godaveri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Valley, he assumed the title of ‘Lord of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Dakshinapatha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’.</w:t>
      </w:r>
    </w:p>
    <w:p w14:paraId="0006BDA4" w14:textId="77777777" w:rsidR="003D5104" w:rsidRPr="003D5104" w:rsidRDefault="003D5104" w:rsidP="00D5142B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His queen was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Nayanika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who wrote the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Naneghat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inscription which describes the king as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Dakshinapathapati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.</w:t>
      </w:r>
    </w:p>
    <w:p w14:paraId="1DA5F8BF" w14:textId="77777777" w:rsidR="003D5104" w:rsidRPr="003D5104" w:rsidRDefault="003D5104" w:rsidP="00D5142B">
      <w:pPr>
        <w:numPr>
          <w:ilvl w:val="0"/>
          <w:numId w:val="2"/>
        </w:num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He performed Ashvamedha and revived Vedic Brahminism in the Deccan.</w:t>
      </w:r>
    </w:p>
    <w:p w14:paraId="03448BC3" w14:textId="77777777" w:rsidR="003D5104" w:rsidRPr="003D5104" w:rsidRDefault="003D5104" w:rsidP="003D5104">
      <w:pPr>
        <w:shd w:val="clear" w:color="auto" w:fill="7960A0"/>
        <w:spacing w:after="0" w:line="240" w:lineRule="auto"/>
        <w:rPr>
          <w:rFonts w:ascii="Arial" w:eastAsia="Times New Roman" w:hAnsi="Arial" w:cs="Arial"/>
          <w:b/>
          <w:bCs/>
          <w:color w:val="FFFFFF"/>
          <w:sz w:val="23"/>
          <w:szCs w:val="23"/>
          <w:lang w:bidi="te-IN"/>
        </w:rPr>
      </w:pPr>
      <w:proofErr w:type="spellStart"/>
      <w:r w:rsidRPr="003D5104">
        <w:rPr>
          <w:rFonts w:ascii="Arial" w:eastAsia="Times New Roman" w:hAnsi="Arial" w:cs="Arial"/>
          <w:b/>
          <w:bCs/>
          <w:color w:val="FFFFFF"/>
          <w:sz w:val="23"/>
          <w:szCs w:val="23"/>
          <w:lang w:bidi="te-IN"/>
        </w:rPr>
        <w:t>Hala</w:t>
      </w:r>
      <w:proofErr w:type="spellEnd"/>
    </w:p>
    <w:p w14:paraId="77B266D1" w14:textId="77777777" w:rsidR="003D5104" w:rsidRPr="003D5104" w:rsidRDefault="003D5104" w:rsidP="00D5142B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King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Hala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compiled the Gatha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Saptashati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. Called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Gaha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Sattasai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in Prakrit, it is a collection of poems with mostly love as the theme. Around forty of the poems are attributed to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Hala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himself.</w:t>
      </w:r>
    </w:p>
    <w:p w14:paraId="121F5BDD" w14:textId="77777777" w:rsidR="003D5104" w:rsidRPr="003D5104" w:rsidRDefault="003D5104" w:rsidP="00D5142B">
      <w:pPr>
        <w:numPr>
          <w:ilvl w:val="0"/>
          <w:numId w:val="3"/>
        </w:num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Hala’s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minister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Gunadhya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composed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Brihatkatha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.</w:t>
      </w:r>
    </w:p>
    <w:p w14:paraId="5813E21C" w14:textId="77777777" w:rsidR="003D5104" w:rsidRPr="003D5104" w:rsidRDefault="003D5104" w:rsidP="003D5104">
      <w:pPr>
        <w:shd w:val="clear" w:color="auto" w:fill="7960A0"/>
        <w:spacing w:after="0" w:line="240" w:lineRule="auto"/>
        <w:rPr>
          <w:rFonts w:ascii="Arial" w:eastAsia="Times New Roman" w:hAnsi="Arial" w:cs="Arial"/>
          <w:b/>
          <w:bCs/>
          <w:color w:val="FFFFFF"/>
          <w:sz w:val="23"/>
          <w:szCs w:val="23"/>
          <w:lang w:bidi="te-IN"/>
        </w:rPr>
      </w:pPr>
      <w:proofErr w:type="spellStart"/>
      <w:r w:rsidRPr="003D5104">
        <w:rPr>
          <w:rFonts w:ascii="Arial" w:eastAsia="Times New Roman" w:hAnsi="Arial" w:cs="Arial"/>
          <w:b/>
          <w:bCs/>
          <w:color w:val="FFFFFF"/>
          <w:sz w:val="23"/>
          <w:szCs w:val="23"/>
          <w:lang w:bidi="te-IN"/>
        </w:rPr>
        <w:t>Gautamiputra</w:t>
      </w:r>
      <w:proofErr w:type="spellEnd"/>
      <w:r w:rsidRPr="003D5104">
        <w:rPr>
          <w:rFonts w:ascii="Arial" w:eastAsia="Times New Roman" w:hAnsi="Arial" w:cs="Arial"/>
          <w:b/>
          <w:bCs/>
          <w:color w:val="FFFFFF"/>
          <w:sz w:val="23"/>
          <w:szCs w:val="23"/>
          <w:lang w:bidi="te-IN"/>
        </w:rPr>
        <w:t xml:space="preserve"> </w:t>
      </w:r>
      <w:proofErr w:type="spellStart"/>
      <w:r w:rsidRPr="003D5104">
        <w:rPr>
          <w:rFonts w:ascii="Arial" w:eastAsia="Times New Roman" w:hAnsi="Arial" w:cs="Arial"/>
          <w:b/>
          <w:bCs/>
          <w:color w:val="FFFFFF"/>
          <w:sz w:val="23"/>
          <w:szCs w:val="23"/>
          <w:lang w:bidi="te-IN"/>
        </w:rPr>
        <w:t>Satakarni</w:t>
      </w:r>
      <w:proofErr w:type="spellEnd"/>
      <w:r w:rsidRPr="003D5104">
        <w:rPr>
          <w:rFonts w:ascii="Arial" w:eastAsia="Times New Roman" w:hAnsi="Arial" w:cs="Arial"/>
          <w:b/>
          <w:bCs/>
          <w:color w:val="FFFFFF"/>
          <w:sz w:val="23"/>
          <w:szCs w:val="23"/>
          <w:lang w:bidi="te-IN"/>
        </w:rPr>
        <w:t xml:space="preserve"> (106 – 130 AD or 86 – 110 AD)</w:t>
      </w:r>
    </w:p>
    <w:p w14:paraId="0DD62830" w14:textId="6BFBEA3C" w:rsidR="003D5104" w:rsidRPr="003D5104" w:rsidRDefault="003D5104" w:rsidP="003D510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bookmarkStart w:id="0" w:name="_GoBack"/>
      <w:bookmarkEnd w:id="0"/>
    </w:p>
    <w:p w14:paraId="6BD06F02" w14:textId="77777777" w:rsidR="003D5104" w:rsidRPr="003D5104" w:rsidRDefault="003D5104" w:rsidP="00D5142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He is considered the greatest king of the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Satavahana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dynasty.</w:t>
      </w:r>
    </w:p>
    <w:p w14:paraId="363F9B0F" w14:textId="77777777" w:rsidR="003D5104" w:rsidRPr="003D5104" w:rsidRDefault="003D5104" w:rsidP="00D5142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He defeated the Greeks,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Pahlavas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(Indo-Parthians) and the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Sakas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.</w:t>
      </w:r>
    </w:p>
    <w:p w14:paraId="412C67B0" w14:textId="77777777" w:rsidR="003D5104" w:rsidRPr="003D5104" w:rsidRDefault="003D5104" w:rsidP="00D5142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lastRenderedPageBreak/>
        <w:t xml:space="preserve">His kingdom ran from Krishna in the south to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Malwa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and Saurashtra in the north and from Berar in the east to the Konkan in the west.</w:t>
      </w:r>
    </w:p>
    <w:p w14:paraId="5F92B196" w14:textId="77777777" w:rsidR="003D5104" w:rsidRPr="003D5104" w:rsidRDefault="003D5104" w:rsidP="00D5142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He defeated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Nahapana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, an important king of the Western Satraps.</w:t>
      </w:r>
    </w:p>
    <w:p w14:paraId="19B3C1DA" w14:textId="77777777" w:rsidR="003D5104" w:rsidRPr="003D5104" w:rsidRDefault="003D5104" w:rsidP="00D5142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He is also called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Ekabrahmana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.</w:t>
      </w:r>
    </w:p>
    <w:p w14:paraId="2020936D" w14:textId="77777777" w:rsidR="003D5104" w:rsidRPr="003D5104" w:rsidRDefault="003D5104" w:rsidP="00D5142B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His mother was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Gautami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Balasri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and hence his name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Gautamiputra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(son of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Gautami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).</w:t>
      </w:r>
    </w:p>
    <w:p w14:paraId="1CC47E2A" w14:textId="77777777" w:rsidR="003D5104" w:rsidRPr="003D5104" w:rsidRDefault="003D5104" w:rsidP="00D5142B">
      <w:pPr>
        <w:numPr>
          <w:ilvl w:val="0"/>
          <w:numId w:val="4"/>
        </w:numPr>
        <w:shd w:val="clear" w:color="auto" w:fill="FFFFFF"/>
        <w:spacing w:before="100" w:beforeAutospacing="1" w:line="240" w:lineRule="auto"/>
        <w:rPr>
          <w:rFonts w:ascii="Arial" w:eastAsia="Times New Roman" w:hAnsi="Arial" w:cs="Arial"/>
          <w:color w:val="444444"/>
          <w:sz w:val="21"/>
          <w:szCs w:val="21"/>
          <w:lang w:bidi="te-IN"/>
        </w:rPr>
      </w:pPr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He was succeeded by his son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Vasisthiputra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Sri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Pulamavi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or </w:t>
      </w:r>
      <w:proofErr w:type="spellStart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>Pulamavi</w:t>
      </w:r>
      <w:proofErr w:type="spellEnd"/>
      <w:r w:rsidRPr="003D5104">
        <w:rPr>
          <w:rFonts w:ascii="Arial" w:eastAsia="Times New Roman" w:hAnsi="Arial" w:cs="Arial"/>
          <w:color w:val="444444"/>
          <w:sz w:val="21"/>
          <w:szCs w:val="21"/>
          <w:lang w:bidi="te-IN"/>
        </w:rPr>
        <w:t xml:space="preserve"> II.</w:t>
      </w:r>
    </w:p>
    <w:p w14:paraId="6E200421" w14:textId="591FCD86" w:rsidR="00567ED8" w:rsidRPr="00567ED8" w:rsidRDefault="00567ED8" w:rsidP="003D5104">
      <w:pPr>
        <w:rPr>
          <w:lang w:bidi="te-IN"/>
        </w:rPr>
      </w:pPr>
    </w:p>
    <w:sectPr w:rsidR="00567ED8" w:rsidRPr="00567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C3CD1" w14:textId="77777777" w:rsidR="00D5142B" w:rsidRDefault="00D5142B" w:rsidP="005A2EF8">
      <w:pPr>
        <w:spacing w:after="0" w:line="240" w:lineRule="auto"/>
      </w:pPr>
      <w:r>
        <w:separator/>
      </w:r>
    </w:p>
  </w:endnote>
  <w:endnote w:type="continuationSeparator" w:id="0">
    <w:p w14:paraId="1721B6F1" w14:textId="77777777" w:rsidR="00D5142B" w:rsidRDefault="00D5142B" w:rsidP="005A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B1C45" w14:textId="77777777" w:rsidR="00D5142B" w:rsidRDefault="00D5142B" w:rsidP="005A2EF8">
      <w:pPr>
        <w:spacing w:after="0" w:line="240" w:lineRule="auto"/>
      </w:pPr>
      <w:r>
        <w:separator/>
      </w:r>
    </w:p>
  </w:footnote>
  <w:footnote w:type="continuationSeparator" w:id="0">
    <w:p w14:paraId="7925F8B2" w14:textId="77777777" w:rsidR="00D5142B" w:rsidRDefault="00D5142B" w:rsidP="005A2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B30CA"/>
    <w:multiLevelType w:val="multilevel"/>
    <w:tmpl w:val="EBE4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E3BAF"/>
    <w:multiLevelType w:val="multilevel"/>
    <w:tmpl w:val="DFD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456BD"/>
    <w:multiLevelType w:val="multilevel"/>
    <w:tmpl w:val="C4F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00287"/>
    <w:multiLevelType w:val="multilevel"/>
    <w:tmpl w:val="5006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F8"/>
    <w:rsid w:val="003D5104"/>
    <w:rsid w:val="00534C81"/>
    <w:rsid w:val="00567ED8"/>
    <w:rsid w:val="005A2EF8"/>
    <w:rsid w:val="008E0889"/>
    <w:rsid w:val="00D5142B"/>
    <w:rsid w:val="00EB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0873"/>
  <w15:chartTrackingRefBased/>
  <w15:docId w15:val="{B7E77B2C-80E7-4C9E-B0F0-A627B1EF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2E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Heading2">
    <w:name w:val="heading 2"/>
    <w:basedOn w:val="Normal"/>
    <w:link w:val="Heading2Char"/>
    <w:uiPriority w:val="9"/>
    <w:qFormat/>
    <w:rsid w:val="005A2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paragraph" w:styleId="Heading3">
    <w:name w:val="heading 3"/>
    <w:basedOn w:val="Normal"/>
    <w:link w:val="Heading3Char"/>
    <w:uiPriority w:val="9"/>
    <w:qFormat/>
    <w:rsid w:val="005A2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EF8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5A2EF8"/>
    <w:rPr>
      <w:rFonts w:ascii="Times New Roman" w:eastAsia="Times New Roman" w:hAnsi="Times New Roman" w:cs="Times New Roman"/>
      <w:b/>
      <w:bCs/>
      <w:sz w:val="36"/>
      <w:szCs w:val="36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A2EF8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styleId="Strong">
    <w:name w:val="Strong"/>
    <w:basedOn w:val="DefaultParagraphFont"/>
    <w:uiPriority w:val="22"/>
    <w:qFormat/>
    <w:rsid w:val="005A2E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character" w:styleId="Hyperlink">
    <w:name w:val="Hyperlink"/>
    <w:basedOn w:val="DefaultParagraphFont"/>
    <w:uiPriority w:val="99"/>
    <w:semiHidden/>
    <w:unhideWhenUsed/>
    <w:rsid w:val="005A2EF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A2EF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E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3799">
          <w:marLeft w:val="0"/>
          <w:marRight w:val="0"/>
          <w:marTop w:val="0"/>
          <w:marBottom w:val="360"/>
          <w:divBdr>
            <w:top w:val="single" w:sz="12" w:space="0" w:color="614D80"/>
            <w:left w:val="single" w:sz="12" w:space="0" w:color="614D80"/>
            <w:bottom w:val="single" w:sz="12" w:space="0" w:color="614D80"/>
            <w:right w:val="single" w:sz="12" w:space="0" w:color="614D80"/>
          </w:divBdr>
          <w:divsChild>
            <w:div w:id="121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4985">
          <w:marLeft w:val="0"/>
          <w:marRight w:val="0"/>
          <w:marTop w:val="0"/>
          <w:marBottom w:val="360"/>
          <w:divBdr>
            <w:top w:val="single" w:sz="12" w:space="0" w:color="614D80"/>
            <w:left w:val="single" w:sz="12" w:space="0" w:color="614D80"/>
            <w:bottom w:val="single" w:sz="12" w:space="0" w:color="614D80"/>
            <w:right w:val="single" w:sz="12" w:space="0" w:color="614D80"/>
          </w:divBdr>
          <w:divsChild>
            <w:div w:id="47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05693">
          <w:marLeft w:val="0"/>
          <w:marRight w:val="0"/>
          <w:marTop w:val="0"/>
          <w:marBottom w:val="360"/>
          <w:divBdr>
            <w:top w:val="single" w:sz="12" w:space="0" w:color="614D80"/>
            <w:left w:val="single" w:sz="12" w:space="0" w:color="614D80"/>
            <w:bottom w:val="single" w:sz="12" w:space="0" w:color="614D80"/>
            <w:right w:val="single" w:sz="12" w:space="0" w:color="614D80"/>
          </w:divBdr>
          <w:divsChild>
            <w:div w:id="1660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0567">
          <w:marLeft w:val="0"/>
          <w:marRight w:val="0"/>
          <w:marTop w:val="0"/>
          <w:marBottom w:val="360"/>
          <w:divBdr>
            <w:top w:val="single" w:sz="12" w:space="0" w:color="614D80"/>
            <w:left w:val="single" w:sz="12" w:space="0" w:color="614D80"/>
            <w:bottom w:val="single" w:sz="12" w:space="0" w:color="614D80"/>
            <w:right w:val="single" w:sz="12" w:space="0" w:color="614D80"/>
          </w:divBdr>
          <w:divsChild>
            <w:div w:id="19685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920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8F9DFF"/>
            <w:bottom w:val="none" w:sz="0" w:space="0" w:color="auto"/>
            <w:right w:val="none" w:sz="0" w:space="0" w:color="auto"/>
          </w:divBdr>
        </w:div>
        <w:div w:id="42121751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8F9DFF"/>
            <w:bottom w:val="none" w:sz="0" w:space="0" w:color="auto"/>
            <w:right w:val="none" w:sz="0" w:space="0" w:color="auto"/>
          </w:divBdr>
        </w:div>
        <w:div w:id="64253787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8F9DFF"/>
            <w:bottom w:val="none" w:sz="0" w:space="0" w:color="auto"/>
            <w:right w:val="none" w:sz="0" w:space="0" w:color="auto"/>
          </w:divBdr>
        </w:div>
        <w:div w:id="8994407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8F9DFF"/>
            <w:bottom w:val="none" w:sz="0" w:space="0" w:color="auto"/>
            <w:right w:val="none" w:sz="0" w:space="0" w:color="auto"/>
          </w:divBdr>
        </w:div>
      </w:divsChild>
    </w:div>
    <w:div w:id="505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13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39846">
                      <w:marLeft w:val="0"/>
                      <w:marRight w:val="0"/>
                      <w:marTop w:val="225"/>
                      <w:marBottom w:val="0"/>
                      <w:divBdr>
                        <w:top w:val="single" w:sz="6" w:space="2" w:color="FF0707"/>
                        <w:left w:val="single" w:sz="6" w:space="4" w:color="FF0707"/>
                        <w:bottom w:val="single" w:sz="6" w:space="2" w:color="FF0707"/>
                        <w:right w:val="single" w:sz="6" w:space="0" w:color="FF0707"/>
                      </w:divBdr>
                    </w:div>
                  </w:divsChild>
                </w:div>
              </w:divsChild>
            </w:div>
          </w:divsChild>
        </w:div>
      </w:divsChild>
    </w:div>
    <w:div w:id="2100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Chinnappa Guggilla</dc:creator>
  <cp:keywords/>
  <dc:description/>
  <cp:lastModifiedBy>Guggilla, Chinnappa</cp:lastModifiedBy>
  <cp:revision>3</cp:revision>
  <cp:lastPrinted>2019-08-30T05:31:00Z</cp:lastPrinted>
  <dcterms:created xsi:type="dcterms:W3CDTF">2019-08-30T05:10:00Z</dcterms:created>
  <dcterms:modified xsi:type="dcterms:W3CDTF">2019-08-30T05:33:00Z</dcterms:modified>
</cp:coreProperties>
</file>