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5664C" w14:textId="16E65B6C" w:rsidR="002F0F84" w:rsidRPr="00BE20C9" w:rsidRDefault="00CC09FD">
      <w:pPr>
        <w:rPr>
          <w:rFonts w:cstheme="minorHAnsi"/>
          <w:color w:val="000000" w:themeColor="text1"/>
          <w:sz w:val="24"/>
          <w:szCs w:val="24"/>
        </w:rPr>
      </w:pPr>
      <w:r w:rsidRPr="00BE20C9">
        <w:rPr>
          <w:rFonts w:cstheme="minorHAnsi"/>
          <w:color w:val="000000" w:themeColor="text1"/>
          <w:sz w:val="24"/>
          <w:szCs w:val="24"/>
        </w:rPr>
        <w:t>PROGRESS OF WOMEN AND POC IN PROFESSIONAL AND MANAGERIAL JOBS</w:t>
      </w:r>
    </w:p>
    <w:p w14:paraId="1E4E08B7" w14:textId="32B11D16" w:rsidR="00CC09FD" w:rsidRPr="00BE20C9" w:rsidRDefault="00CC09FD">
      <w:pPr>
        <w:rPr>
          <w:rFonts w:cstheme="minorHAnsi"/>
          <w:color w:val="000000" w:themeColor="text1"/>
          <w:sz w:val="24"/>
          <w:szCs w:val="24"/>
        </w:rPr>
      </w:pPr>
    </w:p>
    <w:p w14:paraId="623BA453" w14:textId="172B4F10" w:rsidR="00917C19" w:rsidRDefault="00917C19">
      <w:pPr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Responsibilities:</w:t>
      </w:r>
    </w:p>
    <w:p w14:paraId="7384D08E" w14:textId="77086D15" w:rsidR="00917C19" w:rsidRPr="00917C19" w:rsidRDefault="00917C19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MICHAL:  Question 1: base data on employment of women and POC in higher level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postitions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and associated analysis and charts, 2010-2019, plus prediction for 2030</w:t>
      </w:r>
    </w:p>
    <w:p w14:paraId="3B39B2C3" w14:textId="016624FD" w:rsidR="00917C19" w:rsidRDefault="00917C19">
      <w:pPr>
        <w:rPr>
          <w:rFonts w:cstheme="minorHAnsi"/>
          <w:color w:val="000000" w:themeColor="text1"/>
          <w:sz w:val="24"/>
          <w:szCs w:val="24"/>
        </w:rPr>
      </w:pPr>
    </w:p>
    <w:p w14:paraId="46A59F41" w14:textId="175E942E" w:rsidR="00917C19" w:rsidRDefault="00917C19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ANISHA:  Education and Veteran Status, 2019 and analysis of any correlation with representation of women and POC in professional and managerial jobs</w:t>
      </w:r>
    </w:p>
    <w:p w14:paraId="6493F3D5" w14:textId="1AFE179C" w:rsidR="00917C19" w:rsidRDefault="00917C19">
      <w:pPr>
        <w:rPr>
          <w:rFonts w:cstheme="minorHAnsi"/>
          <w:color w:val="000000" w:themeColor="text1"/>
          <w:sz w:val="24"/>
          <w:szCs w:val="24"/>
        </w:rPr>
      </w:pPr>
    </w:p>
    <w:p w14:paraId="66B0B9C7" w14:textId="77777777" w:rsidR="00917C19" w:rsidRDefault="00917C19" w:rsidP="00917C19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ALEXANDRA:  Age and Family Status, 2019 </w:t>
      </w:r>
      <w:r>
        <w:rPr>
          <w:rFonts w:cstheme="minorHAnsi"/>
          <w:color w:val="000000" w:themeColor="text1"/>
          <w:sz w:val="24"/>
          <w:szCs w:val="24"/>
        </w:rPr>
        <w:t>and analysis of any correlation with representation of women and POC in professional and managerial jobs</w:t>
      </w:r>
    </w:p>
    <w:p w14:paraId="54E2FD23" w14:textId="231615B6" w:rsidR="00917C19" w:rsidRDefault="00917C19">
      <w:pPr>
        <w:rPr>
          <w:rFonts w:cstheme="minorHAnsi"/>
          <w:color w:val="000000" w:themeColor="text1"/>
          <w:sz w:val="24"/>
          <w:szCs w:val="24"/>
        </w:rPr>
      </w:pPr>
    </w:p>
    <w:p w14:paraId="615EE392" w14:textId="77777777" w:rsidR="00917C19" w:rsidRDefault="00917C19" w:rsidP="00917C19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RAVI:  Industry and Youth Employment, 2019 </w:t>
      </w:r>
      <w:r>
        <w:rPr>
          <w:rFonts w:cstheme="minorHAnsi"/>
          <w:color w:val="000000" w:themeColor="text1"/>
          <w:sz w:val="24"/>
          <w:szCs w:val="24"/>
        </w:rPr>
        <w:t>and analysis of any correlation with representation of women and POC in professional and managerial jobs</w:t>
      </w:r>
    </w:p>
    <w:p w14:paraId="4C4A3012" w14:textId="77777777" w:rsidR="00917C19" w:rsidRDefault="00917C19">
      <w:pPr>
        <w:rPr>
          <w:rFonts w:cstheme="minorHAnsi"/>
          <w:color w:val="000000" w:themeColor="text1"/>
          <w:sz w:val="24"/>
          <w:szCs w:val="24"/>
        </w:rPr>
      </w:pPr>
    </w:p>
    <w:p w14:paraId="4FB5AF35" w14:textId="251BEC01" w:rsidR="00CC09FD" w:rsidRPr="00917C19" w:rsidRDefault="00CC09FD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917C19">
        <w:rPr>
          <w:rFonts w:cstheme="minorHAnsi"/>
          <w:b/>
          <w:bCs/>
          <w:color w:val="000000" w:themeColor="text1"/>
          <w:sz w:val="24"/>
          <w:szCs w:val="24"/>
        </w:rPr>
        <w:t>Data sources:</w:t>
      </w:r>
    </w:p>
    <w:p w14:paraId="4210BB36" w14:textId="16EAD7FE" w:rsidR="00CC09FD" w:rsidRPr="00BE20C9" w:rsidRDefault="00CC09FD">
      <w:pPr>
        <w:rPr>
          <w:rFonts w:cstheme="minorHAnsi"/>
          <w:color w:val="000000" w:themeColor="text1"/>
          <w:sz w:val="24"/>
          <w:szCs w:val="24"/>
        </w:rPr>
      </w:pPr>
    </w:p>
    <w:p w14:paraId="4A6CE8CA" w14:textId="43CBDCB0" w:rsidR="00CC09FD" w:rsidRPr="00BE20C9" w:rsidRDefault="00CC09FD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BE20C9">
        <w:rPr>
          <w:rFonts w:cstheme="minorHAnsi"/>
          <w:b/>
          <w:bCs/>
          <w:color w:val="000000" w:themeColor="text1"/>
          <w:sz w:val="24"/>
          <w:szCs w:val="24"/>
        </w:rPr>
        <w:t xml:space="preserve">BLS Current Population Survey, </w:t>
      </w:r>
      <w:r w:rsidR="00BE20C9" w:rsidRPr="00BE20C9">
        <w:rPr>
          <w:rFonts w:cstheme="minorHAnsi"/>
          <w:b/>
          <w:bCs/>
          <w:color w:val="000000" w:themeColor="text1"/>
          <w:sz w:val="24"/>
          <w:szCs w:val="24"/>
        </w:rPr>
        <w:t xml:space="preserve">Labor Force Statistics </w:t>
      </w:r>
      <w:r w:rsidRPr="00BE20C9">
        <w:rPr>
          <w:rFonts w:cstheme="minorHAnsi"/>
          <w:b/>
          <w:bCs/>
          <w:color w:val="000000" w:themeColor="text1"/>
          <w:sz w:val="24"/>
          <w:szCs w:val="24"/>
        </w:rPr>
        <w:t>annual tables:</w:t>
      </w:r>
    </w:p>
    <w:p w14:paraId="2D0F4EAF" w14:textId="1B7ADF02" w:rsidR="00CC09FD" w:rsidRDefault="0058299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(for list of tables: </w:t>
      </w:r>
      <w:hyperlink r:id="rId5" w:anchor="empstat" w:history="1">
        <w:r w:rsidR="005A4EAA" w:rsidRPr="000273D5">
          <w:rPr>
            <w:rStyle w:val="Hyperlink"/>
          </w:rPr>
          <w:t>https://www.bls.gov/cps/tables.htm#empstat</w:t>
        </w:r>
      </w:hyperlink>
      <w:r w:rsidR="005A4EAA">
        <w:t xml:space="preserve"> )</w:t>
      </w:r>
    </w:p>
    <w:p w14:paraId="4B3D62DD" w14:textId="77777777" w:rsidR="0058299B" w:rsidRPr="00BE20C9" w:rsidRDefault="0058299B">
      <w:pPr>
        <w:rPr>
          <w:rFonts w:cstheme="minorHAnsi"/>
          <w:color w:val="000000" w:themeColor="text1"/>
          <w:sz w:val="24"/>
          <w:szCs w:val="24"/>
        </w:rPr>
      </w:pPr>
    </w:p>
    <w:p w14:paraId="24B7F950" w14:textId="627909C9" w:rsidR="00CC09FD" w:rsidRDefault="00CC09FD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E20C9">
        <w:rPr>
          <w:rFonts w:cstheme="minorHAnsi"/>
          <w:color w:val="000000" w:themeColor="text1"/>
          <w:sz w:val="24"/>
          <w:szCs w:val="24"/>
          <w:shd w:val="clear" w:color="auto" w:fill="FFFFFF"/>
        </w:rPr>
        <w:t>11. Employed persons by detailed occupation, sex, race, and Hispanic or Latino ethnicity</w:t>
      </w:r>
    </w:p>
    <w:p w14:paraId="58794114" w14:textId="26DF255E" w:rsidR="006F0761" w:rsidRPr="00BE20C9" w:rsidRDefault="006F0761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11. Employer persons by detailed occupation and age</w:t>
      </w:r>
    </w:p>
    <w:p w14:paraId="2F4EBC5B" w14:textId="7A9CB7BC" w:rsidR="00CC09FD" w:rsidRPr="00BE20C9" w:rsidRDefault="00CC09FD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6941AED7" w14:textId="66616170" w:rsidR="00CC09FD" w:rsidRPr="00BE20C9" w:rsidRDefault="00CC09FD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E20C9">
        <w:rPr>
          <w:rFonts w:cstheme="minorHAnsi"/>
          <w:color w:val="000000" w:themeColor="text1"/>
          <w:sz w:val="24"/>
          <w:szCs w:val="24"/>
          <w:shd w:val="clear" w:color="auto" w:fill="FFFFFF"/>
        </w:rPr>
        <w:t>17. Employed persons by industry, sex, race, and occupation</w:t>
      </w:r>
    </w:p>
    <w:p w14:paraId="40E3F94D" w14:textId="04DFE33B" w:rsidR="00CC09FD" w:rsidRPr="00BE20C9" w:rsidRDefault="00CC09FD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18480CBD" w14:textId="5D01B44C" w:rsidR="00CC09FD" w:rsidRPr="00CC09FD" w:rsidRDefault="00CC09FD" w:rsidP="00CC09FD">
      <w:pPr>
        <w:shd w:val="clear" w:color="auto" w:fill="FFFFFF"/>
        <w:spacing w:line="334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CC09FD">
        <w:rPr>
          <w:rFonts w:eastAsia="Times New Roman" w:cstheme="minorHAnsi"/>
          <w:color w:val="000000" w:themeColor="text1"/>
          <w:sz w:val="24"/>
          <w:szCs w:val="24"/>
        </w:rPr>
        <w:t xml:space="preserve">18. Employed persons by detailed industry, sex, race, and Hispanic or Latino ethnicity </w:t>
      </w:r>
    </w:p>
    <w:p w14:paraId="1C1D0343" w14:textId="43BDEDB1" w:rsidR="00CC09FD" w:rsidRPr="00BE20C9" w:rsidRDefault="00CC09FD" w:rsidP="00CC09FD">
      <w:pPr>
        <w:rPr>
          <w:rFonts w:cstheme="minorHAnsi"/>
          <w:color w:val="000000" w:themeColor="text1"/>
          <w:sz w:val="24"/>
          <w:szCs w:val="24"/>
        </w:rPr>
      </w:pPr>
    </w:p>
    <w:p w14:paraId="0EEE6069" w14:textId="0F61FDD3" w:rsidR="00CC09FD" w:rsidRPr="00BE20C9" w:rsidRDefault="00CC09FD" w:rsidP="00CC09FD">
      <w:pPr>
        <w:shd w:val="clear" w:color="auto" w:fill="FFFFFF"/>
        <w:spacing w:line="334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CC09FD">
        <w:rPr>
          <w:rFonts w:eastAsia="Times New Roman" w:cstheme="minorHAnsi"/>
          <w:color w:val="000000" w:themeColor="text1"/>
          <w:sz w:val="24"/>
          <w:szCs w:val="24"/>
        </w:rPr>
        <w:t>22. Persons at work in nonagricultural industries by age, sex, race, Hispanic or Latino ethnicity, marital status, and usual full- or part-time status (</w:t>
      </w:r>
      <w:hyperlink r:id="rId6" w:history="1">
        <w:r w:rsidRPr="00CC09FD">
          <w:rPr>
            <w:rFonts w:eastAsia="Times New Roman" w:cstheme="minorHAnsi"/>
            <w:color w:val="000000" w:themeColor="text1"/>
            <w:sz w:val="24"/>
            <w:szCs w:val="24"/>
            <w:u w:val="single"/>
            <w:shd w:val="clear" w:color="auto" w:fill="FFFFCC"/>
          </w:rPr>
          <w:t>HTML</w:t>
        </w:r>
      </w:hyperlink>
      <w:r w:rsidRPr="00CC09FD">
        <w:rPr>
          <w:rFonts w:eastAsia="Times New Roman" w:cstheme="minorHAnsi"/>
          <w:color w:val="000000" w:themeColor="text1"/>
          <w:sz w:val="24"/>
          <w:szCs w:val="24"/>
        </w:rPr>
        <w:t>) (</w:t>
      </w:r>
      <w:hyperlink r:id="rId7" w:history="1">
        <w:r w:rsidRPr="00CC09FD">
          <w:rPr>
            <w:rFonts w:eastAsia="Times New Roman" w:cstheme="minorHAnsi"/>
            <w:color w:val="000000" w:themeColor="text1"/>
            <w:sz w:val="24"/>
            <w:szCs w:val="24"/>
            <w:u w:val="single"/>
          </w:rPr>
          <w:t>PDF</w:t>
        </w:r>
      </w:hyperlink>
      <w:r w:rsidRPr="00CC09FD">
        <w:rPr>
          <w:rFonts w:eastAsia="Times New Roman" w:cstheme="minorHAnsi"/>
          <w:color w:val="000000" w:themeColor="text1"/>
          <w:sz w:val="24"/>
          <w:szCs w:val="24"/>
        </w:rPr>
        <w:t>) (</w:t>
      </w:r>
      <w:hyperlink r:id="rId8" w:history="1">
        <w:r w:rsidRPr="00CC09FD">
          <w:rPr>
            <w:rFonts w:eastAsia="Times New Roman" w:cstheme="minorHAnsi"/>
            <w:color w:val="000000" w:themeColor="text1"/>
            <w:sz w:val="24"/>
            <w:szCs w:val="24"/>
            <w:u w:val="single"/>
          </w:rPr>
          <w:t>XLSX</w:t>
        </w:r>
      </w:hyperlink>
      <w:r w:rsidRPr="00CC09FD">
        <w:rPr>
          <w:rFonts w:eastAsia="Times New Roman" w:cstheme="minorHAnsi"/>
          <w:color w:val="000000" w:themeColor="text1"/>
          <w:sz w:val="24"/>
          <w:szCs w:val="24"/>
        </w:rPr>
        <w:t>)</w:t>
      </w:r>
    </w:p>
    <w:p w14:paraId="3D533882" w14:textId="77777777" w:rsidR="00CC09FD" w:rsidRPr="00CC09FD" w:rsidRDefault="00CC09FD" w:rsidP="00CC09FD">
      <w:pPr>
        <w:shd w:val="clear" w:color="auto" w:fill="FFFFFF"/>
        <w:spacing w:line="334" w:lineRule="atLeast"/>
        <w:rPr>
          <w:rFonts w:eastAsia="Times New Roman" w:cstheme="minorHAnsi"/>
          <w:color w:val="000000" w:themeColor="text1"/>
          <w:sz w:val="24"/>
          <w:szCs w:val="24"/>
        </w:rPr>
      </w:pPr>
    </w:p>
    <w:p w14:paraId="69F553AA" w14:textId="77777777" w:rsidR="00CC09FD" w:rsidRPr="00CC09FD" w:rsidRDefault="00CC09FD" w:rsidP="00CC09FD">
      <w:pPr>
        <w:shd w:val="clear" w:color="auto" w:fill="FFFFFF"/>
        <w:spacing w:line="334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CC09FD">
        <w:rPr>
          <w:rFonts w:eastAsia="Times New Roman" w:cstheme="minorHAnsi"/>
          <w:color w:val="000000" w:themeColor="text1"/>
          <w:sz w:val="24"/>
          <w:szCs w:val="24"/>
        </w:rPr>
        <w:t>23. Persons at work by occupation, sex, and usual full- or part-time status (</w:t>
      </w:r>
      <w:hyperlink r:id="rId9" w:history="1">
        <w:r w:rsidRPr="00CC09FD">
          <w:rPr>
            <w:rFonts w:eastAsia="Times New Roman" w:cstheme="minorHAnsi"/>
            <w:color w:val="000000" w:themeColor="text1"/>
            <w:sz w:val="24"/>
            <w:szCs w:val="24"/>
            <w:u w:val="single"/>
          </w:rPr>
          <w:t>HTML</w:t>
        </w:r>
      </w:hyperlink>
      <w:r w:rsidRPr="00CC09FD">
        <w:rPr>
          <w:rFonts w:eastAsia="Times New Roman" w:cstheme="minorHAnsi"/>
          <w:color w:val="000000" w:themeColor="text1"/>
          <w:sz w:val="24"/>
          <w:szCs w:val="24"/>
        </w:rPr>
        <w:t>) (</w:t>
      </w:r>
      <w:hyperlink r:id="rId10" w:history="1">
        <w:r w:rsidRPr="00CC09FD">
          <w:rPr>
            <w:rFonts w:eastAsia="Times New Roman" w:cstheme="minorHAnsi"/>
            <w:color w:val="000000" w:themeColor="text1"/>
            <w:sz w:val="24"/>
            <w:szCs w:val="24"/>
            <w:u w:val="single"/>
          </w:rPr>
          <w:t>PDF</w:t>
        </w:r>
      </w:hyperlink>
      <w:r w:rsidRPr="00CC09FD">
        <w:rPr>
          <w:rFonts w:eastAsia="Times New Roman" w:cstheme="minorHAnsi"/>
          <w:color w:val="000000" w:themeColor="text1"/>
          <w:sz w:val="24"/>
          <w:szCs w:val="24"/>
        </w:rPr>
        <w:t>) (</w:t>
      </w:r>
      <w:hyperlink r:id="rId11" w:history="1">
        <w:r w:rsidRPr="00CC09FD">
          <w:rPr>
            <w:rFonts w:eastAsia="Times New Roman" w:cstheme="minorHAnsi"/>
            <w:color w:val="000000" w:themeColor="text1"/>
            <w:sz w:val="24"/>
            <w:szCs w:val="24"/>
            <w:u w:val="single"/>
          </w:rPr>
          <w:t>XLSX</w:t>
        </w:r>
      </w:hyperlink>
      <w:r w:rsidRPr="00CC09FD">
        <w:rPr>
          <w:rFonts w:eastAsia="Times New Roman" w:cstheme="minorHAnsi"/>
          <w:color w:val="000000" w:themeColor="text1"/>
          <w:sz w:val="24"/>
          <w:szCs w:val="24"/>
        </w:rPr>
        <w:t>)</w:t>
      </w:r>
    </w:p>
    <w:p w14:paraId="6854838E" w14:textId="7EDE295F" w:rsidR="00CC09FD" w:rsidRPr="00BE20C9" w:rsidRDefault="00CC09FD">
      <w:pPr>
        <w:rPr>
          <w:rFonts w:cstheme="minorHAnsi"/>
          <w:color w:val="000000" w:themeColor="text1"/>
          <w:sz w:val="24"/>
          <w:szCs w:val="24"/>
        </w:rPr>
      </w:pPr>
    </w:p>
    <w:p w14:paraId="7323795A" w14:textId="77777777" w:rsidR="00BE20C9" w:rsidRPr="00BE20C9" w:rsidRDefault="00BE20C9" w:rsidP="00BE20C9">
      <w:pPr>
        <w:shd w:val="clear" w:color="auto" w:fill="FFFFFF"/>
        <w:spacing w:line="334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BE20C9">
        <w:rPr>
          <w:rFonts w:eastAsia="Times New Roman" w:cstheme="minorHAnsi"/>
          <w:color w:val="000000" w:themeColor="text1"/>
          <w:sz w:val="24"/>
          <w:szCs w:val="24"/>
        </w:rPr>
        <w:t>48. Employment status of persons 18 years and over by veteran status, age, and sex (</w:t>
      </w:r>
      <w:hyperlink r:id="rId12" w:history="1">
        <w:r w:rsidRPr="00BE20C9">
          <w:rPr>
            <w:rFonts w:eastAsia="Times New Roman" w:cstheme="minorHAnsi"/>
            <w:color w:val="000000" w:themeColor="text1"/>
            <w:sz w:val="24"/>
            <w:szCs w:val="24"/>
            <w:u w:val="single"/>
          </w:rPr>
          <w:t>HTML</w:t>
        </w:r>
      </w:hyperlink>
      <w:r w:rsidRPr="00BE20C9">
        <w:rPr>
          <w:rFonts w:eastAsia="Times New Roman" w:cstheme="minorHAnsi"/>
          <w:color w:val="000000" w:themeColor="text1"/>
          <w:sz w:val="24"/>
          <w:szCs w:val="24"/>
        </w:rPr>
        <w:t>) (</w:t>
      </w:r>
      <w:hyperlink r:id="rId13" w:history="1">
        <w:r w:rsidRPr="00BE20C9">
          <w:rPr>
            <w:rFonts w:eastAsia="Times New Roman" w:cstheme="minorHAnsi"/>
            <w:color w:val="000000" w:themeColor="text1"/>
            <w:sz w:val="24"/>
            <w:szCs w:val="24"/>
            <w:u w:val="single"/>
          </w:rPr>
          <w:t>PDF</w:t>
        </w:r>
      </w:hyperlink>
      <w:r w:rsidRPr="00BE20C9">
        <w:rPr>
          <w:rFonts w:eastAsia="Times New Roman" w:cstheme="minorHAnsi"/>
          <w:color w:val="000000" w:themeColor="text1"/>
          <w:sz w:val="24"/>
          <w:szCs w:val="24"/>
        </w:rPr>
        <w:t>) (</w:t>
      </w:r>
      <w:hyperlink r:id="rId14" w:history="1">
        <w:r w:rsidRPr="00BE20C9">
          <w:rPr>
            <w:rFonts w:eastAsia="Times New Roman" w:cstheme="minorHAnsi"/>
            <w:color w:val="000000" w:themeColor="text1"/>
            <w:sz w:val="24"/>
            <w:szCs w:val="24"/>
            <w:u w:val="single"/>
          </w:rPr>
          <w:t>XLSX</w:t>
        </w:r>
      </w:hyperlink>
      <w:r w:rsidRPr="00BE20C9">
        <w:rPr>
          <w:rFonts w:eastAsia="Times New Roman" w:cstheme="minorHAnsi"/>
          <w:color w:val="000000" w:themeColor="text1"/>
          <w:sz w:val="24"/>
          <w:szCs w:val="24"/>
        </w:rPr>
        <w:t>)</w:t>
      </w:r>
    </w:p>
    <w:p w14:paraId="2BE60EC2" w14:textId="4C4614E8" w:rsidR="00BE20C9" w:rsidRPr="00BE20C9" w:rsidRDefault="00BE20C9" w:rsidP="00BE20C9">
      <w:pPr>
        <w:rPr>
          <w:rFonts w:cstheme="minorHAnsi"/>
          <w:color w:val="000000" w:themeColor="text1"/>
          <w:sz w:val="24"/>
          <w:szCs w:val="24"/>
        </w:rPr>
      </w:pPr>
    </w:p>
    <w:p w14:paraId="379CF6F4" w14:textId="7CEFF87A" w:rsidR="00BE20C9" w:rsidRPr="00BE20C9" w:rsidRDefault="00BE20C9" w:rsidP="00BE20C9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BE20C9">
        <w:rPr>
          <w:rFonts w:cstheme="minorHAnsi"/>
          <w:b/>
          <w:bCs/>
          <w:color w:val="000000" w:themeColor="text1"/>
          <w:sz w:val="24"/>
          <w:szCs w:val="24"/>
        </w:rPr>
        <w:t>Quarterly tables:</w:t>
      </w:r>
    </w:p>
    <w:p w14:paraId="1D1C598F" w14:textId="63A47287" w:rsidR="00BE20C9" w:rsidRPr="00BE20C9" w:rsidRDefault="00BE20C9" w:rsidP="00BE20C9">
      <w:pPr>
        <w:rPr>
          <w:rFonts w:cstheme="minorHAnsi"/>
          <w:color w:val="000000" w:themeColor="text1"/>
          <w:sz w:val="24"/>
          <w:szCs w:val="24"/>
        </w:rPr>
      </w:pPr>
    </w:p>
    <w:p w14:paraId="3C6BB39B" w14:textId="77777777" w:rsidR="00BE20C9" w:rsidRPr="00BE20C9" w:rsidRDefault="00BE20C9" w:rsidP="00BE20C9">
      <w:pPr>
        <w:shd w:val="clear" w:color="auto" w:fill="FFFFFF"/>
        <w:spacing w:line="334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BE20C9">
        <w:rPr>
          <w:rFonts w:eastAsia="Times New Roman" w:cstheme="minorHAnsi"/>
          <w:color w:val="000000" w:themeColor="text1"/>
          <w:sz w:val="24"/>
          <w:szCs w:val="24"/>
        </w:rPr>
        <w:t>E-6. Employed persons by age, sex, marital status, multiple jobholding status, and self-employment, seasonally adjusted (</w:t>
      </w:r>
      <w:hyperlink r:id="rId15" w:history="1">
        <w:r w:rsidRPr="00BE20C9">
          <w:rPr>
            <w:rFonts w:eastAsia="Times New Roman" w:cstheme="minorHAnsi"/>
            <w:color w:val="000000" w:themeColor="text1"/>
            <w:sz w:val="24"/>
            <w:szCs w:val="24"/>
            <w:u w:val="single"/>
          </w:rPr>
          <w:t>HTML</w:t>
        </w:r>
      </w:hyperlink>
      <w:r w:rsidRPr="00BE20C9">
        <w:rPr>
          <w:rFonts w:eastAsia="Times New Roman" w:cstheme="minorHAnsi"/>
          <w:color w:val="000000" w:themeColor="text1"/>
          <w:sz w:val="24"/>
          <w:szCs w:val="24"/>
        </w:rPr>
        <w:t>) (</w:t>
      </w:r>
      <w:hyperlink r:id="rId16" w:history="1">
        <w:r w:rsidRPr="00BE20C9">
          <w:rPr>
            <w:rFonts w:eastAsia="Times New Roman" w:cstheme="minorHAnsi"/>
            <w:color w:val="000000" w:themeColor="text1"/>
            <w:sz w:val="24"/>
            <w:szCs w:val="24"/>
            <w:u w:val="single"/>
          </w:rPr>
          <w:t>PDF</w:t>
        </w:r>
      </w:hyperlink>
      <w:r w:rsidRPr="00BE20C9">
        <w:rPr>
          <w:rFonts w:eastAsia="Times New Roman" w:cstheme="minorHAnsi"/>
          <w:color w:val="000000" w:themeColor="text1"/>
          <w:sz w:val="24"/>
          <w:szCs w:val="24"/>
        </w:rPr>
        <w:t>)</w:t>
      </w:r>
    </w:p>
    <w:p w14:paraId="36CA8BFF" w14:textId="77777777" w:rsidR="00BE20C9" w:rsidRPr="00BE20C9" w:rsidRDefault="00BE20C9">
      <w:pPr>
        <w:rPr>
          <w:rFonts w:cstheme="minorHAnsi"/>
          <w:color w:val="000000" w:themeColor="text1"/>
          <w:sz w:val="24"/>
          <w:szCs w:val="24"/>
        </w:rPr>
      </w:pPr>
    </w:p>
    <w:sectPr w:rsidR="00BE20C9" w:rsidRPr="00BE2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359E5"/>
    <w:multiLevelType w:val="multilevel"/>
    <w:tmpl w:val="D308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A87278"/>
    <w:multiLevelType w:val="multilevel"/>
    <w:tmpl w:val="794A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AB1FFA"/>
    <w:multiLevelType w:val="hybridMultilevel"/>
    <w:tmpl w:val="FA008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440B6"/>
    <w:multiLevelType w:val="multilevel"/>
    <w:tmpl w:val="7C58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B916F6"/>
    <w:multiLevelType w:val="hybridMultilevel"/>
    <w:tmpl w:val="36A26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F842C9"/>
    <w:multiLevelType w:val="multilevel"/>
    <w:tmpl w:val="C7824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C31"/>
    <w:rsid w:val="002F0F84"/>
    <w:rsid w:val="0058299B"/>
    <w:rsid w:val="005A4EAA"/>
    <w:rsid w:val="006F0761"/>
    <w:rsid w:val="00917C19"/>
    <w:rsid w:val="00BA2DA8"/>
    <w:rsid w:val="00BE20C9"/>
    <w:rsid w:val="00CC09FD"/>
    <w:rsid w:val="00DC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A02E1"/>
  <w15:chartTrackingRefBased/>
  <w15:docId w15:val="{AB297B5B-898C-4D2D-9066-B1EABA4CA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09F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E20C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829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67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s.gov/cps/cpsaat22.xlsx" TargetMode="External"/><Relationship Id="rId13" Type="http://schemas.openxmlformats.org/officeDocument/2006/relationships/hyperlink" Target="https://www.bls.gov/cps/cpsaat48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ls.gov/cps/cpsaat22.pdf" TargetMode="External"/><Relationship Id="rId12" Type="http://schemas.openxmlformats.org/officeDocument/2006/relationships/hyperlink" Target="https://www.bls.gov/cps/cpsaat48.ht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bls.gov/web/empsit/cpsee_e06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ls.gov/cps/cpsaat22.htm" TargetMode="External"/><Relationship Id="rId11" Type="http://schemas.openxmlformats.org/officeDocument/2006/relationships/hyperlink" Target="https://www.bls.gov/cps/cpsaat23.xlsx" TargetMode="External"/><Relationship Id="rId5" Type="http://schemas.openxmlformats.org/officeDocument/2006/relationships/hyperlink" Target="https://www.bls.gov/cps/tables.htm" TargetMode="External"/><Relationship Id="rId15" Type="http://schemas.openxmlformats.org/officeDocument/2006/relationships/hyperlink" Target="https://www.bls.gov/web/empsit/cpsee_e06.htm" TargetMode="External"/><Relationship Id="rId10" Type="http://schemas.openxmlformats.org/officeDocument/2006/relationships/hyperlink" Target="https://www.bls.gov/cps/cpsaat23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ls.gov/cps/cpsaat23.htm" TargetMode="External"/><Relationship Id="rId14" Type="http://schemas.openxmlformats.org/officeDocument/2006/relationships/hyperlink" Target="https://www.bls.gov/cps/cpsaat48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fineman</dc:creator>
  <cp:keywords/>
  <dc:description/>
  <cp:lastModifiedBy>michal fineman</cp:lastModifiedBy>
  <cp:revision>6</cp:revision>
  <dcterms:created xsi:type="dcterms:W3CDTF">2020-09-07T13:46:00Z</dcterms:created>
  <dcterms:modified xsi:type="dcterms:W3CDTF">2020-09-11T03:34:00Z</dcterms:modified>
</cp:coreProperties>
</file>