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D164" w14:textId="368478A0" w:rsidR="00F62FE2" w:rsidRDefault="00F62FE2" w:rsidP="00D32840">
      <w:pPr>
        <w:rPr>
          <w:b/>
          <w:bCs/>
        </w:rPr>
      </w:pPr>
      <w:r>
        <w:rPr>
          <w:b/>
          <w:bCs/>
        </w:rPr>
        <w:t xml:space="preserve">  </w:t>
      </w:r>
      <w:r w:rsidRPr="00D32840">
        <w:rPr>
          <w:b/>
          <w:bCs/>
        </w:rPr>
        <w:t>Agri Supply Chain Loss Reduction Dashboard</w:t>
      </w:r>
    </w:p>
    <w:p w14:paraId="0E186C19" w14:textId="77777777" w:rsidR="002401AF" w:rsidRPr="00F62FE2" w:rsidRDefault="002401AF" w:rsidP="00D32840">
      <w:pPr>
        <w:rPr>
          <w:b/>
          <w:bCs/>
        </w:rPr>
      </w:pPr>
    </w:p>
    <w:p w14:paraId="5E62DBAF" w14:textId="7C64A2AD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🌾</w:t>
      </w:r>
      <w:r w:rsidRPr="00D32840">
        <w:rPr>
          <w:b/>
          <w:bCs/>
        </w:rPr>
        <w:t xml:space="preserve"> Problem Statement &amp; Use Cases</w:t>
      </w:r>
    </w:p>
    <w:p w14:paraId="466F9480" w14:textId="77777777" w:rsidR="00D32840" w:rsidRPr="00D32840" w:rsidRDefault="00031FBC" w:rsidP="00D32840">
      <w:r>
        <w:pict w14:anchorId="2C408CEE">
          <v:rect id="_x0000_i1025" style="width:0;height:1.5pt" o:hralign="center" o:hrstd="t" o:hr="t" fillcolor="#a0a0a0" stroked="f"/>
        </w:pict>
      </w:r>
    </w:p>
    <w:p w14:paraId="41A0CF56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📋</w:t>
      </w:r>
      <w:r w:rsidRPr="00D32840">
        <w:rPr>
          <w:b/>
          <w:bCs/>
        </w:rPr>
        <w:t xml:space="preserve"> PROBLEM STATEMENT</w:t>
      </w:r>
    </w:p>
    <w:p w14:paraId="513EF21B" w14:textId="77777777" w:rsidR="00D32840" w:rsidRPr="00D32840" w:rsidRDefault="00D32840" w:rsidP="00D32840">
      <w:pPr>
        <w:rPr>
          <w:b/>
          <w:bCs/>
        </w:rPr>
      </w:pPr>
      <w:r w:rsidRPr="00D32840">
        <w:rPr>
          <w:b/>
          <w:bCs/>
        </w:rPr>
        <w:t>Background</w:t>
      </w:r>
    </w:p>
    <w:p w14:paraId="76DAC3CE" w14:textId="77777777" w:rsidR="00D32840" w:rsidRPr="00D32840" w:rsidRDefault="00D32840" w:rsidP="00D32840">
      <w:r w:rsidRPr="00D32840">
        <w:t xml:space="preserve">India is the world's second-largest food producer, yet loses an estimated </w:t>
      </w:r>
      <w:r w:rsidRPr="00D32840">
        <w:rPr>
          <w:b/>
          <w:bCs/>
        </w:rPr>
        <w:t>₹92,000 Crore worth of agricultural produce annually</w:t>
      </w:r>
      <w:r w:rsidRPr="00D32840">
        <w:t xml:space="preserve"> due to post-harvest inefficiencies across the supply chain. Despite record harvests year after year, a significant portion of food never reaches the consumer — it rots in farms, spoils in transit, deteriorates in poorly maintained warehouses, or gets rejected at markets due to quality failures.</w:t>
      </w:r>
    </w:p>
    <w:p w14:paraId="4196B969" w14:textId="77777777" w:rsidR="00D32840" w:rsidRPr="00D32840" w:rsidRDefault="00D32840" w:rsidP="00D32840">
      <w:r w:rsidRPr="00D32840">
        <w:t xml:space="preserve">The core challenge is not production — it is </w:t>
      </w:r>
      <w:r w:rsidRPr="00D32840">
        <w:rPr>
          <w:b/>
          <w:bCs/>
        </w:rPr>
        <w:t>preservation, logistics, and market access.</w:t>
      </w:r>
    </w:p>
    <w:p w14:paraId="4E53C97C" w14:textId="77777777" w:rsidR="00D32840" w:rsidRPr="00D32840" w:rsidRDefault="00D32840" w:rsidP="00D32840">
      <w:pPr>
        <w:rPr>
          <w:b/>
          <w:bCs/>
        </w:rPr>
      </w:pPr>
      <w:r w:rsidRPr="00D32840">
        <w:rPr>
          <w:b/>
          <w:bCs/>
        </w:rPr>
        <w:t>The Problem</w:t>
      </w:r>
    </w:p>
    <w:p w14:paraId="7F6579CD" w14:textId="77777777" w:rsidR="00D32840" w:rsidRPr="00D32840" w:rsidRDefault="00D32840" w:rsidP="00D32840">
      <w:r w:rsidRPr="00D32840">
        <w:t xml:space="preserve">Agricultural stakeholders — including farmers, FPOs, warehouse operators, logistics providers, government ministries, and policy makers — currently operate in </w:t>
      </w:r>
      <w:r w:rsidRPr="00D32840">
        <w:rPr>
          <w:b/>
          <w:bCs/>
        </w:rPr>
        <w:t>information silos</w:t>
      </w:r>
      <w:r w:rsidRPr="00D32840">
        <w:t>. There is no unified visibility into:</w:t>
      </w:r>
    </w:p>
    <w:p w14:paraId="72FEB2EB" w14:textId="77777777" w:rsidR="00D32840" w:rsidRPr="00D32840" w:rsidRDefault="00D32840" w:rsidP="00D32840">
      <w:pPr>
        <w:numPr>
          <w:ilvl w:val="0"/>
          <w:numId w:val="1"/>
        </w:numPr>
      </w:pPr>
      <w:r w:rsidRPr="00D32840">
        <w:rPr>
          <w:b/>
          <w:bCs/>
        </w:rPr>
        <w:t>Where</w:t>
      </w:r>
      <w:r w:rsidRPr="00D32840">
        <w:t xml:space="preserve"> losses are happening (which state, district, stage)</w:t>
      </w:r>
    </w:p>
    <w:p w14:paraId="3022CE8B" w14:textId="77777777" w:rsidR="00D32840" w:rsidRPr="00D32840" w:rsidRDefault="00D32840" w:rsidP="00D32840">
      <w:pPr>
        <w:numPr>
          <w:ilvl w:val="0"/>
          <w:numId w:val="1"/>
        </w:numPr>
      </w:pPr>
      <w:r w:rsidRPr="00D32840">
        <w:rPr>
          <w:b/>
          <w:bCs/>
        </w:rPr>
        <w:t>What</w:t>
      </w:r>
      <w:r w:rsidRPr="00D32840">
        <w:t xml:space="preserve"> is being lost most (which crop, category, cause)</w:t>
      </w:r>
    </w:p>
    <w:p w14:paraId="425A7700" w14:textId="77777777" w:rsidR="00D32840" w:rsidRPr="00D32840" w:rsidRDefault="00D32840" w:rsidP="00D32840">
      <w:pPr>
        <w:numPr>
          <w:ilvl w:val="0"/>
          <w:numId w:val="1"/>
        </w:numPr>
      </w:pPr>
      <w:r w:rsidRPr="00D32840">
        <w:rPr>
          <w:b/>
          <w:bCs/>
        </w:rPr>
        <w:t>Why</w:t>
      </w:r>
      <w:r w:rsidRPr="00D32840">
        <w:t xml:space="preserve"> losses are occurring (cold chain gaps, poor roads, bad packaging, pest attacks)</w:t>
      </w:r>
    </w:p>
    <w:p w14:paraId="2393FFF0" w14:textId="77777777" w:rsidR="00D32840" w:rsidRPr="00D32840" w:rsidRDefault="00D32840" w:rsidP="00D32840">
      <w:pPr>
        <w:numPr>
          <w:ilvl w:val="0"/>
          <w:numId w:val="1"/>
        </w:numPr>
      </w:pPr>
      <w:r w:rsidRPr="00D32840">
        <w:rPr>
          <w:b/>
          <w:bCs/>
        </w:rPr>
        <w:t>How much</w:t>
      </w:r>
      <w:r w:rsidRPr="00D32840">
        <w:t xml:space="preserve"> it is costing the economy (loss value in crore INR)</w:t>
      </w:r>
    </w:p>
    <w:p w14:paraId="7FCE51DB" w14:textId="77777777" w:rsidR="00D32840" w:rsidRPr="00D32840" w:rsidRDefault="00D32840" w:rsidP="00D32840">
      <w:pPr>
        <w:numPr>
          <w:ilvl w:val="0"/>
          <w:numId w:val="1"/>
        </w:numPr>
      </w:pPr>
      <w:r w:rsidRPr="00D32840">
        <w:rPr>
          <w:b/>
          <w:bCs/>
        </w:rPr>
        <w:t>Which interventions</w:t>
      </w:r>
      <w:r w:rsidRPr="00D32840">
        <w:t xml:space="preserve"> are actually working (program effectiveness vs budget spent)</w:t>
      </w:r>
    </w:p>
    <w:p w14:paraId="29273D30" w14:textId="77777777" w:rsidR="00D32840" w:rsidRPr="00D32840" w:rsidRDefault="00D32840" w:rsidP="00D32840">
      <w:r w:rsidRPr="00D32840">
        <w:t>As a result, budget allocation is misguided, cold chain investment is reactive rather than proactive, farmer incomes remain suppressed, and food security targets go unmet.</w:t>
      </w:r>
    </w:p>
    <w:p w14:paraId="61633360" w14:textId="77777777" w:rsidR="00D32840" w:rsidRPr="00D32840" w:rsidRDefault="00D32840" w:rsidP="00D32840">
      <w:pPr>
        <w:rPr>
          <w:b/>
          <w:bCs/>
        </w:rPr>
      </w:pPr>
      <w:r w:rsidRPr="00D32840">
        <w:rPr>
          <w:b/>
          <w:bCs/>
        </w:rPr>
        <w:t>The Gap</w:t>
      </w:r>
    </w:p>
    <w:p w14:paraId="35B6DB05" w14:textId="77777777" w:rsidR="00D32840" w:rsidRPr="00D32840" w:rsidRDefault="00D32840" w:rsidP="00D32840">
      <w:r w:rsidRPr="00D32840">
        <w:t xml:space="preserve">Existing government dashboards and APMC portals provide fragmented, single-dimension data — either price data OR warehouse data OR scheme data — but </w:t>
      </w:r>
      <w:r w:rsidRPr="00D32840">
        <w:rPr>
          <w:b/>
          <w:bCs/>
        </w:rPr>
        <w:t>never an integrated, end-to-end supply chain view.</w:t>
      </w:r>
      <w:r w:rsidRPr="00D32840">
        <w:t xml:space="preserve"> Decision makers cannot connect the dots between a cold chain gap in Bihar and the resulting ₹549 Crore annual loss, or between poor road quality in rural Odisha and elevated transit spoilage.</w:t>
      </w:r>
    </w:p>
    <w:p w14:paraId="28E3B2D7" w14:textId="77777777" w:rsidR="00D32840" w:rsidRDefault="00D32840" w:rsidP="00D32840">
      <w:pPr>
        <w:rPr>
          <w:b/>
          <w:bCs/>
        </w:rPr>
      </w:pPr>
    </w:p>
    <w:p w14:paraId="42FD0CEF" w14:textId="1E25BD81" w:rsidR="00D32840" w:rsidRPr="00D32840" w:rsidRDefault="00D32840" w:rsidP="00D32840">
      <w:pPr>
        <w:rPr>
          <w:b/>
          <w:bCs/>
        </w:rPr>
      </w:pPr>
      <w:r w:rsidRPr="00D32840">
        <w:rPr>
          <w:b/>
          <w:bCs/>
        </w:rPr>
        <w:t>The Solution</w:t>
      </w:r>
    </w:p>
    <w:p w14:paraId="00E5F68F" w14:textId="77777777" w:rsidR="00D32840" w:rsidRPr="00D32840" w:rsidRDefault="00D32840" w:rsidP="00D32840">
      <w:r w:rsidRPr="00D32840">
        <w:t xml:space="preserve">The </w:t>
      </w:r>
      <w:r w:rsidRPr="00D32840">
        <w:rPr>
          <w:b/>
          <w:bCs/>
        </w:rPr>
        <w:t>Agri Supply Chain Loss Reduction Dashboard</w:t>
      </w:r>
      <w:r w:rsidRPr="00D32840">
        <w:t xml:space="preserve"> is a unified, multi-dimensional Power BI analytics platform that integrates data from 6 operational sources — supply chain transactions, warehouse infrastructure, transport logistics, market price trends, farmer profiles, and government intervention programs — to give every stakeholder a </w:t>
      </w:r>
      <w:r w:rsidRPr="00D32840">
        <w:rPr>
          <w:b/>
          <w:bCs/>
        </w:rPr>
        <w:t>single source of truth</w:t>
      </w:r>
      <w:r w:rsidRPr="00D32840">
        <w:t xml:space="preserve"> for identifying, quantifying, and reducing agricultural losses across the value chain.</w:t>
      </w:r>
    </w:p>
    <w:p w14:paraId="1130753D" w14:textId="77777777" w:rsidR="00D32840" w:rsidRPr="00D32840" w:rsidRDefault="00031FBC" w:rsidP="00D32840">
      <w:r>
        <w:pict w14:anchorId="436B5A88">
          <v:rect id="_x0000_i1026" style="width:0;height:1.5pt" o:hralign="center" o:hrstd="t" o:hr="t" fillcolor="#a0a0a0" stroked="f"/>
        </w:pict>
      </w:r>
    </w:p>
    <w:p w14:paraId="0B0E5BDD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🎯</w:t>
      </w:r>
      <w:r w:rsidRPr="00D32840">
        <w:rPr>
          <w:b/>
          <w:bCs/>
        </w:rPr>
        <w:t xml:space="preserve"> PRIMARY OBJECTIVE</w:t>
      </w:r>
    </w:p>
    <w:p w14:paraId="40E6DCD4" w14:textId="77777777" w:rsidR="00D32840" w:rsidRPr="00D32840" w:rsidRDefault="00D32840" w:rsidP="00D32840">
      <w:r w:rsidRPr="00D32840">
        <w:rPr>
          <w:b/>
          <w:bCs/>
        </w:rPr>
        <w:t>To reduce post-harvest agricultural losses by enabling data-driven decisions at every level of the supply chain — from farm gate to consumer plate.</w:t>
      </w:r>
    </w:p>
    <w:p w14:paraId="73B2814C" w14:textId="77777777" w:rsidR="00D32840" w:rsidRPr="00D32840" w:rsidRDefault="00031FBC" w:rsidP="00D32840">
      <w:r>
        <w:pict w14:anchorId="087CE59B">
          <v:rect id="_x0000_i1027" style="width:0;height:1.5pt" o:hralign="center" o:hrstd="t" o:hr="t" fillcolor="#a0a0a0" stroked="f"/>
        </w:pict>
      </w:r>
    </w:p>
    <w:p w14:paraId="221745AF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📌</w:t>
      </w:r>
      <w:r w:rsidRPr="00D32840">
        <w:rPr>
          <w:b/>
          <w:bCs/>
        </w:rPr>
        <w:t xml:space="preserve"> USE CASES</w:t>
      </w:r>
    </w:p>
    <w:p w14:paraId="71D914D3" w14:textId="77777777" w:rsidR="00D32840" w:rsidRPr="00D32840" w:rsidRDefault="00031FBC" w:rsidP="00D32840">
      <w:r>
        <w:pict w14:anchorId="3A8128C0">
          <v:rect id="_x0000_i1028" style="width:0;height:1.5pt" o:hralign="center" o:hrstd="t" o:hr="t" fillcolor="#a0a0a0" stroked="f"/>
        </w:pict>
      </w:r>
    </w:p>
    <w:p w14:paraId="3000E315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1 — Government Policy Maker</w:t>
      </w:r>
    </w:p>
    <w:p w14:paraId="2D145CFE" w14:textId="77777777" w:rsidR="00D32840" w:rsidRPr="00D32840" w:rsidRDefault="00D32840" w:rsidP="00D32840">
      <w:r w:rsidRPr="00D32840">
        <w:rPr>
          <w:b/>
          <w:bCs/>
        </w:rPr>
        <w:t>"Where should we invest next year's cold chain budget?"</w:t>
      </w:r>
    </w:p>
    <w:p w14:paraId="0140573E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Ministry of Food Processing / State Agriculture Department</w:t>
      </w:r>
    </w:p>
    <w:p w14:paraId="1C5F8645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The ministry has ₹500 Crore to allocate for cold chain expansion but doesn't know which states and which crop segments will yield the maximum loss reduction per rupee spent.</w:t>
      </w:r>
    </w:p>
    <w:p w14:paraId="17AEC702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271550B6" w14:textId="77777777" w:rsidR="00D32840" w:rsidRPr="00D32840" w:rsidRDefault="00D32840" w:rsidP="00D32840">
      <w:pPr>
        <w:numPr>
          <w:ilvl w:val="0"/>
          <w:numId w:val="2"/>
        </w:numPr>
      </w:pPr>
      <w:r w:rsidRPr="00D32840">
        <w:t xml:space="preserve">The </w:t>
      </w:r>
      <w:r w:rsidRPr="00D32840">
        <w:rPr>
          <w:b/>
          <w:bCs/>
        </w:rPr>
        <w:t>Cold Chain Gap Analysis</w:t>
      </w:r>
      <w:r w:rsidRPr="00D32840">
        <w:t xml:space="preserve"> (Page 1) shows that loss without cold chain is </w:t>
      </w:r>
      <w:r w:rsidRPr="00D32840">
        <w:rPr>
          <w:b/>
          <w:bCs/>
        </w:rPr>
        <w:t>22.15%</w:t>
      </w:r>
      <w:r w:rsidRPr="00D32840">
        <w:t xml:space="preserve"> vs </w:t>
      </w:r>
      <w:r w:rsidRPr="00D32840">
        <w:rPr>
          <w:b/>
          <w:bCs/>
        </w:rPr>
        <w:t>13.67%</w:t>
      </w:r>
      <w:r w:rsidRPr="00D32840">
        <w:t xml:space="preserve"> with cold chain — a gap of </w:t>
      </w:r>
      <w:r w:rsidRPr="00D32840">
        <w:rPr>
          <w:b/>
          <w:bCs/>
        </w:rPr>
        <w:t>8.49%</w:t>
      </w:r>
    </w:p>
    <w:p w14:paraId="77C6220E" w14:textId="77777777" w:rsidR="00D32840" w:rsidRPr="00D32840" w:rsidRDefault="00D32840" w:rsidP="00D32840">
      <w:pPr>
        <w:numPr>
          <w:ilvl w:val="0"/>
          <w:numId w:val="2"/>
        </w:numPr>
      </w:pPr>
      <w:r w:rsidRPr="00D32840">
        <w:t xml:space="preserve">The </w:t>
      </w:r>
      <w:r w:rsidRPr="00D32840">
        <w:rPr>
          <w:b/>
          <w:bCs/>
        </w:rPr>
        <w:t>State Loss Map</w:t>
      </w:r>
      <w:r w:rsidRPr="00D32840">
        <w:t xml:space="preserve"> shows Andhra Pradesh, Bihar, and Uttar Pradesh have the highest absolute losses</w:t>
      </w:r>
    </w:p>
    <w:p w14:paraId="071563AB" w14:textId="77777777" w:rsidR="00D32840" w:rsidRPr="00D32840" w:rsidRDefault="00D32840" w:rsidP="00D32840">
      <w:pPr>
        <w:numPr>
          <w:ilvl w:val="0"/>
          <w:numId w:val="2"/>
        </w:numPr>
      </w:pPr>
      <w:r w:rsidRPr="00D32840">
        <w:t xml:space="preserve">The </w:t>
      </w:r>
      <w:r w:rsidRPr="00D32840">
        <w:rPr>
          <w:b/>
          <w:bCs/>
        </w:rPr>
        <w:t>Crop Category chart</w:t>
      </w:r>
      <w:r w:rsidRPr="00D32840">
        <w:t xml:space="preserve"> shows Fruits (1,260K MT lost) and Vegetables (1,019K MT lost) suffer most — both are highly cold-chain sensitive</w:t>
      </w:r>
    </w:p>
    <w:p w14:paraId="5A9D5AA1" w14:textId="77777777" w:rsidR="00D32840" w:rsidRPr="00D32840" w:rsidRDefault="00D32840" w:rsidP="00D32840">
      <w:pPr>
        <w:numPr>
          <w:ilvl w:val="0"/>
          <w:numId w:val="2"/>
        </w:numPr>
      </w:pPr>
      <w:r w:rsidRPr="00D32840">
        <w:lastRenderedPageBreak/>
        <w:t>Cross-filtering State + Category reveals exactly which state-crop combination has the highest cold chain gap</w:t>
      </w:r>
    </w:p>
    <w:p w14:paraId="61AAC594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Prioritize cold storage infrastructure in Bihar and Andhra Pradesh for Fruits and Vegetables first — projected to save </w:t>
      </w:r>
      <w:r w:rsidRPr="00D32840">
        <w:rPr>
          <w:b/>
          <w:bCs/>
        </w:rPr>
        <w:t>₹800+ Crore</w:t>
      </w:r>
      <w:r w:rsidRPr="00D32840">
        <w:t xml:space="preserve"> annually.</w:t>
      </w:r>
    </w:p>
    <w:p w14:paraId="6F6A989A" w14:textId="77777777" w:rsidR="00D32840" w:rsidRPr="00D32840" w:rsidRDefault="00031FBC" w:rsidP="00D32840">
      <w:r>
        <w:pict w14:anchorId="0805257F">
          <v:rect id="_x0000_i1029" style="width:0;height:1.5pt" o:hralign="center" o:hrstd="t" o:hr="t" fillcolor="#a0a0a0" stroked="f"/>
        </w:pict>
      </w:r>
    </w:p>
    <w:p w14:paraId="676D43FA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2 — Warehouse Infrastructure Planner</w:t>
      </w:r>
    </w:p>
    <w:p w14:paraId="65D5CDB9" w14:textId="77777777" w:rsidR="00D32840" w:rsidRPr="00D32840" w:rsidRDefault="00D32840" w:rsidP="00D32840">
      <w:r w:rsidRPr="00D32840">
        <w:rPr>
          <w:b/>
          <w:bCs/>
        </w:rPr>
        <w:t>"Which warehouses are failing and where do we need new ones?"</w:t>
      </w:r>
    </w:p>
    <w:p w14:paraId="56420E5E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NABARD / CWC / State Warehousing Corporation</w:t>
      </w:r>
    </w:p>
    <w:p w14:paraId="3F2E1606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300 warehouses are tracked but there is no visibility into which ones are underperforming, deteriorating, or operating below capacity while nearby farmers face spoilage.</w:t>
      </w:r>
    </w:p>
    <w:p w14:paraId="660FB0E7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03028E20" w14:textId="77777777" w:rsidR="00D32840" w:rsidRPr="00D32840" w:rsidRDefault="00D32840" w:rsidP="00D32840">
      <w:pPr>
        <w:numPr>
          <w:ilvl w:val="0"/>
          <w:numId w:val="3"/>
        </w:numPr>
      </w:pPr>
      <w:r w:rsidRPr="00D32840">
        <w:rPr>
          <w:b/>
          <w:bCs/>
        </w:rPr>
        <w:t>Page 3 (Infrastructure)</w:t>
      </w:r>
      <w:r w:rsidRPr="00D32840">
        <w:t xml:space="preserve"> shows </w:t>
      </w:r>
      <w:r w:rsidRPr="00D32840">
        <w:rPr>
          <w:b/>
          <w:bCs/>
        </w:rPr>
        <w:t>111 warehouses</w:t>
      </w:r>
      <w:r w:rsidRPr="00D32840">
        <w:t xml:space="preserve"> are in Poor or Dilapidated condition</w:t>
      </w:r>
    </w:p>
    <w:p w14:paraId="14130CF0" w14:textId="77777777" w:rsidR="00D32840" w:rsidRPr="00D32840" w:rsidRDefault="00D32840" w:rsidP="00D32840">
      <w:pPr>
        <w:numPr>
          <w:ilvl w:val="0"/>
          <w:numId w:val="3"/>
        </w:numPr>
      </w:pPr>
      <w:r w:rsidRPr="00D32840">
        <w:rPr>
          <w:b/>
          <w:bCs/>
        </w:rPr>
        <w:t>99 warehouses</w:t>
      </w:r>
      <w:r w:rsidRPr="00D32840">
        <w:t xml:space="preserve"> are operating below 40% utilization — wasted capacity</w:t>
      </w:r>
    </w:p>
    <w:p w14:paraId="39E40637" w14:textId="77777777" w:rsidR="00D32840" w:rsidRPr="00D32840" w:rsidRDefault="00D32840" w:rsidP="00D32840">
      <w:pPr>
        <w:numPr>
          <w:ilvl w:val="0"/>
          <w:numId w:val="3"/>
        </w:numPr>
      </w:pPr>
      <w:r w:rsidRPr="00D32840">
        <w:t>Karnataka shows the highest spoilage-to-capacity ratio despite having decent capacity</w:t>
      </w:r>
    </w:p>
    <w:p w14:paraId="7BCF5135" w14:textId="77777777" w:rsidR="00D32840" w:rsidRPr="00D32840" w:rsidRDefault="00D32840" w:rsidP="00D32840">
      <w:pPr>
        <w:numPr>
          <w:ilvl w:val="0"/>
          <w:numId w:val="3"/>
        </w:numPr>
      </w:pPr>
      <w:r w:rsidRPr="00D32840">
        <w:t xml:space="preserve">The </w:t>
      </w:r>
      <w:r w:rsidRPr="00D32840">
        <w:rPr>
          <w:b/>
          <w:bCs/>
        </w:rPr>
        <w:t>Warehouse Condition Donut</w:t>
      </w:r>
      <w:r w:rsidRPr="00D32840">
        <w:t xml:space="preserve"> reveals only 55 out of 300 are in Excellent condition</w:t>
      </w:r>
    </w:p>
    <w:p w14:paraId="5B6B474D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Immediately renovate 53 Dilapidated warehouses in high-loss states. Incentivize farmers near the 99 underutilized warehouses to use them through subsidy schemes — no new construction needed.</w:t>
      </w:r>
    </w:p>
    <w:p w14:paraId="3D9B484A" w14:textId="77777777" w:rsidR="00D32840" w:rsidRPr="00D32840" w:rsidRDefault="00031FBC" w:rsidP="00D32840">
      <w:r>
        <w:pict w14:anchorId="487C2126">
          <v:rect id="_x0000_i1030" style="width:0;height:1.5pt" o:hralign="center" o:hrstd="t" o:hr="t" fillcolor="#a0a0a0" stroked="f"/>
        </w:pict>
      </w:r>
    </w:p>
    <w:p w14:paraId="09310744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3 — Logistics &amp; Transport Company</w:t>
      </w:r>
    </w:p>
    <w:p w14:paraId="38F08103" w14:textId="73FF668A" w:rsidR="00D32840" w:rsidRPr="00D32840" w:rsidRDefault="00D32840" w:rsidP="00D32840">
      <w:r w:rsidRPr="00D32840">
        <w:rPr>
          <w:b/>
          <w:bCs/>
        </w:rPr>
        <w:t xml:space="preserve">"How do we reduce transit losses to win more </w:t>
      </w:r>
      <w:r w:rsidR="004A0901">
        <w:rPr>
          <w:b/>
          <w:bCs/>
        </w:rPr>
        <w:t>A</w:t>
      </w:r>
      <w:r w:rsidRPr="00D32840">
        <w:rPr>
          <w:b/>
          <w:bCs/>
        </w:rPr>
        <w:t>gri-logistics contracts?"</w:t>
      </w:r>
    </w:p>
    <w:p w14:paraId="7D922A9A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Agri-logistics firm, Kisan Rail planners, Road Transport Ministry</w:t>
      </w:r>
    </w:p>
    <w:p w14:paraId="6B793FF7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Transit losses vary widely by vehicle type, packaging, and road condition but the company has no data to justify investment in refrigerated vehicles or better packaging to its clients.</w:t>
      </w:r>
    </w:p>
    <w:p w14:paraId="2597E7D5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4FA5AF05" w14:textId="77777777" w:rsidR="00D32840" w:rsidRPr="00D32840" w:rsidRDefault="00D32840" w:rsidP="00D32840">
      <w:pPr>
        <w:numPr>
          <w:ilvl w:val="0"/>
          <w:numId w:val="4"/>
        </w:numPr>
      </w:pPr>
      <w:r w:rsidRPr="00D32840">
        <w:rPr>
          <w:b/>
          <w:bCs/>
        </w:rPr>
        <w:lastRenderedPageBreak/>
        <w:t>Page 4 (Transport)</w:t>
      </w:r>
      <w:r w:rsidRPr="00D32840">
        <w:t xml:space="preserve"> shows </w:t>
      </w:r>
      <w:r w:rsidRPr="00D32840">
        <w:rPr>
          <w:b/>
          <w:bCs/>
        </w:rPr>
        <w:t>Poor Rural Roads</w:t>
      </w:r>
      <w:r w:rsidRPr="00D32840">
        <w:t xml:space="preserve"> cause the highest transit losses at </w:t>
      </w:r>
      <w:r w:rsidRPr="00D32840">
        <w:rPr>
          <w:b/>
          <w:bCs/>
        </w:rPr>
        <w:t>963.6 units</w:t>
      </w:r>
      <w:r w:rsidRPr="00D32840">
        <w:t xml:space="preserve"> — 17% more than National Highways</w:t>
      </w:r>
    </w:p>
    <w:p w14:paraId="22382816" w14:textId="77777777" w:rsidR="00D32840" w:rsidRPr="00D32840" w:rsidRDefault="00D32840" w:rsidP="00D32840">
      <w:pPr>
        <w:numPr>
          <w:ilvl w:val="0"/>
          <w:numId w:val="4"/>
        </w:numPr>
      </w:pPr>
      <w:r w:rsidRPr="00D32840">
        <w:rPr>
          <w:b/>
          <w:bCs/>
        </w:rPr>
        <w:t>Bamboo Baskets</w:t>
      </w:r>
      <w:r w:rsidRPr="00D32840">
        <w:t xml:space="preserve"> result in </w:t>
      </w:r>
      <w:r w:rsidRPr="00D32840">
        <w:rPr>
          <w:b/>
          <w:bCs/>
        </w:rPr>
        <w:t xml:space="preserve">726.3 loss </w:t>
      </w:r>
      <w:proofErr w:type="gramStart"/>
      <w:r w:rsidRPr="00D32840">
        <w:rPr>
          <w:b/>
          <w:bCs/>
        </w:rPr>
        <w:t>units</w:t>
      </w:r>
      <w:proofErr w:type="gramEnd"/>
      <w:r w:rsidRPr="00D32840">
        <w:t xml:space="preserve"> vs PP Bags at just </w:t>
      </w:r>
      <w:r w:rsidRPr="00D32840">
        <w:rPr>
          <w:b/>
          <w:bCs/>
        </w:rPr>
        <w:t>474.6</w:t>
      </w:r>
      <w:r w:rsidRPr="00D32840">
        <w:t xml:space="preserve"> — a 53% difference</w:t>
      </w:r>
    </w:p>
    <w:p w14:paraId="5F66A297" w14:textId="77777777" w:rsidR="00D32840" w:rsidRPr="00D32840" w:rsidRDefault="00D32840" w:rsidP="00D32840">
      <w:pPr>
        <w:numPr>
          <w:ilvl w:val="0"/>
          <w:numId w:val="4"/>
        </w:numPr>
      </w:pPr>
      <w:r w:rsidRPr="00D32840">
        <w:rPr>
          <w:b/>
          <w:bCs/>
        </w:rPr>
        <w:t>Railway Wagon</w:t>
      </w:r>
      <w:r w:rsidRPr="00D32840">
        <w:t xml:space="preserve"> shows highest total loss but also highest volume — needs refrigerated wagon upgrades</w:t>
      </w:r>
    </w:p>
    <w:p w14:paraId="7F786972" w14:textId="77777777" w:rsidR="00D32840" w:rsidRPr="00D32840" w:rsidRDefault="00D32840" w:rsidP="00D32840">
      <w:pPr>
        <w:numPr>
          <w:ilvl w:val="0"/>
          <w:numId w:val="4"/>
        </w:numPr>
      </w:pPr>
      <w:r w:rsidRPr="00D32840">
        <w:t xml:space="preserve">Only </w:t>
      </w:r>
      <w:r w:rsidRPr="00D32840">
        <w:rPr>
          <w:b/>
          <w:bCs/>
        </w:rPr>
        <w:t>25% of trips</w:t>
      </w:r>
      <w:r w:rsidRPr="00D32840">
        <w:t xml:space="preserve"> use refrigerated transport</w:t>
      </w:r>
    </w:p>
    <w:p w14:paraId="49723E83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Switch clients from Bamboo Baskets to PP Bags immediately (zero infrastructure cost, 53% loss reduction). Pitch refrigerated van services specifically for Fruit and Spice routes. Lobby for road upgrades on the top 5 high-loss rural corridors.</w:t>
      </w:r>
    </w:p>
    <w:p w14:paraId="3ED50A6C" w14:textId="77777777" w:rsidR="00D32840" w:rsidRPr="00D32840" w:rsidRDefault="00031FBC" w:rsidP="00D32840">
      <w:r>
        <w:pict w14:anchorId="5D10887E">
          <v:rect id="_x0000_i1031" style="width:0;height:1.5pt" o:hralign="center" o:hrstd="t" o:hr="t" fillcolor="#a0a0a0" stroked="f"/>
        </w:pict>
      </w:r>
    </w:p>
    <w:p w14:paraId="0DFD9B1E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4 — FPO / Farmer Producer Organization Manager</w:t>
      </w:r>
    </w:p>
    <w:p w14:paraId="5534851F" w14:textId="77777777" w:rsidR="00D32840" w:rsidRPr="00D32840" w:rsidRDefault="00D32840" w:rsidP="00D32840">
      <w:r w:rsidRPr="00D32840">
        <w:rPr>
          <w:b/>
          <w:bCs/>
        </w:rPr>
        <w:t>"Which crops should our members grow and which market channel gives the best return?"</w:t>
      </w:r>
    </w:p>
    <w:p w14:paraId="5AE3CB14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FPO CEO, Cooperative head, Agri-entrepreneur</w:t>
      </w:r>
    </w:p>
    <w:p w14:paraId="6FF2AFC8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Farmers are growing high-loss crops without realizing the supply chain risk, and selling through channels that maximize their losses rather than their income.</w:t>
      </w:r>
    </w:p>
    <w:p w14:paraId="4C4E6C9D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77A99EAB" w14:textId="77777777" w:rsidR="00D32840" w:rsidRPr="00D32840" w:rsidRDefault="00D32840" w:rsidP="00D32840">
      <w:pPr>
        <w:numPr>
          <w:ilvl w:val="0"/>
          <w:numId w:val="5"/>
        </w:numPr>
      </w:pPr>
      <w:r w:rsidRPr="00D32840">
        <w:rPr>
          <w:b/>
          <w:bCs/>
        </w:rPr>
        <w:t>Page 2 (Crops &amp; Stages)</w:t>
      </w:r>
      <w:r w:rsidRPr="00D32840">
        <w:t xml:space="preserve"> shows Mango, Orange, and Apple have the highest losses but also the highest market value — meaning better handling = directly higher income</w:t>
      </w:r>
    </w:p>
    <w:p w14:paraId="41390BF1" w14:textId="77777777" w:rsidR="00D32840" w:rsidRPr="00D32840" w:rsidRDefault="00D32840" w:rsidP="00D32840">
      <w:pPr>
        <w:numPr>
          <w:ilvl w:val="0"/>
          <w:numId w:val="5"/>
        </w:numPr>
      </w:pPr>
      <w:r w:rsidRPr="00D32840">
        <w:rPr>
          <w:b/>
          <w:bCs/>
        </w:rPr>
        <w:t>Market Channel chart</w:t>
      </w:r>
      <w:r w:rsidRPr="00D32840">
        <w:t xml:space="preserve"> shows </w:t>
      </w:r>
      <w:r w:rsidRPr="00D32840">
        <w:rPr>
          <w:b/>
          <w:bCs/>
        </w:rPr>
        <w:t>E-NAM</w:t>
      </w:r>
      <w:r w:rsidRPr="00D32840">
        <w:t xml:space="preserve"> and </w:t>
      </w:r>
      <w:r w:rsidRPr="00D32840">
        <w:rPr>
          <w:b/>
          <w:bCs/>
        </w:rPr>
        <w:t>Direct to Retailer</w:t>
      </w:r>
      <w:r w:rsidRPr="00D32840">
        <w:t xml:space="preserve"> have consistently lower losses than </w:t>
      </w:r>
      <w:r w:rsidRPr="00D32840">
        <w:rPr>
          <w:b/>
          <w:bCs/>
        </w:rPr>
        <w:t>Contract Farming</w:t>
      </w:r>
      <w:r w:rsidRPr="00D32840">
        <w:t xml:space="preserve"> and </w:t>
      </w:r>
      <w:r w:rsidRPr="00D32840">
        <w:rPr>
          <w:b/>
          <w:bCs/>
        </w:rPr>
        <w:t>Export</w:t>
      </w:r>
      <w:r w:rsidRPr="00D32840">
        <w:t xml:space="preserve"> channels</w:t>
      </w:r>
    </w:p>
    <w:p w14:paraId="448C0646" w14:textId="77777777" w:rsidR="00D32840" w:rsidRPr="00D32840" w:rsidRDefault="00D32840" w:rsidP="00D32840">
      <w:pPr>
        <w:numPr>
          <w:ilvl w:val="0"/>
          <w:numId w:val="5"/>
        </w:numPr>
      </w:pPr>
      <w:r w:rsidRPr="00D32840">
        <w:rPr>
          <w:b/>
          <w:bCs/>
        </w:rPr>
        <w:t>Harvesting</w:t>
      </w:r>
      <w:r w:rsidRPr="00D32840">
        <w:t xml:space="preserve"> and </w:t>
      </w:r>
      <w:r w:rsidRPr="00D32840">
        <w:rPr>
          <w:b/>
          <w:bCs/>
        </w:rPr>
        <w:t>Transport</w:t>
      </w:r>
      <w:r w:rsidRPr="00D32840">
        <w:t xml:space="preserve"> stages account for over 40% of all losses — FPOs can intervene at these exact points</w:t>
      </w:r>
    </w:p>
    <w:p w14:paraId="4AD99095" w14:textId="77777777" w:rsidR="00D32840" w:rsidRPr="00D32840" w:rsidRDefault="00D32840" w:rsidP="00D32840">
      <w:pPr>
        <w:numPr>
          <w:ilvl w:val="0"/>
          <w:numId w:val="5"/>
        </w:numPr>
      </w:pPr>
      <w:r w:rsidRPr="00D32840">
        <w:t xml:space="preserve">The </w:t>
      </w:r>
      <w:r w:rsidRPr="00D32840">
        <w:rPr>
          <w:b/>
          <w:bCs/>
        </w:rPr>
        <w:t>Crop Loss Rank table</w:t>
      </w:r>
      <w:r w:rsidRPr="00D32840">
        <w:t xml:space="preserve"> helps FPOs advise members on which crops need special post-harvest handling protocols</w:t>
      </w:r>
    </w:p>
    <w:p w14:paraId="178C8636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Train members on proper Mango harvesting and packing techniques. Shift to E-NAM platform for price discovery. Invest in pack houses for Fruits and Vegetables to reduce Packing stage losses.</w:t>
      </w:r>
    </w:p>
    <w:p w14:paraId="0505968B" w14:textId="77777777" w:rsidR="00D32840" w:rsidRPr="00D32840" w:rsidRDefault="00031FBC" w:rsidP="00D32840">
      <w:r>
        <w:lastRenderedPageBreak/>
        <w:pict w14:anchorId="5E5133DF">
          <v:rect id="_x0000_i1032" style="width:0;height:1.5pt" o:hralign="center" o:hrstd="t" o:hr="t" fillcolor="#a0a0a0" stroked="f"/>
        </w:pict>
      </w:r>
    </w:p>
    <w:p w14:paraId="2AF14AFF" w14:textId="77777777" w:rsidR="00D32840" w:rsidRDefault="00D32840" w:rsidP="00D32840">
      <w:pPr>
        <w:rPr>
          <w:rFonts w:ascii="Segoe UI Emoji" w:hAnsi="Segoe UI Emoji" w:cs="Segoe UI Emoji"/>
          <w:b/>
          <w:bCs/>
        </w:rPr>
      </w:pPr>
    </w:p>
    <w:p w14:paraId="426D0C91" w14:textId="4250A5B1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5 — Government Scheme Monitoring Officer</w:t>
      </w:r>
    </w:p>
    <w:p w14:paraId="6C87E7BF" w14:textId="77777777" w:rsidR="00D32840" w:rsidRPr="00D32840" w:rsidRDefault="00D32840" w:rsidP="00D32840">
      <w:r w:rsidRPr="00D32840">
        <w:rPr>
          <w:b/>
          <w:bCs/>
        </w:rPr>
        <w:t>"Are our intervention programs actually reducing losses or just spending budget?"</w:t>
      </w:r>
    </w:p>
    <w:p w14:paraId="34D278C2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Ministry of Agriculture Program Monitoring Cell, NITI Aayog evaluator</w:t>
      </w:r>
    </w:p>
    <w:p w14:paraId="096F7363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₹98,000+ Crore has been allocated across 200 programs but there is no clear picture of which program types are effective and which are underperforming relative to budget spent.</w:t>
      </w:r>
    </w:p>
    <w:p w14:paraId="13AA4654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0658C22F" w14:textId="77777777" w:rsidR="00D32840" w:rsidRPr="00D32840" w:rsidRDefault="00D32840" w:rsidP="00D32840">
      <w:pPr>
        <w:numPr>
          <w:ilvl w:val="0"/>
          <w:numId w:val="6"/>
        </w:numPr>
      </w:pPr>
      <w:r w:rsidRPr="00D32840">
        <w:rPr>
          <w:b/>
          <w:bCs/>
        </w:rPr>
        <w:t>Page 6 (Interventions)</w:t>
      </w:r>
      <w:r w:rsidRPr="00D32840">
        <w:t xml:space="preserve"> reveals </w:t>
      </w:r>
      <w:r w:rsidRPr="00D32840">
        <w:rPr>
          <w:b/>
          <w:bCs/>
        </w:rPr>
        <w:t>Training programs</w:t>
      </w:r>
      <w:r w:rsidRPr="00D32840">
        <w:t xml:space="preserve"> deliver the highest average loss reduction at </w:t>
      </w:r>
      <w:r w:rsidRPr="00D32840">
        <w:rPr>
          <w:b/>
          <w:bCs/>
        </w:rPr>
        <w:t>26.8%</w:t>
      </w:r>
      <w:r w:rsidRPr="00D32840">
        <w:t xml:space="preserve"> with relatively modest budget</w:t>
      </w:r>
    </w:p>
    <w:p w14:paraId="161E4B5C" w14:textId="77777777" w:rsidR="00D32840" w:rsidRPr="00D32840" w:rsidRDefault="00D32840" w:rsidP="00D32840">
      <w:pPr>
        <w:numPr>
          <w:ilvl w:val="0"/>
          <w:numId w:val="6"/>
        </w:numPr>
      </w:pPr>
      <w:r w:rsidRPr="00D32840">
        <w:rPr>
          <w:b/>
          <w:bCs/>
        </w:rPr>
        <w:t>Infrastructure programs</w:t>
      </w:r>
      <w:r w:rsidRPr="00D32840">
        <w:t xml:space="preserve"> spend more (₹13,163 Cr) but achieve only </w:t>
      </w:r>
      <w:r w:rsidRPr="00D32840">
        <w:rPr>
          <w:b/>
          <w:bCs/>
        </w:rPr>
        <w:t>20.9%</w:t>
      </w:r>
      <w:r w:rsidRPr="00D32840">
        <w:t xml:space="preserve"> loss reduction — lowest efficiency</w:t>
      </w:r>
    </w:p>
    <w:p w14:paraId="233DCA70" w14:textId="77777777" w:rsidR="00D32840" w:rsidRPr="00D32840" w:rsidRDefault="00D32840" w:rsidP="00D32840">
      <w:pPr>
        <w:numPr>
          <w:ilvl w:val="0"/>
          <w:numId w:val="6"/>
        </w:numPr>
      </w:pPr>
      <w:r w:rsidRPr="00D32840">
        <w:rPr>
          <w:b/>
          <w:bCs/>
        </w:rPr>
        <w:t>53 programs are Paused</w:t>
      </w:r>
      <w:r w:rsidRPr="00D32840">
        <w:t xml:space="preserve"> and </w:t>
      </w:r>
      <w:r w:rsidRPr="00D32840">
        <w:rPr>
          <w:b/>
          <w:bCs/>
        </w:rPr>
        <w:t>38 are Under Review</w:t>
      </w:r>
      <w:r w:rsidRPr="00D32840">
        <w:t xml:space="preserve"> — together that is </w:t>
      </w:r>
      <w:r w:rsidRPr="00D32840">
        <w:rPr>
          <w:b/>
          <w:bCs/>
        </w:rPr>
        <w:t>45.5%</w:t>
      </w:r>
      <w:r w:rsidRPr="00D32840">
        <w:t xml:space="preserve"> of all programs not delivering</w:t>
      </w:r>
    </w:p>
    <w:p w14:paraId="148BDF24" w14:textId="77777777" w:rsidR="00D32840" w:rsidRPr="00D32840" w:rsidRDefault="00D32840" w:rsidP="00D32840">
      <w:pPr>
        <w:numPr>
          <w:ilvl w:val="0"/>
          <w:numId w:val="6"/>
        </w:numPr>
      </w:pPr>
      <w:r w:rsidRPr="00D32840">
        <w:rPr>
          <w:b/>
          <w:bCs/>
        </w:rPr>
        <w:t>Beneficiary Achievement %</w:t>
      </w:r>
      <w:r w:rsidRPr="00D32840">
        <w:t xml:space="preserve"> exposes programs that reached far fewer farmers than targeted</w:t>
      </w:r>
    </w:p>
    <w:p w14:paraId="54FC213F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Redirect budget from low-performing Infrastructure-only schemes toward Training + Institutional hybrid programs. Fast-track review of the 53 Paused programs. Set minimum 22% loss reduction as KPI threshold for scheme renewal.</w:t>
      </w:r>
    </w:p>
    <w:p w14:paraId="67945E6D" w14:textId="77777777" w:rsidR="00D32840" w:rsidRPr="00D32840" w:rsidRDefault="00031FBC" w:rsidP="00D32840">
      <w:r>
        <w:pict w14:anchorId="6C3FD3A4">
          <v:rect id="_x0000_i1033" style="width:0;height:1.5pt" o:hralign="center" o:hrstd="t" o:hr="t" fillcolor="#a0a0a0" stroked="f"/>
        </w:pict>
      </w:r>
    </w:p>
    <w:p w14:paraId="41F7750E" w14:textId="77777777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🔴</w:t>
      </w:r>
      <w:r w:rsidRPr="00D32840">
        <w:rPr>
          <w:b/>
          <w:bCs/>
        </w:rPr>
        <w:t xml:space="preserve"> USE CASE 6 — APMC Market Intelligence Analyst</w:t>
      </w:r>
    </w:p>
    <w:p w14:paraId="4D5284C9" w14:textId="77777777" w:rsidR="00D32840" w:rsidRPr="00D32840" w:rsidRDefault="00D32840" w:rsidP="00D32840">
      <w:r w:rsidRPr="00D32840">
        <w:rPr>
          <w:b/>
          <w:bCs/>
        </w:rPr>
        <w:t>"Are farmers getting a fair price and where is the biggest retail markup happening?"</w:t>
      </w:r>
    </w:p>
    <w:p w14:paraId="71BCDFAB" w14:textId="77777777" w:rsidR="00D32840" w:rsidRPr="00D32840" w:rsidRDefault="00D32840" w:rsidP="00D32840">
      <w:r w:rsidRPr="00D32840">
        <w:rPr>
          <w:b/>
          <w:bCs/>
        </w:rPr>
        <w:t>User:</w:t>
      </w:r>
      <w:r w:rsidRPr="00D32840">
        <w:t xml:space="preserve"> APMC market committee, price regulation authority, consumer affairs ministry</w:t>
      </w:r>
    </w:p>
    <w:p w14:paraId="75DD9C5A" w14:textId="77777777" w:rsidR="00D32840" w:rsidRPr="00D32840" w:rsidRDefault="00D32840" w:rsidP="00D32840">
      <w:r w:rsidRPr="00D32840">
        <w:rPr>
          <w:b/>
          <w:bCs/>
        </w:rPr>
        <w:t>Problem:</w:t>
      </w:r>
      <w:r w:rsidRPr="00D32840">
        <w:t xml:space="preserve"> Retail prices are often 40–60% above wholesale prices but farmers are receiving MSP that is 35% below wholesale — the middleman margin is opaque and untracked.</w:t>
      </w:r>
    </w:p>
    <w:p w14:paraId="51C42500" w14:textId="77777777" w:rsidR="00D32840" w:rsidRPr="00D32840" w:rsidRDefault="00D32840" w:rsidP="00D32840">
      <w:r w:rsidRPr="00D32840">
        <w:rPr>
          <w:b/>
          <w:bCs/>
        </w:rPr>
        <w:t>How the Dashboard Solves It:</w:t>
      </w:r>
    </w:p>
    <w:p w14:paraId="6CCC5806" w14:textId="77777777" w:rsidR="00D32840" w:rsidRPr="00D32840" w:rsidRDefault="00D32840" w:rsidP="00D32840">
      <w:pPr>
        <w:numPr>
          <w:ilvl w:val="0"/>
          <w:numId w:val="7"/>
        </w:numPr>
      </w:pPr>
      <w:r w:rsidRPr="00D32840">
        <w:rPr>
          <w:b/>
          <w:bCs/>
        </w:rPr>
        <w:t>Page 5 (Market Prices)</w:t>
      </w:r>
      <w:r w:rsidRPr="00D32840">
        <w:t xml:space="preserve"> shows the full price chain: MSP → Wholesale → Retail for all 12 major crops</w:t>
      </w:r>
    </w:p>
    <w:p w14:paraId="7659D503" w14:textId="77777777" w:rsidR="00D32840" w:rsidRPr="00D32840" w:rsidRDefault="00D32840" w:rsidP="00D32840">
      <w:pPr>
        <w:numPr>
          <w:ilvl w:val="0"/>
          <w:numId w:val="7"/>
        </w:numPr>
      </w:pPr>
      <w:r w:rsidRPr="00D32840">
        <w:rPr>
          <w:b/>
          <w:bCs/>
        </w:rPr>
        <w:lastRenderedPageBreak/>
        <w:t>Black Pepper</w:t>
      </w:r>
      <w:r w:rsidRPr="00D32840">
        <w:t xml:space="preserve"> shows a retail price of ₹83,601/MT vs MSP of ₹38,197 — farmer gets only </w:t>
      </w:r>
      <w:r w:rsidRPr="00D32840">
        <w:rPr>
          <w:b/>
          <w:bCs/>
        </w:rPr>
        <w:t>45.7%</w:t>
      </w:r>
      <w:r w:rsidRPr="00D32840">
        <w:t xml:space="preserve"> of what consumer pays</w:t>
      </w:r>
    </w:p>
    <w:p w14:paraId="6F4DD796" w14:textId="77777777" w:rsidR="00D32840" w:rsidRPr="00D32840" w:rsidRDefault="00D32840" w:rsidP="00D32840">
      <w:pPr>
        <w:numPr>
          <w:ilvl w:val="0"/>
          <w:numId w:val="7"/>
        </w:numPr>
      </w:pPr>
      <w:r w:rsidRPr="00D32840">
        <w:rPr>
          <w:b/>
          <w:bCs/>
        </w:rPr>
        <w:t>Retail Premium %</w:t>
      </w:r>
      <w:r w:rsidRPr="00D32840">
        <w:t xml:space="preserve"> column instantly highlights where middleman margins are excessive</w:t>
      </w:r>
    </w:p>
    <w:p w14:paraId="18548D4E" w14:textId="77777777" w:rsidR="00D32840" w:rsidRPr="00D32840" w:rsidRDefault="00D32840" w:rsidP="00D32840">
      <w:pPr>
        <w:numPr>
          <w:ilvl w:val="0"/>
          <w:numId w:val="7"/>
        </w:numPr>
      </w:pPr>
      <w:r w:rsidRPr="00D32840">
        <w:rPr>
          <w:b/>
          <w:bCs/>
        </w:rPr>
        <w:t>Price Volatility Index</w:t>
      </w:r>
      <w:r w:rsidRPr="00D32840">
        <w:t xml:space="preserve"> identifies crops with unstable prices, signaling glut or shortage conditions</w:t>
      </w:r>
    </w:p>
    <w:p w14:paraId="7EBDADE4" w14:textId="77777777" w:rsidR="00D32840" w:rsidRPr="00D32840" w:rsidRDefault="00D32840" w:rsidP="00D32840">
      <w:r w:rsidRPr="00D32840">
        <w:rPr>
          <w:b/>
          <w:bCs/>
        </w:rPr>
        <w:t>Decision Enabled:</w:t>
      </w:r>
      <w:r w:rsidRPr="00D32840">
        <w:t xml:space="preserve"> Regulate Black Pepper and Turmeric market margins. Promote direct-to-consumer FPO channels for high-value spices. Alert procurement agencies when Volatility Index crosses 35 — indicating distress sale conditions.</w:t>
      </w:r>
    </w:p>
    <w:p w14:paraId="500A7083" w14:textId="05D071D1" w:rsidR="00D32840" w:rsidRPr="00D3501F" w:rsidRDefault="00031FBC" w:rsidP="00D32840">
      <w:r>
        <w:pict w14:anchorId="67A72E6A">
          <v:rect id="_x0000_i1034" style="width:0;height:1.5pt" o:hralign="center" o:hrstd="t" o:hr="t" fillcolor="#a0a0a0" stroked="f"/>
        </w:pict>
      </w:r>
    </w:p>
    <w:p w14:paraId="1C82457E" w14:textId="22C08DBE" w:rsidR="00D32840" w:rsidRPr="00D32840" w:rsidRDefault="00D32840" w:rsidP="00D32840">
      <w:pPr>
        <w:rPr>
          <w:b/>
          <w:bCs/>
        </w:rPr>
      </w:pPr>
      <w:r w:rsidRPr="00D32840">
        <w:rPr>
          <w:rFonts w:ascii="Segoe UI Emoji" w:hAnsi="Segoe UI Emoji" w:cs="Segoe UI Emoji"/>
          <w:b/>
          <w:bCs/>
        </w:rPr>
        <w:t>💡</w:t>
      </w:r>
      <w:r w:rsidRPr="00D32840">
        <w:rPr>
          <w:b/>
          <w:bCs/>
        </w:rPr>
        <w:t xml:space="preserve"> EXPECTED OUTCOMES</w:t>
      </w:r>
    </w:p>
    <w:p w14:paraId="4CB0B5C2" w14:textId="77777777" w:rsidR="00D32840" w:rsidRPr="00D32840" w:rsidRDefault="00D32840" w:rsidP="00D32840">
      <w:r w:rsidRPr="00D32840">
        <w:t>If this dashboard is used for data-driven decisions over 3 years: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4121"/>
      </w:tblGrid>
      <w:tr w:rsidR="00D32840" w:rsidRPr="00D32840" w14:paraId="08F754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9BC27" w14:textId="77777777" w:rsidR="00D32840" w:rsidRPr="00D32840" w:rsidRDefault="00D32840" w:rsidP="00D32840">
            <w:pPr>
              <w:rPr>
                <w:b/>
                <w:bCs/>
              </w:rPr>
            </w:pPr>
            <w:r w:rsidRPr="00D32840">
              <w:rPr>
                <w:b/>
                <w:bCs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6BF3F47D" w14:textId="77777777" w:rsidR="00D32840" w:rsidRPr="00D32840" w:rsidRDefault="00D32840" w:rsidP="00D32840">
            <w:pPr>
              <w:rPr>
                <w:b/>
                <w:bCs/>
              </w:rPr>
            </w:pPr>
            <w:r w:rsidRPr="00D32840">
              <w:rPr>
                <w:b/>
                <w:bCs/>
              </w:rPr>
              <w:t>Target</w:t>
            </w:r>
          </w:p>
        </w:tc>
      </w:tr>
      <w:tr w:rsidR="00D32840" w:rsidRPr="00D32840" w14:paraId="03750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DEE68" w14:textId="77777777" w:rsidR="00D32840" w:rsidRPr="00D32840" w:rsidRDefault="00D32840" w:rsidP="00D32840">
            <w:r w:rsidRPr="00D32840">
              <w:t>Reduction in overall post-harvest loss %</w:t>
            </w:r>
          </w:p>
        </w:tc>
        <w:tc>
          <w:tcPr>
            <w:tcW w:w="0" w:type="auto"/>
            <w:vAlign w:val="center"/>
            <w:hideMark/>
          </w:tcPr>
          <w:p w14:paraId="612FD7C2" w14:textId="77777777" w:rsidR="00D32840" w:rsidRPr="00D32840" w:rsidRDefault="00D32840" w:rsidP="00D32840">
            <w:r w:rsidRPr="00D32840">
              <w:t>From 19.51% → below 12%</w:t>
            </w:r>
          </w:p>
        </w:tc>
      </w:tr>
      <w:tr w:rsidR="00D32840" w:rsidRPr="00D32840" w14:paraId="5EF61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B3F1" w14:textId="77777777" w:rsidR="00D32840" w:rsidRPr="00D32840" w:rsidRDefault="00D32840" w:rsidP="00D32840">
            <w:r w:rsidRPr="00D32840">
              <w:t>Cold chain coverage expansion</w:t>
            </w:r>
          </w:p>
        </w:tc>
        <w:tc>
          <w:tcPr>
            <w:tcW w:w="0" w:type="auto"/>
            <w:vAlign w:val="center"/>
            <w:hideMark/>
          </w:tcPr>
          <w:p w14:paraId="7B67FA31" w14:textId="77777777" w:rsidR="00D32840" w:rsidRPr="00D32840" w:rsidRDefault="00D32840" w:rsidP="00D32840">
            <w:r w:rsidRPr="00D32840">
              <w:t>From 31.1% → 60%+ of supply chain</w:t>
            </w:r>
          </w:p>
        </w:tc>
      </w:tr>
      <w:tr w:rsidR="00D32840" w:rsidRPr="00D32840" w14:paraId="7F72F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FF3AA" w14:textId="77777777" w:rsidR="00D32840" w:rsidRPr="00D32840" w:rsidRDefault="00D32840" w:rsidP="00D32840">
            <w:r w:rsidRPr="00D32840">
              <w:t>Monetary loss reduction</w:t>
            </w:r>
          </w:p>
        </w:tc>
        <w:tc>
          <w:tcPr>
            <w:tcW w:w="0" w:type="auto"/>
            <w:vAlign w:val="center"/>
            <w:hideMark/>
          </w:tcPr>
          <w:p w14:paraId="21B387F1" w14:textId="77777777" w:rsidR="00D32840" w:rsidRPr="00D32840" w:rsidRDefault="00D32840" w:rsidP="00D32840">
            <w:r w:rsidRPr="00D32840">
              <w:t>Save ₹3,000–4,000 Crore annually</w:t>
            </w:r>
          </w:p>
        </w:tc>
      </w:tr>
      <w:tr w:rsidR="00D32840" w:rsidRPr="00D32840" w14:paraId="6C579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E539" w14:textId="77777777" w:rsidR="00D32840" w:rsidRPr="00D32840" w:rsidRDefault="00D32840" w:rsidP="00D32840">
            <w:r w:rsidRPr="00D32840">
              <w:t>Warehouse utilization improvement</w:t>
            </w:r>
          </w:p>
        </w:tc>
        <w:tc>
          <w:tcPr>
            <w:tcW w:w="0" w:type="auto"/>
            <w:vAlign w:val="center"/>
            <w:hideMark/>
          </w:tcPr>
          <w:p w14:paraId="3257C61A" w14:textId="77777777" w:rsidR="00D32840" w:rsidRPr="00D32840" w:rsidRDefault="00D32840" w:rsidP="00D32840">
            <w:r w:rsidRPr="00D32840">
              <w:t>From avg 57% → above 80%</w:t>
            </w:r>
          </w:p>
        </w:tc>
      </w:tr>
      <w:tr w:rsidR="00D32840" w:rsidRPr="00D32840" w14:paraId="58F3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43CD0" w14:textId="77777777" w:rsidR="00D32840" w:rsidRPr="00D32840" w:rsidRDefault="00D32840" w:rsidP="00D32840">
            <w:r w:rsidRPr="00D32840">
              <w:t>Farmer income increase</w:t>
            </w:r>
          </w:p>
        </w:tc>
        <w:tc>
          <w:tcPr>
            <w:tcW w:w="0" w:type="auto"/>
            <w:vAlign w:val="center"/>
            <w:hideMark/>
          </w:tcPr>
          <w:p w14:paraId="588DF4C4" w14:textId="77777777" w:rsidR="00D32840" w:rsidRPr="00D32840" w:rsidRDefault="00D32840" w:rsidP="00D32840">
            <w:r w:rsidRPr="00D32840">
              <w:t>15–20% through better market access</w:t>
            </w:r>
          </w:p>
        </w:tc>
      </w:tr>
      <w:tr w:rsidR="00D32840" w:rsidRPr="00D32840" w14:paraId="3F96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61E03" w14:textId="77777777" w:rsidR="00D32840" w:rsidRPr="00D32840" w:rsidRDefault="00D32840" w:rsidP="00D32840">
            <w:r w:rsidRPr="00D32840">
              <w:t>Program efficiency improvement</w:t>
            </w:r>
          </w:p>
        </w:tc>
        <w:tc>
          <w:tcPr>
            <w:tcW w:w="0" w:type="auto"/>
            <w:vAlign w:val="center"/>
            <w:hideMark/>
          </w:tcPr>
          <w:p w14:paraId="4B6A1435" w14:textId="77777777" w:rsidR="00D32840" w:rsidRPr="00D32840" w:rsidRDefault="00D32840" w:rsidP="00D32840">
            <w:r w:rsidRPr="00D32840">
              <w:t>30% more beneficiaries per crore spent</w:t>
            </w:r>
          </w:p>
        </w:tc>
      </w:tr>
    </w:tbl>
    <w:p w14:paraId="350788FD" w14:textId="77777777" w:rsidR="00D32840" w:rsidRDefault="00D32840"/>
    <w:sectPr w:rsidR="00D328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C38BE"/>
    <w:multiLevelType w:val="multilevel"/>
    <w:tmpl w:val="41F6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2406"/>
    <w:multiLevelType w:val="multilevel"/>
    <w:tmpl w:val="89CE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668BC"/>
    <w:multiLevelType w:val="multilevel"/>
    <w:tmpl w:val="8466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05BA2"/>
    <w:multiLevelType w:val="multilevel"/>
    <w:tmpl w:val="217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000728"/>
    <w:multiLevelType w:val="multilevel"/>
    <w:tmpl w:val="786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248E4"/>
    <w:multiLevelType w:val="multilevel"/>
    <w:tmpl w:val="3BF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AD4D2C"/>
    <w:multiLevelType w:val="multilevel"/>
    <w:tmpl w:val="D280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505876">
    <w:abstractNumId w:val="1"/>
  </w:num>
  <w:num w:numId="2" w16cid:durableId="470636941">
    <w:abstractNumId w:val="3"/>
  </w:num>
  <w:num w:numId="3" w16cid:durableId="1758863566">
    <w:abstractNumId w:val="4"/>
  </w:num>
  <w:num w:numId="4" w16cid:durableId="1378550506">
    <w:abstractNumId w:val="2"/>
  </w:num>
  <w:num w:numId="5" w16cid:durableId="631248659">
    <w:abstractNumId w:val="6"/>
  </w:num>
  <w:num w:numId="6" w16cid:durableId="838347065">
    <w:abstractNumId w:val="5"/>
  </w:num>
  <w:num w:numId="7" w16cid:durableId="32420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840"/>
    <w:rsid w:val="002401AF"/>
    <w:rsid w:val="00246CE5"/>
    <w:rsid w:val="004A0901"/>
    <w:rsid w:val="00520E66"/>
    <w:rsid w:val="00583B97"/>
    <w:rsid w:val="00D32840"/>
    <w:rsid w:val="00D3501F"/>
    <w:rsid w:val="00F6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2058B"/>
  <w15:chartTrackingRefBased/>
  <w15:docId w15:val="{071EDF72-1441-42F6-A8D8-1B895BFCC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8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D41CA9-E37E-4320-B3E1-58CE99AC5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6</Pages>
  <Words>1356</Words>
  <Characters>7734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chinnarasan007@outlook.com</dc:creator>
  <cp:keywords/>
  <dc:description/>
  <cp:lastModifiedBy>chinnarasan007@outlook.com</cp:lastModifiedBy>
  <cp:revision>5</cp:revision>
  <dcterms:created xsi:type="dcterms:W3CDTF">2026-04-25T02:28:00Z</dcterms:created>
  <dcterms:modified xsi:type="dcterms:W3CDTF">2026-05-05T11:06:00Z</dcterms:modified>
</cp:coreProperties>
</file>