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E95C6E" w:rsidRDefault="004C5A3C">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Project Design Phase</w:t>
      </w:r>
    </w:p>
    <w:p w14:paraId="09C4EF8E" w14:textId="77777777" w:rsidR="00E370AF" w:rsidRPr="00E95C6E" w:rsidRDefault="004C5A3C">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Solution Architecture</w:t>
      </w:r>
    </w:p>
    <w:p w14:paraId="6326DE05" w14:textId="77777777" w:rsidR="00E370AF" w:rsidRPr="00E95C6E" w:rsidRDefault="00E370AF">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E95C6E" w:rsidRPr="00E95C6E" w14:paraId="35BA6EAA" w14:textId="77777777">
        <w:tc>
          <w:tcPr>
            <w:tcW w:w="4508" w:type="dxa"/>
            <w:tcBorders>
              <w:top w:val="single" w:sz="4" w:space="0" w:color="000000"/>
              <w:left w:val="single" w:sz="4" w:space="0" w:color="000000"/>
              <w:bottom w:val="single" w:sz="4" w:space="0" w:color="000000"/>
              <w:right w:val="single" w:sz="4" w:space="0" w:color="000000"/>
            </w:tcBorders>
            <w:hideMark/>
          </w:tcPr>
          <w:p w14:paraId="217CCF9C"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4C355994"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19 February 2026</w:t>
            </w:r>
          </w:p>
        </w:tc>
      </w:tr>
      <w:tr w:rsidR="00E95C6E" w:rsidRPr="00E95C6E" w14:paraId="2DC2A37F" w14:textId="77777777">
        <w:tc>
          <w:tcPr>
            <w:tcW w:w="4508" w:type="dxa"/>
            <w:tcBorders>
              <w:top w:val="single" w:sz="4" w:space="0" w:color="000000"/>
              <w:left w:val="single" w:sz="4" w:space="0" w:color="000000"/>
              <w:bottom w:val="single" w:sz="4" w:space="0" w:color="000000"/>
              <w:right w:val="single" w:sz="4" w:space="0" w:color="000000"/>
            </w:tcBorders>
            <w:hideMark/>
          </w:tcPr>
          <w:p w14:paraId="4C3438D0"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0A74613A" w14:textId="6F5E2516" w:rsidR="00E95C6E" w:rsidRPr="00E95C6E" w:rsidRDefault="004C5A3C" w:rsidP="00E95C6E">
            <w:pPr>
              <w:rPr>
                <w:rFonts w:ascii="Times New Roman" w:hAnsi="Times New Roman" w:cs="Times New Roman"/>
                <w:bCs/>
              </w:rPr>
            </w:pPr>
            <w:r w:rsidRPr="004C5A3C">
              <w:rPr>
                <w:rFonts w:ascii="Times New Roman" w:hAnsi="Times New Roman" w:cs="Times New Roman"/>
                <w:bCs/>
              </w:rPr>
              <w:t>LTVIP2026TMIDS45121</w:t>
            </w:r>
          </w:p>
        </w:tc>
      </w:tr>
      <w:tr w:rsidR="00E95C6E" w:rsidRPr="00E95C6E" w14:paraId="5553E89B" w14:textId="77777777">
        <w:tc>
          <w:tcPr>
            <w:tcW w:w="4508" w:type="dxa"/>
            <w:tcBorders>
              <w:top w:val="single" w:sz="4" w:space="0" w:color="000000"/>
              <w:left w:val="single" w:sz="4" w:space="0" w:color="000000"/>
              <w:bottom w:val="single" w:sz="4" w:space="0" w:color="000000"/>
              <w:right w:val="single" w:sz="4" w:space="0" w:color="000000"/>
            </w:tcBorders>
            <w:hideMark/>
          </w:tcPr>
          <w:p w14:paraId="1F07062C"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6B8480F3"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shopsmart: your digital grocery store experience</w:t>
            </w:r>
          </w:p>
        </w:tc>
      </w:tr>
      <w:tr w:rsidR="00E95C6E" w:rsidRPr="00E95C6E" w14:paraId="217AE6B8" w14:textId="77777777">
        <w:tc>
          <w:tcPr>
            <w:tcW w:w="4508" w:type="dxa"/>
            <w:tcBorders>
              <w:top w:val="single" w:sz="4" w:space="0" w:color="000000"/>
              <w:left w:val="single" w:sz="4" w:space="0" w:color="000000"/>
              <w:bottom w:val="single" w:sz="4" w:space="0" w:color="000000"/>
              <w:right w:val="single" w:sz="4" w:space="0" w:color="000000"/>
            </w:tcBorders>
            <w:hideMark/>
          </w:tcPr>
          <w:p w14:paraId="0F0F65BE"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5CBEDEEC"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4 Marks</w:t>
            </w:r>
          </w:p>
        </w:tc>
      </w:tr>
    </w:tbl>
    <w:p w14:paraId="091AC6EB" w14:textId="77777777" w:rsidR="00E370AF" w:rsidRPr="00E95C6E" w:rsidRDefault="00E370AF">
      <w:pPr>
        <w:rPr>
          <w:rFonts w:ascii="Times New Roman" w:hAnsi="Times New Roman" w:cs="Times New Roman"/>
          <w:b/>
        </w:rPr>
      </w:pPr>
    </w:p>
    <w:p w14:paraId="634DE954" w14:textId="77777777" w:rsidR="00E370AF" w:rsidRPr="00E95C6E" w:rsidRDefault="004C5A3C">
      <w:pPr>
        <w:rPr>
          <w:rFonts w:ascii="Times New Roman" w:eastAsia="Arial" w:hAnsi="Times New Roman" w:cs="Times New Roman"/>
          <w:b/>
          <w:color w:val="000000"/>
          <w:sz w:val="24"/>
          <w:szCs w:val="24"/>
        </w:rPr>
      </w:pPr>
      <w:r w:rsidRPr="00E95C6E">
        <w:rPr>
          <w:rFonts w:ascii="Times New Roman" w:eastAsia="Arial" w:hAnsi="Times New Roman" w:cs="Times New Roman"/>
          <w:b/>
          <w:color w:val="000000"/>
          <w:sz w:val="24"/>
          <w:szCs w:val="24"/>
        </w:rPr>
        <w:t>Solution Architecture:</w:t>
      </w:r>
    </w:p>
    <w:p w14:paraId="7D804361" w14:textId="77777777" w:rsidR="00E95C6E" w:rsidRPr="00E95C6E" w:rsidRDefault="00E95C6E" w:rsidP="00E95C6E">
      <w:pPr>
        <w:jc w:val="both"/>
        <w:rPr>
          <w:rFonts w:ascii="Times New Roman" w:hAnsi="Times New Roman" w:cs="Times New Roman"/>
        </w:rPr>
      </w:pPr>
      <w:r w:rsidRPr="00E95C6E">
        <w:rPr>
          <w:rFonts w:ascii="Times New Roman" w:hAnsi="Times New Roman" w:cs="Times New Roman"/>
        </w:rPr>
        <w:t>Solution architecture defines the overall structure of the ShopSmart grocery web application and explains how different components interact with each other. It bridges the gap between business requirements and technical implementation by organizing the frontend, backend, database, and external services in a structured manner.</w:t>
      </w:r>
    </w:p>
    <w:p w14:paraId="3CA5DDD2" w14:textId="77777777" w:rsidR="00E95C6E" w:rsidRPr="00E95C6E" w:rsidRDefault="00E95C6E" w:rsidP="00E95C6E">
      <w:pPr>
        <w:jc w:val="both"/>
        <w:rPr>
          <w:rFonts w:ascii="Times New Roman" w:hAnsi="Times New Roman" w:cs="Times New Roman"/>
        </w:rPr>
      </w:pPr>
      <w:r w:rsidRPr="00E95C6E">
        <w:rPr>
          <w:rFonts w:ascii="Times New Roman" w:hAnsi="Times New Roman" w:cs="Times New Roman"/>
        </w:rPr>
        <w:t>The architecture ensures secure communication between users and the system, manages product and order processing efficiently, and supports scalability and performance. It also defines how authentication, APIs, database operations, and third-party integrations (like payment gateways) work together to deliver a seamless grocery shopping experience.</w:t>
      </w:r>
    </w:p>
    <w:p w14:paraId="792FA76A" w14:textId="77777777" w:rsidR="00E370AF" w:rsidRPr="00E95C6E" w:rsidRDefault="00E370AF">
      <w:pPr>
        <w:rPr>
          <w:rFonts w:ascii="Times New Roman" w:hAnsi="Times New Roman" w:cs="Times New Roman"/>
          <w:b/>
        </w:rPr>
      </w:pPr>
    </w:p>
    <w:p w14:paraId="3436894A" w14:textId="6757FC04" w:rsidR="00E370AF" w:rsidRPr="00E95C6E" w:rsidRDefault="004C5A3C">
      <w:pPr>
        <w:rPr>
          <w:rFonts w:ascii="Times New Roman" w:hAnsi="Times New Roman" w:cs="Times New Roman"/>
          <w:b/>
        </w:rPr>
      </w:pPr>
      <w:r w:rsidRPr="00E95C6E">
        <w:rPr>
          <w:rFonts w:ascii="Times New Roman" w:eastAsia="Arial" w:hAnsi="Times New Roman" w:cs="Times New Roman"/>
          <w:b/>
          <w:color w:val="000000"/>
          <w:sz w:val="24"/>
          <w:szCs w:val="24"/>
        </w:rPr>
        <w:t>Solution Architecture Diagram</w:t>
      </w:r>
      <w:r w:rsidRPr="00E95C6E">
        <w:rPr>
          <w:rFonts w:ascii="Times New Roman" w:hAnsi="Times New Roman" w:cs="Times New Roman"/>
          <w:b/>
        </w:rPr>
        <w:t xml:space="preserve">: </w:t>
      </w:r>
    </w:p>
    <w:p w14:paraId="2B3DB86C" w14:textId="77777777" w:rsidR="00E370AF" w:rsidRPr="00E95C6E" w:rsidRDefault="00E370AF">
      <w:pPr>
        <w:rPr>
          <w:rFonts w:ascii="Times New Roman" w:hAnsi="Times New Roman" w:cs="Times New Roman"/>
          <w:b/>
        </w:rPr>
      </w:pPr>
    </w:p>
    <w:p w14:paraId="79D8C738" w14:textId="1FB68C83" w:rsidR="00E370AF" w:rsidRPr="00E95C6E" w:rsidRDefault="00E95C6E">
      <w:pPr>
        <w:tabs>
          <w:tab w:val="left" w:pos="5529"/>
        </w:tabs>
        <w:rPr>
          <w:rFonts w:ascii="Times New Roman" w:hAnsi="Times New Roman" w:cs="Times New Roman"/>
          <w:b/>
        </w:rPr>
      </w:pPr>
      <w:r w:rsidRPr="00E95C6E">
        <w:rPr>
          <w:rFonts w:ascii="Times New Roman" w:hAnsi="Times New Roman" w:cs="Times New Roman"/>
          <w:noProof/>
        </w:rPr>
        <w:drawing>
          <wp:inline distT="0" distB="0" distL="0" distR="0" wp14:anchorId="39393257" wp14:editId="624D08A6">
            <wp:extent cx="5543550" cy="3695700"/>
            <wp:effectExtent l="0" t="0" r="0" b="0"/>
            <wp:docPr id="1643454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4851"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6405" cy="3697603"/>
                    </a:xfrm>
                    <a:prstGeom prst="rect">
                      <a:avLst/>
                    </a:prstGeom>
                  </pic:spPr>
                </pic:pic>
              </a:graphicData>
            </a:graphic>
          </wp:inline>
        </w:drawing>
      </w:r>
    </w:p>
    <w:p w14:paraId="5056DFCC" w14:textId="77777777" w:rsidR="00E370AF" w:rsidRPr="00E95C6E" w:rsidRDefault="00E370AF">
      <w:pPr>
        <w:rPr>
          <w:rFonts w:ascii="Times New Roman" w:hAnsi="Times New Roman" w:cs="Times New Roman"/>
          <w:b/>
        </w:rPr>
      </w:pPr>
    </w:p>
    <w:sectPr w:rsidR="00E370AF" w:rsidRPr="00E95C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4622098-4484-459D-9E34-17C29E411BB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7728866-2256-4F3C-B8BF-5A19E335FA6D}"/>
    <w:embedBold r:id="rId3" w:fontKey="{3AA6FD7E-0B52-4BB0-97F8-0F8AE5D1D3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D5A1B54-1481-4E6B-88AF-99A36380FBAB}"/>
    <w:embedItalic r:id="rId5" w:fontKey="{C9369EE0-BB5E-4FCE-85F0-663181346BD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43CE85F-EF47-4C0C-9654-F123397D0D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3A0639"/>
    <w:rsid w:val="004C5A3C"/>
    <w:rsid w:val="00531C59"/>
    <w:rsid w:val="00862077"/>
    <w:rsid w:val="00E370AF"/>
    <w:rsid w:val="00E95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Prasad Durga</cp:lastModifiedBy>
  <cp:revision>3</cp:revision>
  <dcterms:created xsi:type="dcterms:W3CDTF">2026-02-20T03:40:00Z</dcterms:created>
  <dcterms:modified xsi:type="dcterms:W3CDTF">2026-02-28T04:40:00Z</dcterms:modified>
</cp:coreProperties>
</file>