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BIS AI Assistant – Official Website Sources</w:t>
      </w:r>
    </w:p>
    <w:p>
      <w:r>
        <w:t>Official BIS sources recommended for the BIS AI Assistant project.</w:t>
      </w:r>
    </w:p>
    <w:p>
      <w:pPr>
        <w:pStyle w:val="Heading1"/>
      </w:pPr>
      <w:r>
        <w:t>Official BIS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Official Link</w:t>
            </w:r>
          </w:p>
        </w:tc>
        <w:tc>
          <w:tcPr>
            <w:tcW w:type="dxa" w:w="2880"/>
          </w:tcPr>
          <w:p>
            <w:r>
              <w:t>Use in AI Assistant</w:t>
            </w:r>
          </w:p>
        </w:tc>
      </w:tr>
      <w:tr>
        <w:tc>
          <w:tcPr>
            <w:tcW w:type="dxa" w:w="2880"/>
          </w:tcPr>
          <w:p>
            <w:r>
              <w:t>BIS Main Website</w:t>
            </w:r>
          </w:p>
        </w:tc>
        <w:tc>
          <w:tcPr>
            <w:tcW w:type="dxa" w:w="2880"/>
          </w:tcPr>
          <w:p>
            <w:r>
              <w:t>https://www.bis.gov.in/?lang=en</w:t>
            </w:r>
          </w:p>
        </w:tc>
        <w:tc>
          <w:tcPr>
            <w:tcW w:type="dxa" w:w="2880"/>
          </w:tcPr>
          <w:p>
            <w:r>
              <w:t>General BIS information and services</w:t>
            </w:r>
          </w:p>
        </w:tc>
      </w:tr>
      <w:tr>
        <w:tc>
          <w:tcPr>
            <w:tcW w:type="dxa" w:w="2880"/>
          </w:tcPr>
          <w:p>
            <w:r>
              <w:t>Know Your Standard</w:t>
            </w:r>
          </w:p>
        </w:tc>
        <w:tc>
          <w:tcPr>
            <w:tcW w:type="dxa" w:w="2880"/>
          </w:tcPr>
          <w:p>
            <w:r>
              <w:t>https://www.bis.gov.in/know-your-standard/?lang=en</w:t>
            </w:r>
          </w:p>
        </w:tc>
        <w:tc>
          <w:tcPr>
            <w:tcW w:type="dxa" w:w="2880"/>
          </w:tcPr>
          <w:p>
            <w:r>
              <w:t>Indian Standards, amendments, notifications, testing/inspection schemes, licences and related information</w:t>
            </w:r>
          </w:p>
        </w:tc>
      </w:tr>
      <w:tr>
        <w:tc>
          <w:tcPr>
            <w:tcW w:type="dxa" w:w="2880"/>
          </w:tcPr>
          <w:p>
            <w:r>
              <w:t>BIS LIMS</w:t>
            </w:r>
          </w:p>
        </w:tc>
        <w:tc>
          <w:tcPr>
            <w:tcW w:type="dxa" w:w="2880"/>
          </w:tcPr>
          <w:p>
            <w:r>
              <w:t>https://lims.bis.gov.in/</w:t>
            </w:r>
          </w:p>
        </w:tc>
        <w:tc>
          <w:tcPr>
            <w:tcW w:type="dxa" w:w="2880"/>
          </w:tcPr>
          <w:p>
            <w:r>
              <w:t>Laboratory information and services</w:t>
            </w:r>
          </w:p>
        </w:tc>
      </w:tr>
      <w:tr>
        <w:tc>
          <w:tcPr>
            <w:tcW w:type="dxa" w:w="2880"/>
          </w:tcPr>
          <w:p>
            <w:r>
              <w:t>BIS Recognized Laboratories</w:t>
            </w:r>
          </w:p>
        </w:tc>
        <w:tc>
          <w:tcPr>
            <w:tcW w:type="dxa" w:w="2880"/>
          </w:tcPr>
          <w:p>
            <w:r>
              <w:t>https://lims.bis.gov.in/home/labs/</w:t>
            </w:r>
          </w:p>
        </w:tc>
        <w:tc>
          <w:tcPr>
            <w:tcW w:type="dxa" w:w="2880"/>
          </w:tcPr>
          <w:p>
            <w:r>
              <w:t>Recognized laboratory details and testing information</w:t>
            </w:r>
          </w:p>
        </w:tc>
      </w:tr>
      <w:tr>
        <w:tc>
          <w:tcPr>
            <w:tcW w:type="dxa" w:w="2880"/>
          </w:tcPr>
          <w:p>
            <w:r>
              <w:t>BIS LIMS Lab Search</w:t>
            </w:r>
          </w:p>
        </w:tc>
        <w:tc>
          <w:tcPr>
            <w:tcW w:type="dxa" w:w="2880"/>
          </w:tcPr>
          <w:p>
            <w:r>
              <w:t>https://lims.bis.gov.in/home/search_labs/</w:t>
            </w:r>
          </w:p>
        </w:tc>
        <w:tc>
          <w:tcPr>
            <w:tcW w:type="dxa" w:w="2880"/>
          </w:tcPr>
          <w:p>
            <w:r>
              <w:t>Search laboratories and IS-number related lab information</w:t>
            </w:r>
          </w:p>
        </w:tc>
      </w:tr>
      <w:tr>
        <w:tc>
          <w:tcPr>
            <w:tcW w:type="dxa" w:w="2880"/>
          </w:tcPr>
          <w:p>
            <w:r>
              <w:t>Products Under Compulsory Certification</w:t>
            </w:r>
          </w:p>
        </w:tc>
        <w:tc>
          <w:tcPr>
            <w:tcW w:type="dxa" w:w="2880"/>
          </w:tcPr>
          <w:p>
            <w:r>
              <w:t>https://www.bis.gov.in/product-certification/products-under-compulsory-certification/?lang=en</w:t>
            </w:r>
          </w:p>
        </w:tc>
        <w:tc>
          <w:tcPr>
            <w:tcW w:type="dxa" w:w="2880"/>
          </w:tcPr>
          <w:p>
            <w:r>
              <w:t>Products covered by mandatory BIS certification</w:t>
            </w:r>
          </w:p>
        </w:tc>
      </w:tr>
      <w:tr>
        <w:tc>
          <w:tcPr>
            <w:tcW w:type="dxa" w:w="2880"/>
          </w:tcPr>
          <w:p>
            <w:r>
              <w:t>Product Certification Overview</w:t>
            </w:r>
          </w:p>
        </w:tc>
        <w:tc>
          <w:tcPr>
            <w:tcW w:type="dxa" w:w="2880"/>
          </w:tcPr>
          <w:p>
            <w:r>
              <w:t>https://www.bis.gov.in/product-certification/product-certification-overview/?lang=en</w:t>
            </w:r>
          </w:p>
        </w:tc>
        <w:tc>
          <w:tcPr>
            <w:tcW w:type="dxa" w:w="2880"/>
          </w:tcPr>
          <w:p>
            <w:r>
              <w:t>BIS product certification information and schemes</w:t>
            </w:r>
          </w:p>
        </w:tc>
      </w:tr>
      <w:tr>
        <w:tc>
          <w:tcPr>
            <w:tcW w:type="dxa" w:w="2880"/>
          </w:tcPr>
          <w:p>
            <w:r>
              <w:t>Product Certification FAQ</w:t>
            </w:r>
          </w:p>
        </w:tc>
        <w:tc>
          <w:tcPr>
            <w:tcW w:type="dxa" w:w="2880"/>
          </w:tcPr>
          <w:p>
            <w:r>
              <w:t>https://www.bis.gov.in/product-certification/product-certification-faq/?lang=en</w:t>
            </w:r>
          </w:p>
        </w:tc>
        <w:tc>
          <w:tcPr>
            <w:tcW w:type="dxa" w:w="2880"/>
          </w:tcPr>
          <w:p>
            <w:r>
              <w:t>Frequently asked questions about certification</w:t>
            </w:r>
          </w:p>
        </w:tc>
      </w:tr>
      <w:tr>
        <w:tc>
          <w:tcPr>
            <w:tcW w:type="dxa" w:w="2880"/>
          </w:tcPr>
          <w:p>
            <w:r>
              <w:t>Apply for BIS License</w:t>
            </w:r>
          </w:p>
        </w:tc>
        <w:tc>
          <w:tcPr>
            <w:tcW w:type="dxa" w:w="2880"/>
          </w:tcPr>
          <w:p>
            <w:r>
              <w:t>https://www.bis.gov.in/apply-for-a-license/?lang=en</w:t>
            </w:r>
          </w:p>
        </w:tc>
        <w:tc>
          <w:tcPr>
            <w:tcW w:type="dxa" w:w="2880"/>
          </w:tcPr>
          <w:p>
            <w:r>
              <w:t>BIS licensing process and application information</w:t>
            </w:r>
          </w:p>
        </w:tc>
      </w:tr>
      <w:tr>
        <w:tc>
          <w:tcPr>
            <w:tcW w:type="dxa" w:w="2880"/>
          </w:tcPr>
          <w:p>
            <w:r>
              <w:t>Manak Online / e-BIS</w:t>
            </w:r>
          </w:p>
        </w:tc>
        <w:tc>
          <w:tcPr>
            <w:tcW w:type="dxa" w:w="2880"/>
          </w:tcPr>
          <w:p>
            <w:r>
              <w:t>https://www.manakonline.in/</w:t>
            </w:r>
          </w:p>
        </w:tc>
        <w:tc>
          <w:tcPr>
            <w:tcW w:type="dxa" w:w="2880"/>
          </w:tcPr>
          <w:p>
            <w:r>
              <w:t>Online BIS services and certification/licensing workflows</w:t>
            </w:r>
          </w:p>
        </w:tc>
      </w:tr>
    </w:tbl>
    <w:p>
      <w:pPr>
        <w:pStyle w:val="Heading1"/>
      </w:pPr>
      <w:r>
        <w:t>Recommended Priority</w:t>
      </w:r>
    </w:p>
    <w:p>
      <w:r>
        <w:t>1. Know Your Standard – primary source for standard-related information.</w:t>
      </w:r>
    </w:p>
    <w:p>
      <w:r>
        <w:t>2. BIS Standards/Documents – detailed requirements, clauses and testing information where officially accessible.</w:t>
      </w:r>
    </w:p>
    <w:p>
      <w:r>
        <w:t>3. Products Under Compulsory Certification – identify products requiring mandatory certification.</w:t>
      </w:r>
    </w:p>
    <w:p>
      <w:r>
        <w:t>4. BIS LIMS / Recognized Laboratories – match products and standards with suitable laboratories.</w:t>
      </w:r>
    </w:p>
    <w:p>
      <w:r>
        <w:t>5. BIS License / Manak Online – direct users to official licensing and application workflows.</w:t>
      </w:r>
    </w:p>
    <w:p>
      <w:pPr>
        <w:pStyle w:val="Heading1"/>
      </w:pPr>
      <w:r>
        <w:t>AI Data Flow</w:t>
      </w:r>
    </w:p>
    <w:p>
      <w:r>
        <w:t>Official BIS Sources → Data Ingestion → Processing → Database/Vector Store → RAG → AI Assistant → Answer + BIS Evidence → Official BIS Service</w:t>
      </w:r>
    </w:p>
    <w:p>
      <w:r>
        <w:t>Recommended metadata: Source URL, IS Number, Document Title, Clause/Section, Page, Version/Effective Date, and Retrieval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