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24" w:rsidRDefault="00062240">
      <w:pPr>
        <w:jc w:val="center"/>
        <w:rPr>
          <w:sz w:val="42"/>
          <w:szCs w:val="42"/>
        </w:rPr>
      </w:pPr>
      <w:r>
        <w:rPr>
          <w:b/>
          <w:sz w:val="42"/>
          <w:szCs w:val="42"/>
        </w:rPr>
        <w:t>Ingeniería de Software</w:t>
      </w:r>
    </w:p>
    <w:p w:rsidR="005E7024" w:rsidRDefault="005E7024"/>
    <w:p w:rsidR="005E7024" w:rsidRDefault="00062240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 xml:space="preserve">Trabajo Práctico </w:t>
      </w:r>
      <w:r w:rsidR="00881F2A">
        <w:rPr>
          <w:b/>
          <w:sz w:val="42"/>
          <w:szCs w:val="42"/>
          <w:u w:val="single"/>
        </w:rPr>
        <w:t>Entregable 7</w:t>
      </w:r>
    </w:p>
    <w:p w:rsidR="005E7024" w:rsidRDefault="00881F2A">
      <w:pPr>
        <w:jc w:val="center"/>
      </w:pPr>
      <w:r>
        <w:rPr>
          <w:b/>
          <w:sz w:val="42"/>
          <w:szCs w:val="42"/>
        </w:rPr>
        <w:t>Revisiones técnicas con soporte de herramienta de software</w:t>
      </w:r>
    </w:p>
    <w:p w:rsidR="005E7024" w:rsidRDefault="005E7024">
      <w:pPr>
        <w:jc w:val="center"/>
      </w:pPr>
    </w:p>
    <w:p w:rsidR="005E7024" w:rsidRDefault="00062240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Universidad Tecnológica Nacional</w:t>
      </w:r>
    </w:p>
    <w:p w:rsidR="005E7024" w:rsidRDefault="0006224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Facultad Regional Córdoba</w:t>
      </w:r>
    </w:p>
    <w:p w:rsidR="005E7024" w:rsidRDefault="005E7024">
      <w:pPr>
        <w:jc w:val="center"/>
      </w:pPr>
    </w:p>
    <w:p w:rsidR="005E7024" w:rsidRDefault="00062240">
      <w:pPr>
        <w:jc w:val="center"/>
      </w:pPr>
      <w:r>
        <w:rPr>
          <w:noProof/>
        </w:rPr>
        <w:drawing>
          <wp:inline distT="114300" distB="114300" distL="114300" distR="114300">
            <wp:extent cx="2038350" cy="2076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024" w:rsidRDefault="005E7024">
      <w:pPr>
        <w:jc w:val="center"/>
      </w:pPr>
    </w:p>
    <w:p w:rsidR="005E7024" w:rsidRDefault="00062240">
      <w:pPr>
        <w:jc w:val="center"/>
      </w:pPr>
      <w:r>
        <w:rPr>
          <w:sz w:val="36"/>
          <w:szCs w:val="36"/>
        </w:rPr>
        <w:t>Grupo N° 3</w:t>
      </w:r>
    </w:p>
    <w:p w:rsidR="005E7024" w:rsidRDefault="005E7024">
      <w:pPr>
        <w:jc w:val="center"/>
      </w:pPr>
    </w:p>
    <w:p w:rsidR="005E7024" w:rsidRDefault="00062240">
      <w:pPr>
        <w:rPr>
          <w:sz w:val="32"/>
          <w:szCs w:val="32"/>
        </w:rPr>
      </w:pPr>
      <w:r>
        <w:rPr>
          <w:sz w:val="32"/>
          <w:szCs w:val="32"/>
          <w:u w:val="single"/>
        </w:rPr>
        <w:t>Alumnos:</w:t>
      </w:r>
    </w:p>
    <w:p w:rsidR="005E7024" w:rsidRDefault="005E7024"/>
    <w:p w:rsidR="005E7024" w:rsidRDefault="00062240">
      <w:pPr>
        <w:rPr>
          <w:sz w:val="30"/>
          <w:szCs w:val="30"/>
        </w:rPr>
      </w:pPr>
      <w:r>
        <w:rPr>
          <w:sz w:val="30"/>
          <w:szCs w:val="30"/>
        </w:rPr>
        <w:t>-Díaz Juan Cruz N° 65924</w:t>
      </w:r>
    </w:p>
    <w:p w:rsidR="005E7024" w:rsidRDefault="00062240">
      <w:pPr>
        <w:rPr>
          <w:sz w:val="30"/>
          <w:szCs w:val="30"/>
        </w:rPr>
      </w:pPr>
      <w:r>
        <w:rPr>
          <w:sz w:val="30"/>
          <w:szCs w:val="30"/>
        </w:rPr>
        <w:t>-Giro Juan Matías N° 65175</w:t>
      </w:r>
    </w:p>
    <w:p w:rsidR="005E7024" w:rsidRDefault="00062240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Innocenti</w:t>
      </w:r>
      <w:proofErr w:type="spellEnd"/>
      <w:r>
        <w:rPr>
          <w:sz w:val="30"/>
          <w:szCs w:val="30"/>
        </w:rPr>
        <w:t xml:space="preserve"> Castellanos Santiago N° 64158</w:t>
      </w:r>
    </w:p>
    <w:p w:rsidR="005E7024" w:rsidRDefault="00062240">
      <w:pPr>
        <w:rPr>
          <w:sz w:val="30"/>
          <w:szCs w:val="30"/>
        </w:rPr>
      </w:pPr>
      <w:r>
        <w:rPr>
          <w:sz w:val="30"/>
          <w:szCs w:val="30"/>
        </w:rPr>
        <w:t>-Lorenzo Juan Pablo N° 68226</w:t>
      </w:r>
    </w:p>
    <w:p w:rsidR="005E7024" w:rsidRDefault="00062240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Vocos</w:t>
      </w:r>
      <w:proofErr w:type="spellEnd"/>
      <w:r>
        <w:rPr>
          <w:sz w:val="30"/>
          <w:szCs w:val="30"/>
        </w:rPr>
        <w:t xml:space="preserve"> Guadalupe N° 63631</w:t>
      </w:r>
    </w:p>
    <w:p w:rsidR="005E7024" w:rsidRDefault="00062240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Crespin</w:t>
      </w:r>
      <w:proofErr w:type="spellEnd"/>
      <w:r>
        <w:rPr>
          <w:sz w:val="30"/>
          <w:szCs w:val="30"/>
        </w:rPr>
        <w:t xml:space="preserve"> Rodrigo Luis N° 65165</w:t>
      </w:r>
    </w:p>
    <w:p w:rsidR="005E7024" w:rsidRDefault="005E7024"/>
    <w:p w:rsidR="005E7024" w:rsidRDefault="00062240">
      <w:pPr>
        <w:rPr>
          <w:sz w:val="32"/>
          <w:szCs w:val="32"/>
        </w:rPr>
      </w:pPr>
      <w:r>
        <w:rPr>
          <w:sz w:val="32"/>
          <w:szCs w:val="32"/>
          <w:u w:val="single"/>
        </w:rPr>
        <w:t>Docente:</w:t>
      </w:r>
      <w:r>
        <w:rPr>
          <w:sz w:val="32"/>
          <w:szCs w:val="32"/>
        </w:rPr>
        <w:t xml:space="preserve"> Ing. Judith </w:t>
      </w:r>
      <w:proofErr w:type="spellStart"/>
      <w:r>
        <w:rPr>
          <w:sz w:val="32"/>
          <w:szCs w:val="32"/>
        </w:rPr>
        <w:t>Meles</w:t>
      </w:r>
      <w:proofErr w:type="spellEnd"/>
    </w:p>
    <w:p w:rsidR="005E7024" w:rsidRDefault="005E7024"/>
    <w:p w:rsidR="005E7024" w:rsidRDefault="00062240">
      <w:pPr>
        <w:jc w:val="center"/>
        <w:rPr>
          <w:sz w:val="36"/>
          <w:szCs w:val="36"/>
        </w:rPr>
      </w:pPr>
      <w:r>
        <w:rPr>
          <w:sz w:val="36"/>
          <w:szCs w:val="36"/>
        </w:rPr>
        <w:t>4K2</w:t>
      </w:r>
    </w:p>
    <w:p w:rsidR="005E7024" w:rsidRDefault="005E7024">
      <w:pPr>
        <w:jc w:val="center"/>
        <w:rPr>
          <w:sz w:val="36"/>
          <w:szCs w:val="36"/>
        </w:rPr>
      </w:pPr>
    </w:p>
    <w:p w:rsidR="005E7024" w:rsidRDefault="00062240">
      <w:pPr>
        <w:jc w:val="center"/>
        <w:rPr>
          <w:sz w:val="36"/>
          <w:szCs w:val="36"/>
        </w:rPr>
      </w:pPr>
      <w:r>
        <w:rPr>
          <w:sz w:val="36"/>
          <w:szCs w:val="36"/>
        </w:rPr>
        <w:t>2017</w:t>
      </w:r>
    </w:p>
    <w:tbl>
      <w:tblPr>
        <w:tblW w:w="1027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8"/>
        <w:gridCol w:w="1194"/>
        <w:gridCol w:w="13"/>
        <w:gridCol w:w="235"/>
        <w:gridCol w:w="975"/>
        <w:gridCol w:w="4098"/>
        <w:gridCol w:w="612"/>
        <w:gridCol w:w="1248"/>
      </w:tblGrid>
      <w:tr w:rsidR="00881F2A" w:rsidTr="00D91EC7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376091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/>
                <w:sz w:val="18"/>
                <w:szCs w:val="18"/>
              </w:rPr>
              <w:lastRenderedPageBreak/>
              <w:t>Reporte de Inspección</w:t>
            </w:r>
          </w:p>
        </w:tc>
      </w:tr>
      <w:tr w:rsidR="00881F2A" w:rsidTr="00881F2A">
        <w:trPr>
          <w:trHeight w:val="98"/>
          <w:jc w:val="center"/>
        </w:trPr>
        <w:tc>
          <w:tcPr>
            <w:tcW w:w="1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881F2A" w:rsidRDefault="00881F2A" w:rsidP="00D91EC7">
            <w:pPr>
              <w:spacing w:line="312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Fecha de Inicio: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81F2A" w:rsidRDefault="00881F2A" w:rsidP="00881F2A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71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  <w:hideMark/>
          </w:tcPr>
          <w:p w:rsidR="00881F2A" w:rsidRDefault="00881F2A" w:rsidP="00D91EC7">
            <w:pPr>
              <w:spacing w:line="312" w:lineRule="auto"/>
              <w:rPr>
                <w:rFonts w:asciiTheme="minorHAnsi" w:hAnsiTheme="minorHAnsi"/>
                <w:sz w:val="21"/>
              </w:rPr>
            </w:pPr>
          </w:p>
        </w:tc>
      </w:tr>
      <w:tr w:rsidR="00881F2A" w:rsidTr="00881F2A">
        <w:trPr>
          <w:trHeight w:val="98"/>
          <w:jc w:val="center"/>
        </w:trPr>
        <w:tc>
          <w:tcPr>
            <w:tcW w:w="189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Revisores:</w:t>
            </w:r>
          </w:p>
        </w:tc>
        <w:tc>
          <w:tcPr>
            <w:tcW w:w="1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/>
            <w:vAlign w:val="bottom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7F7F7F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7F7F7F"/>
            <w:vAlign w:val="bottom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Rol</w:t>
            </w:r>
          </w:p>
        </w:tc>
      </w:tr>
      <w:tr w:rsidR="00881F2A" w:rsidTr="00881F2A">
        <w:trPr>
          <w:gridAfter w:val="7"/>
          <w:wAfter w:w="8375" w:type="dxa"/>
          <w:trHeight w:val="238"/>
          <w:jc w:val="center"/>
        </w:trPr>
        <w:tc>
          <w:tcPr>
            <w:tcW w:w="189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F2A" w:rsidRDefault="00881F2A" w:rsidP="00D91E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881F2A" w:rsidTr="00881F2A">
        <w:trPr>
          <w:trHeight w:val="98"/>
          <w:jc w:val="center"/>
        </w:trPr>
        <w:tc>
          <w:tcPr>
            <w:tcW w:w="189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F2A" w:rsidRDefault="00881F2A" w:rsidP="00D91E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Pablo Lorenzo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</w:tr>
      <w:tr w:rsidR="00881F2A" w:rsidTr="00881F2A">
        <w:trPr>
          <w:trHeight w:val="98"/>
          <w:jc w:val="center"/>
        </w:trPr>
        <w:tc>
          <w:tcPr>
            <w:tcW w:w="189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F2A" w:rsidRDefault="00881F2A" w:rsidP="00D91E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Díaz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Moderador</w:t>
            </w:r>
          </w:p>
        </w:tc>
      </w:tr>
      <w:tr w:rsidR="00881F2A" w:rsidTr="00881F2A">
        <w:trPr>
          <w:trHeight w:val="98"/>
          <w:jc w:val="center"/>
        </w:trPr>
        <w:tc>
          <w:tcPr>
            <w:tcW w:w="189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F2A" w:rsidRDefault="00881F2A" w:rsidP="00D91E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Guadalupe </w:t>
            </w:r>
            <w:proofErr w:type="spellStart"/>
            <w:r>
              <w:rPr>
                <w:rFonts w:cstheme="minorHAnsi"/>
                <w:sz w:val="18"/>
                <w:szCs w:val="18"/>
              </w:rPr>
              <w:t>Vocos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Revisor</w:t>
            </w:r>
          </w:p>
        </w:tc>
      </w:tr>
      <w:tr w:rsidR="00881F2A" w:rsidTr="00881F2A">
        <w:trPr>
          <w:trHeight w:val="98"/>
          <w:jc w:val="center"/>
        </w:trPr>
        <w:tc>
          <w:tcPr>
            <w:tcW w:w="189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F2A" w:rsidRDefault="00881F2A" w:rsidP="00D91EC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Joaquín Robles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Autor</w:t>
            </w:r>
          </w:p>
        </w:tc>
      </w:tr>
      <w:tr w:rsidR="00881F2A" w:rsidTr="00881F2A">
        <w:trPr>
          <w:trHeight w:val="459"/>
          <w:jc w:val="center"/>
        </w:trPr>
        <w:tc>
          <w:tcPr>
            <w:tcW w:w="18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Alcance de la revisión: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  <w:hideMark/>
          </w:tcPr>
          <w:p w:rsidR="00881F2A" w:rsidRDefault="00881F2A" w:rsidP="00D91EC7">
            <w:pPr>
              <w:spacing w:line="312" w:lineRule="auto"/>
              <w:rPr>
                <w:rFonts w:asciiTheme="minorHAnsi" w:hAnsiTheme="minorHAnsi"/>
                <w:sz w:val="21"/>
              </w:rPr>
            </w:pPr>
            <w:r>
              <w:rPr>
                <w:rFonts w:asciiTheme="minorHAnsi" w:hAnsiTheme="minorHAnsi"/>
                <w:sz w:val="21"/>
              </w:rPr>
              <w:t xml:space="preserve">Porción de código de la clase </w:t>
            </w:r>
            <w:proofErr w:type="spellStart"/>
            <w:r>
              <w:rPr>
                <w:rFonts w:asciiTheme="minorHAnsi" w:hAnsiTheme="minorHAnsi"/>
                <w:sz w:val="21"/>
              </w:rPr>
              <w:t>GestorAlquilerPuesto</w:t>
            </w:r>
            <w:proofErr w:type="spellEnd"/>
            <w:r>
              <w:rPr>
                <w:rFonts w:asciiTheme="minorHAnsi" w:hAnsiTheme="minorHAnsi"/>
                <w:sz w:val="21"/>
              </w:rPr>
              <w:t xml:space="preserve"> de la línea 1 a 138.</w:t>
            </w:r>
          </w:p>
        </w:tc>
      </w:tr>
      <w:tr w:rsidR="00881F2A" w:rsidTr="00D91EC7">
        <w:trPr>
          <w:trHeight w:val="98"/>
          <w:jc w:val="center"/>
        </w:trPr>
        <w:tc>
          <w:tcPr>
            <w:tcW w:w="10273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76091"/>
          </w:tcPr>
          <w:p w:rsidR="00881F2A" w:rsidRPr="00DF30D0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881F2A" w:rsidTr="00881F2A">
        <w:trPr>
          <w:trHeight w:val="103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4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808080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08080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/>
                <w:sz w:val="18"/>
                <w:szCs w:val="18"/>
              </w:rPr>
              <w:t>Autor</w:t>
            </w:r>
          </w:p>
        </w:tc>
      </w:tr>
      <w:tr w:rsidR="00881F2A" w:rsidTr="00881F2A">
        <w:trPr>
          <w:trHeight w:val="132"/>
          <w:jc w:val="center"/>
        </w:trPr>
        <w:tc>
          <w:tcPr>
            <w:tcW w:w="18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Clase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14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881F2A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1.0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Joaquín Robles</w:t>
            </w:r>
          </w:p>
        </w:tc>
      </w:tr>
      <w:tr w:rsidR="00881F2A" w:rsidTr="00D91EC7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76091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/>
                <w:sz w:val="18"/>
                <w:szCs w:val="18"/>
              </w:rPr>
              <w:t>Hallazgos</w:t>
            </w:r>
          </w:p>
        </w:tc>
      </w:tr>
      <w:tr w:rsidR="00881F2A" w:rsidTr="00881F2A">
        <w:trPr>
          <w:trHeight w:val="184"/>
          <w:jc w:val="center"/>
        </w:trPr>
        <w:tc>
          <w:tcPr>
            <w:tcW w:w="18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Línea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Severidad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constructor recibe cómo parámetro el objeto empleado tipo Empleado pero nunca lo utiliza.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Baja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 se utiliza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Generics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para que el método </w:t>
            </w: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obtenerTiposPuesto</w:t>
            </w:r>
            <w:proofErr w:type="spellEnd"/>
            <w:r>
              <w:rPr>
                <w:rFonts w:cstheme="minorHAnsi"/>
                <w:sz w:val="18"/>
                <w:szCs w:val="18"/>
              </w:rPr>
              <w:t>(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) devuelva una lista de objetos tipo </w:t>
            </w:r>
            <w:proofErr w:type="spellStart"/>
            <w:r>
              <w:rPr>
                <w:rFonts w:cstheme="minorHAnsi"/>
                <w:sz w:val="18"/>
                <w:szCs w:val="18"/>
              </w:rPr>
              <w:t>TiposPuestoDao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Baja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Hay dos </w:t>
            </w:r>
            <w:proofErr w:type="gramStart"/>
            <w:r>
              <w:rPr>
                <w:rFonts w:cstheme="minorHAnsi"/>
                <w:sz w:val="18"/>
                <w:szCs w:val="18"/>
              </w:rPr>
              <w:t>caracteres ;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al final de la línea.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Hay dos sentencias en la misma línea.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se importa la clase referencia Puesto.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Alta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se importa la clase referencia Contrato.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Alta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 se importa la clase referencia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GestorReporte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Alta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se importa la clase referencia Empleado.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Alta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 se utiliza la variable desde.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Baja</w:t>
            </w:r>
          </w:p>
        </w:tc>
      </w:tr>
      <w:tr w:rsidR="00881F2A" w:rsidTr="00881F2A">
        <w:trPr>
          <w:trHeight w:val="247"/>
          <w:jc w:val="center"/>
        </w:trPr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tipo booleano de 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numeroContrato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es incorrecto.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F2A" w:rsidRPr="005D34D9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</w:rPr>
              <w:t>Baja</w:t>
            </w:r>
          </w:p>
        </w:tc>
      </w:tr>
      <w:tr w:rsidR="00881F2A" w:rsidTr="00881F2A">
        <w:trPr>
          <w:trHeight w:val="115"/>
          <w:jc w:val="center"/>
        </w:trPr>
        <w:tc>
          <w:tcPr>
            <w:tcW w:w="18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vAlign w:val="center"/>
            <w:hideMark/>
          </w:tcPr>
          <w:p w:rsidR="00881F2A" w:rsidRDefault="00881F2A" w:rsidP="00D91EC7">
            <w:pPr>
              <w:spacing w:line="312" w:lineRule="auto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Decisión Final: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6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:rsidR="00881F2A" w:rsidRDefault="00881F2A" w:rsidP="00D91EC7">
            <w:pPr>
              <w:spacing w:line="312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Aceptar/</w:t>
            </w:r>
            <w:r w:rsidRPr="00291DA8">
              <w:rPr>
                <w:rFonts w:cstheme="minorHAnsi"/>
                <w:b/>
                <w:color w:val="FFFFFF" w:themeColor="background1"/>
                <w:sz w:val="18"/>
                <w:szCs w:val="18"/>
                <w:highlight w:val="red"/>
              </w:rPr>
              <w:t>Rechazar</w:t>
            </w:r>
            <w:r>
              <w:rPr>
                <w:rFonts w:cstheme="minorHAnsi"/>
                <w:sz w:val="18"/>
                <w:szCs w:val="18"/>
              </w:rPr>
              <w:t>/Aceptar Provisoriamente</w:t>
            </w:r>
          </w:p>
        </w:tc>
      </w:tr>
    </w:tbl>
    <w:p w:rsidR="005E7024" w:rsidRDefault="005E7024" w:rsidP="00881F2A"/>
    <w:sectPr w:rsidR="005E7024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40" w:rsidRDefault="00062240">
      <w:pPr>
        <w:spacing w:line="240" w:lineRule="auto"/>
      </w:pPr>
      <w:r>
        <w:separator/>
      </w:r>
    </w:p>
  </w:endnote>
  <w:endnote w:type="continuationSeparator" w:id="0">
    <w:p w:rsidR="00062240" w:rsidRDefault="00062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024" w:rsidRDefault="00062240">
    <w:pPr>
      <w:jc w:val="right"/>
    </w:pPr>
    <w:r>
      <w:fldChar w:fldCharType="begin"/>
    </w:r>
    <w:r>
      <w:instrText>PAGE</w:instrText>
    </w:r>
    <w:r w:rsidR="00881F2A">
      <w:fldChar w:fldCharType="separate"/>
    </w:r>
    <w:r w:rsidR="00881F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40" w:rsidRDefault="00062240">
      <w:pPr>
        <w:spacing w:line="240" w:lineRule="auto"/>
      </w:pPr>
      <w:r>
        <w:separator/>
      </w:r>
    </w:p>
  </w:footnote>
  <w:footnote w:type="continuationSeparator" w:id="0">
    <w:p w:rsidR="00062240" w:rsidRDefault="000622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024" w:rsidRDefault="00062240" w:rsidP="00881F2A">
    <w:pPr>
      <w:tabs>
        <w:tab w:val="center" w:pos="4419"/>
        <w:tab w:val="right" w:pos="8838"/>
      </w:tabs>
      <w:spacing w:before="720" w:line="240" w:lineRule="auto"/>
      <w:ind w:left="1440" w:hanging="1440"/>
      <w:rPr>
        <w:i/>
      </w:rPr>
    </w:pPr>
    <w:r>
      <w:rPr>
        <w:i/>
        <w:sz w:val="20"/>
        <w:szCs w:val="20"/>
      </w:rPr>
      <w:t>I</w:t>
    </w:r>
    <w:r>
      <w:rPr>
        <w:i/>
        <w:sz w:val="20"/>
        <w:szCs w:val="20"/>
      </w:rPr>
      <w:t>ngeniería de Software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="00881F2A">
      <w:rPr>
        <w:i/>
        <w:sz w:val="20"/>
        <w:szCs w:val="20"/>
        <w:u w:val="single"/>
      </w:rPr>
      <w:t>TPE 7</w:t>
    </w:r>
    <w:r>
      <w:rPr>
        <w:i/>
        <w:sz w:val="20"/>
        <w:szCs w:val="20"/>
        <w:u w:val="single"/>
      </w:rPr>
      <w:t>:</w:t>
    </w:r>
    <w:r>
      <w:rPr>
        <w:b/>
        <w:i/>
        <w:sz w:val="20"/>
        <w:szCs w:val="20"/>
      </w:rPr>
      <w:t xml:space="preserve"> </w:t>
    </w:r>
    <w:r w:rsidR="00881F2A" w:rsidRPr="00881F2A">
      <w:rPr>
        <w:i/>
        <w:sz w:val="20"/>
        <w:szCs w:val="20"/>
      </w:rPr>
      <w:t>Rev</w:t>
    </w:r>
    <w:r w:rsidR="00881F2A">
      <w:rPr>
        <w:i/>
        <w:sz w:val="20"/>
        <w:szCs w:val="20"/>
      </w:rPr>
      <w:t>isiones 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0E20"/>
    <w:multiLevelType w:val="multilevel"/>
    <w:tmpl w:val="3F2E2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7024"/>
    <w:rsid w:val="00062240"/>
    <w:rsid w:val="005E7024"/>
    <w:rsid w:val="0088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F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F2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F2A"/>
  </w:style>
  <w:style w:type="paragraph" w:styleId="Footer">
    <w:name w:val="footer"/>
    <w:basedOn w:val="Normal"/>
    <w:link w:val="FooterChar"/>
    <w:uiPriority w:val="99"/>
    <w:unhideWhenUsed/>
    <w:rsid w:val="00881F2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F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1F2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F2A"/>
  </w:style>
  <w:style w:type="paragraph" w:styleId="Footer">
    <w:name w:val="footer"/>
    <w:basedOn w:val="Normal"/>
    <w:link w:val="FooterChar"/>
    <w:uiPriority w:val="99"/>
    <w:unhideWhenUsed/>
    <w:rsid w:val="00881F2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Lorenzo</dc:creator>
  <cp:lastModifiedBy>Juan Pablo Lorenzo</cp:lastModifiedBy>
  <cp:revision>2</cp:revision>
  <dcterms:created xsi:type="dcterms:W3CDTF">2017-09-25T21:27:00Z</dcterms:created>
  <dcterms:modified xsi:type="dcterms:W3CDTF">2017-09-25T21:27:00Z</dcterms:modified>
</cp:coreProperties>
</file>