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3E" w:rsidRDefault="00742F3E" w:rsidP="00742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#1</w:t>
      </w:r>
    </w:p>
    <w:p w:rsidR="00742F3E" w:rsidRDefault="00742F3E" w:rsidP="00742F3E">
      <w:pPr>
        <w:rPr>
          <w:rFonts w:ascii="Times New Roman" w:hAnsi="Times New Roman" w:cs="Times New Roman"/>
        </w:rPr>
      </w:pPr>
    </w:p>
    <w:p w:rsidR="00742F3E" w:rsidRDefault="00742F3E" w:rsidP="00742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F3E">
        <w:rPr>
          <w:rFonts w:ascii="Times New Roman" w:hAnsi="Times New Roman" w:cs="Times New Roman"/>
        </w:rPr>
        <w:t>What are three conclusions we can make about Kickstarter campaigns given the provided data?</w:t>
      </w:r>
    </w:p>
    <w:p w:rsidR="000B6BA6" w:rsidRPr="000B6BA6" w:rsidRDefault="000B6BA6" w:rsidP="000B6BA6">
      <w:pPr>
        <w:ind w:left="360"/>
        <w:rPr>
          <w:rFonts w:ascii="Times New Roman" w:hAnsi="Times New Roman" w:cs="Times New Roman"/>
        </w:rPr>
      </w:pPr>
    </w:p>
    <w:p w:rsidR="00F338BB" w:rsidRDefault="00F338BB" w:rsidP="00F338BB">
      <w:pPr>
        <w:ind w:left="72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Theater is the </w:t>
      </w:r>
      <w:r w:rsidR="0038077C">
        <w:rPr>
          <w:rFonts w:ascii="Times New Roman" w:hAnsi="Times New Roman" w:cs="Times New Roman"/>
          <w:color w:val="2E74B5" w:themeColor="accent5" w:themeShade="BF"/>
        </w:rPr>
        <w:t>hott</w:t>
      </w:r>
      <w:r w:rsidR="00F9050A">
        <w:rPr>
          <w:rFonts w:ascii="Times New Roman" w:hAnsi="Times New Roman" w:cs="Times New Roman"/>
          <w:color w:val="2E74B5" w:themeColor="accent5" w:themeShade="BF"/>
        </w:rPr>
        <w:t xml:space="preserve">est </w:t>
      </w:r>
      <w:r w:rsidR="0038077C">
        <w:rPr>
          <w:rFonts w:ascii="Times New Roman" w:hAnsi="Times New Roman" w:cs="Times New Roman"/>
          <w:color w:val="2E74B5" w:themeColor="accent5" w:themeShade="BF"/>
        </w:rPr>
        <w:t xml:space="preserve">category in Kickstarter campaigns, followed by </w:t>
      </w:r>
      <w:r w:rsidR="00B57DFF">
        <w:rPr>
          <w:rFonts w:ascii="Times New Roman" w:hAnsi="Times New Roman" w:cs="Times New Roman" w:hint="eastAsia"/>
          <w:color w:val="2E74B5" w:themeColor="accent5" w:themeShade="BF"/>
        </w:rPr>
        <w:t>m</w:t>
      </w:r>
      <w:r w:rsidR="0038077C">
        <w:rPr>
          <w:rFonts w:ascii="Times New Roman" w:hAnsi="Times New Roman" w:cs="Times New Roman"/>
          <w:color w:val="2E74B5" w:themeColor="accent5" w:themeShade="BF"/>
        </w:rPr>
        <w:t xml:space="preserve">usic, technology, </w:t>
      </w:r>
      <w:r w:rsidR="00F9050A">
        <w:rPr>
          <w:rFonts w:ascii="Times New Roman" w:hAnsi="Times New Roman" w:cs="Times New Roman"/>
          <w:color w:val="2E74B5" w:themeColor="accent5" w:themeShade="BF"/>
        </w:rPr>
        <w:t>film &amp;</w:t>
      </w:r>
      <w:r w:rsidR="0038077C">
        <w:rPr>
          <w:rFonts w:ascii="Times New Roman" w:hAnsi="Times New Roman" w:cs="Times New Roman"/>
          <w:color w:val="2E74B5" w:themeColor="accent5" w:themeShade="BF"/>
        </w:rPr>
        <w:t xml:space="preserve"> video</w:t>
      </w:r>
      <w:r w:rsidR="00F9050A">
        <w:rPr>
          <w:rFonts w:ascii="Times New Roman" w:hAnsi="Times New Roman" w:cs="Times New Roman"/>
          <w:color w:val="2E74B5" w:themeColor="accent5" w:themeShade="BF"/>
        </w:rPr>
        <w:t>; only theater, music, film &amp; video have access 50% chance to success in overall categories</w:t>
      </w:r>
      <w:r w:rsidR="0038077C">
        <w:rPr>
          <w:rFonts w:ascii="Times New Roman" w:hAnsi="Times New Roman" w:cs="Times New Roman"/>
          <w:color w:val="2E74B5" w:themeColor="accent5" w:themeShade="BF"/>
        </w:rPr>
        <w:t xml:space="preserve">. </w:t>
      </w:r>
    </w:p>
    <w:p w:rsidR="007118DF" w:rsidRDefault="007118DF" w:rsidP="00F338BB">
      <w:pPr>
        <w:ind w:left="720"/>
        <w:rPr>
          <w:rFonts w:ascii="Times New Roman" w:hAnsi="Times New Roman" w:cs="Times New Roman"/>
          <w:color w:val="2E74B5" w:themeColor="accent5" w:themeShade="BF"/>
        </w:rPr>
      </w:pPr>
    </w:p>
    <w:p w:rsidR="007118DF" w:rsidRDefault="00DE694C" w:rsidP="00F338BB">
      <w:pPr>
        <w:ind w:left="72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Classical music, documentary, electronic music, hardware, metal, nonfiction, pop, radio &amp; podcasts, rock, shorts, tabletop games</w:t>
      </w:r>
      <w:r w:rsidR="00324973">
        <w:rPr>
          <w:rFonts w:ascii="Times New Roman" w:hAnsi="Times New Roman" w:cs="Times New Roman"/>
          <w:color w:val="2E74B5" w:themeColor="accent5" w:themeShade="BF"/>
        </w:rPr>
        <w:t xml:space="preserve"> and television have 100% chance of successful crowdfunding </w:t>
      </w:r>
      <w:r w:rsidR="00F9050A">
        <w:rPr>
          <w:rFonts w:ascii="Times New Roman" w:hAnsi="Times New Roman" w:cs="Times New Roman"/>
          <w:color w:val="2E74B5" w:themeColor="accent5" w:themeShade="BF"/>
        </w:rPr>
        <w:t>in Kickstarter campaigns</w:t>
      </w:r>
      <w:r w:rsidR="00324973">
        <w:rPr>
          <w:rFonts w:ascii="Times New Roman" w:hAnsi="Times New Roman" w:cs="Times New Roman"/>
          <w:color w:val="2E74B5" w:themeColor="accent5" w:themeShade="BF"/>
        </w:rPr>
        <w:t xml:space="preserve">. </w:t>
      </w:r>
    </w:p>
    <w:p w:rsidR="00DE694C" w:rsidRDefault="00DE694C" w:rsidP="00F338BB">
      <w:pPr>
        <w:ind w:left="720"/>
        <w:rPr>
          <w:rFonts w:ascii="Times New Roman" w:hAnsi="Times New Roman" w:cs="Times New Roman"/>
          <w:color w:val="2E74B5" w:themeColor="accent5" w:themeShade="BF"/>
        </w:rPr>
      </w:pPr>
    </w:p>
    <w:p w:rsidR="009141C8" w:rsidRDefault="00C630F2" w:rsidP="009141C8">
      <w:pPr>
        <w:ind w:left="72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From 2009 to 2017, the chance</w:t>
      </w:r>
      <w:r w:rsidR="00581606">
        <w:rPr>
          <w:rFonts w:ascii="Times New Roman" w:hAnsi="Times New Roman" w:cs="Times New Roman"/>
          <w:color w:val="2E74B5" w:themeColor="accent5" w:themeShade="BF"/>
        </w:rPr>
        <w:t>s</w:t>
      </w:r>
      <w:r>
        <w:rPr>
          <w:rFonts w:ascii="Times New Roman" w:hAnsi="Times New Roman" w:cs="Times New Roman"/>
          <w:color w:val="2E74B5" w:themeColor="accent5" w:themeShade="BF"/>
        </w:rPr>
        <w:t xml:space="preserve"> of canceling projects</w:t>
      </w:r>
      <w:r w:rsidR="00581606">
        <w:rPr>
          <w:rFonts w:ascii="Times New Roman" w:hAnsi="Times New Roman" w:cs="Times New Roman"/>
          <w:color w:val="2E74B5" w:themeColor="accent5" w:themeShade="BF"/>
        </w:rPr>
        <w:t xml:space="preserve"> have an average 8.6% with a standard deviation 1.6% from January to December; the chances of failing projects rapidly decrease from January to February and remain </w:t>
      </w:r>
      <w:r w:rsidR="00C37088">
        <w:rPr>
          <w:rFonts w:ascii="Times New Roman" w:hAnsi="Times New Roman" w:cs="Times New Roman"/>
          <w:color w:val="2E74B5" w:themeColor="accent5" w:themeShade="BF"/>
        </w:rPr>
        <w:t xml:space="preserve">low from February to April, the chances of success increase smoothly from January to February and decrease smoothly from February to March; the chances of failing projects and the chances of </w:t>
      </w:r>
      <w:r w:rsidR="000F4BEA">
        <w:rPr>
          <w:rFonts w:ascii="Times New Roman" w:hAnsi="Times New Roman" w:cs="Times New Roman"/>
          <w:color w:val="2E74B5" w:themeColor="accent5" w:themeShade="BF"/>
        </w:rPr>
        <w:t>success</w:t>
      </w:r>
      <w:r w:rsidR="00C37088">
        <w:rPr>
          <w:rFonts w:ascii="Times New Roman" w:hAnsi="Times New Roman" w:cs="Times New Roman"/>
          <w:color w:val="2E74B5" w:themeColor="accent5" w:themeShade="BF"/>
        </w:rPr>
        <w:t xml:space="preserve"> have a same trend from April to November</w:t>
      </w:r>
      <w:r w:rsidR="00825201">
        <w:rPr>
          <w:rFonts w:ascii="Times New Roman" w:hAnsi="Times New Roman" w:cs="Times New Roman"/>
          <w:color w:val="2E74B5" w:themeColor="accent5" w:themeShade="BF"/>
        </w:rPr>
        <w:t xml:space="preserve">. </w:t>
      </w:r>
      <w:r w:rsidR="00C37088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:rsidR="009141C8" w:rsidRDefault="009141C8" w:rsidP="000F4BEA">
      <w:pPr>
        <w:rPr>
          <w:rFonts w:ascii="Times New Roman" w:hAnsi="Times New Roman" w:cs="Times New Roman"/>
          <w:color w:val="2E74B5" w:themeColor="accent5" w:themeShade="BF"/>
        </w:rPr>
      </w:pPr>
    </w:p>
    <w:p w:rsidR="00742F3E" w:rsidRDefault="00742F3E" w:rsidP="009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41C8">
        <w:rPr>
          <w:rFonts w:ascii="Times New Roman" w:hAnsi="Times New Roman" w:cs="Times New Roman"/>
        </w:rPr>
        <w:t>What are some of the limitations of this dataset?</w:t>
      </w:r>
    </w:p>
    <w:p w:rsidR="000B6BA6" w:rsidRPr="009141C8" w:rsidRDefault="000B6BA6" w:rsidP="000B6BA6">
      <w:pPr>
        <w:pStyle w:val="ListParagraph"/>
        <w:rPr>
          <w:rFonts w:ascii="Times New Roman" w:hAnsi="Times New Roman" w:cs="Times New Roman"/>
        </w:rPr>
      </w:pPr>
    </w:p>
    <w:p w:rsidR="00B57DFF" w:rsidRDefault="00825201" w:rsidP="00B57DFF">
      <w:pPr>
        <w:ind w:left="72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There are a lot of crowdfunding firms on the market; this dataset only indicates the situation that Kickstarter faces, the study of the trend of the crowdfunding market should be extended. </w:t>
      </w:r>
    </w:p>
    <w:p w:rsidR="00781A5E" w:rsidRDefault="00781A5E" w:rsidP="00B57DFF">
      <w:pPr>
        <w:ind w:left="720"/>
        <w:rPr>
          <w:rFonts w:ascii="Times New Roman" w:hAnsi="Times New Roman" w:cs="Times New Roman"/>
          <w:color w:val="2E74B5" w:themeColor="accent5" w:themeShade="BF"/>
        </w:rPr>
      </w:pPr>
    </w:p>
    <w:p w:rsidR="000B6BA6" w:rsidRDefault="000B6BA6" w:rsidP="00B57DFF">
      <w:pPr>
        <w:ind w:left="72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There are not enough independent variables in the dataset to support sophisticated data analysis. </w:t>
      </w:r>
    </w:p>
    <w:p w:rsidR="00825201" w:rsidRPr="00B57DFF" w:rsidRDefault="00825201" w:rsidP="000B6BA6">
      <w:pPr>
        <w:rPr>
          <w:rFonts w:ascii="Times New Roman" w:hAnsi="Times New Roman" w:cs="Times New Roman"/>
        </w:rPr>
      </w:pPr>
    </w:p>
    <w:p w:rsidR="00B47A83" w:rsidRDefault="00742F3E" w:rsidP="00742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F3E">
        <w:rPr>
          <w:rFonts w:ascii="Times New Roman" w:hAnsi="Times New Roman" w:cs="Times New Roman"/>
        </w:rPr>
        <w:t>What are some other possible tables/graphs that we could create?</w:t>
      </w:r>
    </w:p>
    <w:p w:rsidR="000B6BA6" w:rsidRDefault="000B6BA6" w:rsidP="000B6BA6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781A5E" w:rsidRDefault="00781A5E" w:rsidP="00B57DFF">
      <w:pPr>
        <w:ind w:left="72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We can create a </w:t>
      </w:r>
      <w:r w:rsidR="005A6BBB">
        <w:rPr>
          <w:rFonts w:ascii="Times New Roman" w:hAnsi="Times New Roman" w:cs="Times New Roman"/>
          <w:color w:val="2E74B5" w:themeColor="accent5" w:themeShade="BF"/>
        </w:rPr>
        <w:t>table</w:t>
      </w:r>
      <w:r>
        <w:rPr>
          <w:rFonts w:ascii="Times New Roman" w:hAnsi="Times New Roman" w:cs="Times New Roman"/>
          <w:color w:val="2E74B5" w:themeColor="accent5" w:themeShade="BF"/>
        </w:rPr>
        <w:t xml:space="preserve"> that shows which sub-category of the parent category that has the highest chance to success. </w:t>
      </w:r>
    </w:p>
    <w:p w:rsidR="005A6BBB" w:rsidRDefault="005A6BBB" w:rsidP="00B57DFF">
      <w:pPr>
        <w:ind w:left="720"/>
        <w:rPr>
          <w:rFonts w:ascii="Times New Roman" w:hAnsi="Times New Roman" w:cs="Times New Roman"/>
          <w:color w:val="2E74B5" w:themeColor="accent5" w:themeShade="BF"/>
        </w:rPr>
      </w:pPr>
    </w:p>
    <w:p w:rsidR="00B57DFF" w:rsidRPr="00B57DFF" w:rsidRDefault="00781A5E" w:rsidP="00B57DFF">
      <w:pPr>
        <w:ind w:left="72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We can create a time series plot of a specific category. </w:t>
      </w:r>
    </w:p>
    <w:sectPr w:rsidR="00B57DFF" w:rsidRPr="00B57DFF" w:rsidSect="009A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38A"/>
    <w:multiLevelType w:val="hybridMultilevel"/>
    <w:tmpl w:val="7532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E"/>
    <w:rsid w:val="000B6BA6"/>
    <w:rsid w:val="000F4BEA"/>
    <w:rsid w:val="00324973"/>
    <w:rsid w:val="0038077C"/>
    <w:rsid w:val="004F3EB2"/>
    <w:rsid w:val="00581606"/>
    <w:rsid w:val="005A6BBB"/>
    <w:rsid w:val="007118DF"/>
    <w:rsid w:val="00742F3E"/>
    <w:rsid w:val="00781A5E"/>
    <w:rsid w:val="00825201"/>
    <w:rsid w:val="009141C8"/>
    <w:rsid w:val="009A17B2"/>
    <w:rsid w:val="009C7B90"/>
    <w:rsid w:val="00A710D3"/>
    <w:rsid w:val="00B57DFF"/>
    <w:rsid w:val="00C37088"/>
    <w:rsid w:val="00C630F2"/>
    <w:rsid w:val="00DB5140"/>
    <w:rsid w:val="00DE694C"/>
    <w:rsid w:val="00E57A4E"/>
    <w:rsid w:val="00F338BB"/>
    <w:rsid w:val="00F9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5CEFA"/>
  <w15:chartTrackingRefBased/>
  <w15:docId w15:val="{8B4FCD4D-A536-4340-ACE8-BC92BD61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Zhuoyi Zou</dc:creator>
  <cp:keywords/>
  <dc:description/>
  <cp:lastModifiedBy>Zhuoyi Zou</cp:lastModifiedBy>
  <cp:revision>6</cp:revision>
  <dcterms:created xsi:type="dcterms:W3CDTF">2018-12-13T05:28:00Z</dcterms:created>
  <dcterms:modified xsi:type="dcterms:W3CDTF">2018-12-17T00:37:00Z</dcterms:modified>
</cp:coreProperties>
</file>