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0A4D8" w14:textId="77777777" w:rsidR="00672941" w:rsidRDefault="00000000">
      <w:pPr>
        <w:jc w:val="center"/>
      </w:pPr>
      <w:r>
        <w:rPr>
          <w:b/>
        </w:rPr>
        <w:t>TradeGuide RAG Retrieval Pipeline Report Section</w:t>
      </w:r>
    </w:p>
    <w:p w14:paraId="7600AD49" w14:textId="0CCD6C05" w:rsidR="00672941" w:rsidRDefault="00000000">
      <w:pPr>
        <w:jc w:val="center"/>
      </w:pPr>
      <w:r>
        <w:t>Sentence Transformer Embeddings, FAISS Vector Search, and Retrieval Testing</w:t>
      </w:r>
    </w:p>
    <w:p w14:paraId="1304B9EA" w14:textId="77777777" w:rsidR="00672941" w:rsidRDefault="00000000">
      <w:r>
        <w:rPr>
          <w:b/>
        </w:rPr>
        <w:t>RAG Retrieval Pipeline Contribution</w:t>
      </w:r>
    </w:p>
    <w:p w14:paraId="375D0B2B" w14:textId="77777777" w:rsidR="00672941" w:rsidRDefault="00000000">
      <w:pPr>
        <w:ind w:firstLine="720"/>
      </w:pPr>
      <w:r>
        <w:t>This section documents the retrieval pipeline components completed for the TradeGuide RAG chatbot project. My contribution focused on the embedding, vector indexing, retrieval, and validation portions of the system. These components replace the original keyword-based retrieval prototype with a modular semantic retrieval workflow that can be integrated with the group's Gradio interface and Hugging Face response generation components.</w:t>
      </w:r>
    </w:p>
    <w:p w14:paraId="07823D34" w14:textId="77777777" w:rsidR="00672941" w:rsidRDefault="00000000">
      <w:r>
        <w:rPr>
          <w:b/>
        </w:rPr>
        <w:t>Scope of Work</w:t>
      </w:r>
    </w:p>
    <w:p w14:paraId="2A72996E" w14:textId="77777777" w:rsidR="00672941" w:rsidRDefault="00000000">
      <w:pPr>
        <w:ind w:firstLine="720"/>
      </w:pPr>
      <w:r>
        <w:t>The completed work covers three major areas: Sentence Transformer embeddings, FAISS vector search, and retrieval workflow testing. The implementation includes document preprocessing, chunk generation, embedding generation, FAISS index construction, top-k similarity search, source attribution, automated evaluation, and unit tests. The deliverable is organized as a self-contained project folder so it can be shared with the group and merged into the final TradeGuide codebase.</w:t>
      </w:r>
    </w:p>
    <w:p w14:paraId="0974EAE1" w14:textId="77777777" w:rsidR="00672941" w:rsidRDefault="00000000">
      <w:r>
        <w:rPr>
          <w:b/>
        </w:rPr>
        <w:t>Sentence Transformer Embeddings</w:t>
      </w:r>
    </w:p>
    <w:p w14:paraId="65636C03" w14:textId="60BD28AA" w:rsidR="00672941" w:rsidRDefault="00000000">
      <w:pPr>
        <w:ind w:firstLine="720"/>
      </w:pPr>
      <w:r>
        <w:t>The selected embedding model for the main retrieval workflow is sentence-transformers/all-MiniLM-L6-v2. This model was chosen because it is lightweight, widely used for semantic search, efficient on CPU</w:t>
      </w:r>
      <w:r w:rsidR="004424E8">
        <w:t xml:space="preserve">. </w:t>
      </w:r>
      <w:r>
        <w:t>It generates compact 384-dimensional sentence embeddings that work well with FAISS for similarity search.</w:t>
      </w:r>
    </w:p>
    <w:p w14:paraId="3233AAB9" w14:textId="77777777" w:rsidR="00672941" w:rsidRDefault="00000000">
      <w:pPr>
        <w:ind w:firstLine="720"/>
      </w:pPr>
      <w:r>
        <w:t xml:space="preserve">The retrieval module loads each markdown document from the knowledge base, extracts the document title, normalizes whitespace, and converts the content into retrievable chunks. Because the current TradeGuide knowledge base contains short topic files, the chunking strategy </w:t>
      </w:r>
      <w:r>
        <w:lastRenderedPageBreak/>
        <w:t>preserves paragraph-level meaning while still assigning each chunk stable metadata, including chunk ID, source filename, topic, title, and text. This metadata is important for source attribution and evaluation.</w:t>
      </w:r>
    </w:p>
    <w:p w14:paraId="032949D0" w14:textId="77777777" w:rsidR="00672941" w:rsidRDefault="00000000">
      <w:pPr>
        <w:ind w:firstLine="720"/>
      </w:pPr>
      <w:r>
        <w:t>User questions follow the same embedding workflow as knowledge-base chunks. A question is validated, converted into an embedding, normalized, and sent to the vector index for similarity search. This allows the system to retrieve content based on meaning rather than exact keyword matches, which improves support for paraphrased user questions.</w:t>
      </w:r>
    </w:p>
    <w:p w14:paraId="6201526E" w14:textId="77777777" w:rsidR="00672941" w:rsidRDefault="00000000">
      <w:r>
        <w:rPr>
          <w:b/>
        </w:rPr>
        <w:t>FAISS Vector Search</w:t>
      </w:r>
    </w:p>
    <w:p w14:paraId="67C423B2" w14:textId="77777777" w:rsidR="00672941" w:rsidRDefault="00000000">
      <w:pPr>
        <w:ind w:firstLine="720"/>
      </w:pPr>
      <w:r>
        <w:t>The vector search component uses FAISS to store and search document embeddings. The implementation uses normalized embeddings with an inner-product index, which approximates cosine similarity. This setup is appropriate for Sentence Transformer retrieval because both document chunks and user questions are embedded into the same vector space.</w:t>
      </w:r>
    </w:p>
    <w:p w14:paraId="6A9A5D6C" w14:textId="77777777" w:rsidR="00672941" w:rsidRDefault="00000000">
      <w:pPr>
        <w:ind w:firstLine="720"/>
      </w:pPr>
      <w:r>
        <w:t>The index-building workflow is implemented in src/build_index.py. Running this script loads the markdown documents, creates chunks, generates embeddings, builds the FAISS index, and saves both the vector index and chunk metadata. The saved artifacts are index/tradeguide.faiss and index/chunks.json. The Gradio app can load these files if they exist, or build an in-memory index automatically when they are missing.</w:t>
      </w:r>
    </w:p>
    <w:p w14:paraId="3EFED871" w14:textId="77777777" w:rsidR="00672941" w:rsidRDefault="00000000">
      <w:pPr>
        <w:ind w:firstLine="720"/>
      </w:pPr>
      <w:r>
        <w:t>The retrieval workflow returns the top-k most relevant chunks for a user question. Each result includes the rank, similarity score, source file, chunk ID, topic, title, and retrieved text. The app uses this information to display source citations alongside the retrieved educational content.</w:t>
      </w:r>
    </w:p>
    <w:p w14:paraId="51C24995" w14:textId="77777777" w:rsidR="00672941" w:rsidRDefault="00000000">
      <w:r>
        <w:rPr>
          <w:b/>
        </w:rPr>
        <w:t>Retrieval Workflow Testing</w:t>
      </w:r>
    </w:p>
    <w:p w14:paraId="258DAD80" w14:textId="17F425DC" w:rsidR="00672941" w:rsidRDefault="00000000">
      <w:pPr>
        <w:ind w:firstLine="720"/>
      </w:pPr>
      <w:r>
        <w:lastRenderedPageBreak/>
        <w:t>The retrieval workflow was tested at both the unit and evaluation levels. Unit tests were added for document loading, chunk metadata, vector index creation, index save/load behavior, expected-topic retrieval, and blank-question error handling. These tests use a deterministic fake embedding model so that the retrieval logic can be tested without requiring a network download.</w:t>
      </w:r>
    </w:p>
    <w:p w14:paraId="4745CF35" w14:textId="77777777" w:rsidR="00672941" w:rsidRDefault="00000000">
      <w:pPr>
        <w:ind w:firstLine="720"/>
      </w:pPr>
      <w:r>
        <w:t>An evaluation script was also added in src/evaluate_retrieval.py. This script runs the supplied evaluation dataset of 50 sample user questions and compares retrieved topics against the expected topics. It reports top-1 accuracy and top-3 accuracy, then writes the results to retrieval_evaluation_results.md for inclusion in the project results section.</w:t>
      </w:r>
    </w:p>
    <w:p w14:paraId="5C2AF793" w14:textId="724C6C30" w:rsidR="00672941" w:rsidRDefault="004424E8">
      <w:pPr>
        <w:ind w:firstLine="720"/>
      </w:pPr>
      <w:r>
        <w:t xml:space="preserve">For </w:t>
      </w:r>
      <w:r w:rsidR="00000000">
        <w:t>demonstration and testing, an offline fallback embedding model was added. The intended production retrieval workflow remains sentence-transformers/all-MiniLM-L6-v2 with FAISS.</w:t>
      </w:r>
    </w:p>
    <w:p w14:paraId="77689BA4" w14:textId="77777777" w:rsidR="00672941" w:rsidRDefault="00000000">
      <w:r>
        <w:rPr>
          <w:b/>
        </w:rPr>
        <w:t>Testing Results Summary</w:t>
      </w:r>
    </w:p>
    <w:tbl>
      <w:tblPr>
        <w:tblStyle w:val="TableGrid"/>
        <w:tblW w:w="0" w:type="auto"/>
        <w:jc w:val="center"/>
        <w:tblLook w:val="04A0" w:firstRow="1" w:lastRow="0" w:firstColumn="1" w:lastColumn="0" w:noHBand="0" w:noVBand="1"/>
      </w:tblPr>
      <w:tblGrid>
        <w:gridCol w:w="4680"/>
        <w:gridCol w:w="4680"/>
      </w:tblGrid>
      <w:tr w:rsidR="00672941" w14:paraId="7A05F6EE" w14:textId="77777777">
        <w:trPr>
          <w:jc w:val="center"/>
        </w:trPr>
        <w:tc>
          <w:tcPr>
            <w:tcW w:w="4680" w:type="dxa"/>
            <w:vAlign w:val="center"/>
          </w:tcPr>
          <w:p w14:paraId="0327C93C" w14:textId="77777777" w:rsidR="00672941" w:rsidRDefault="00000000">
            <w:r>
              <w:t>Item</w:t>
            </w:r>
          </w:p>
        </w:tc>
        <w:tc>
          <w:tcPr>
            <w:tcW w:w="4680" w:type="dxa"/>
            <w:vAlign w:val="center"/>
          </w:tcPr>
          <w:p w14:paraId="285FB094" w14:textId="77777777" w:rsidR="00672941" w:rsidRDefault="00000000">
            <w:r>
              <w:t>Result</w:t>
            </w:r>
          </w:p>
        </w:tc>
      </w:tr>
      <w:tr w:rsidR="00672941" w14:paraId="5B3F543C" w14:textId="77777777">
        <w:trPr>
          <w:jc w:val="center"/>
        </w:trPr>
        <w:tc>
          <w:tcPr>
            <w:tcW w:w="4680" w:type="dxa"/>
            <w:vAlign w:val="center"/>
          </w:tcPr>
          <w:p w14:paraId="51DEFF26" w14:textId="77777777" w:rsidR="00672941" w:rsidRDefault="00000000">
            <w:r>
              <w:t>Unit tests</w:t>
            </w:r>
          </w:p>
        </w:tc>
        <w:tc>
          <w:tcPr>
            <w:tcW w:w="4680" w:type="dxa"/>
            <w:vAlign w:val="center"/>
          </w:tcPr>
          <w:p w14:paraId="72EF23DA" w14:textId="77777777" w:rsidR="00672941" w:rsidRDefault="00000000">
            <w:r>
              <w:t>4 tests passed using pytest</w:t>
            </w:r>
          </w:p>
        </w:tc>
      </w:tr>
      <w:tr w:rsidR="00672941" w14:paraId="7291750C" w14:textId="77777777">
        <w:trPr>
          <w:jc w:val="center"/>
        </w:trPr>
        <w:tc>
          <w:tcPr>
            <w:tcW w:w="4680" w:type="dxa"/>
            <w:vAlign w:val="center"/>
          </w:tcPr>
          <w:p w14:paraId="278F6D52" w14:textId="77777777" w:rsidR="00672941" w:rsidRDefault="00000000">
            <w:r>
              <w:t>Index build</w:t>
            </w:r>
          </w:p>
        </w:tc>
        <w:tc>
          <w:tcPr>
            <w:tcW w:w="4680" w:type="dxa"/>
            <w:vAlign w:val="center"/>
          </w:tcPr>
          <w:p w14:paraId="4461AF5E" w14:textId="77777777" w:rsidR="00672941" w:rsidRDefault="00000000">
            <w:r>
              <w:t>Built FAISS index with 9 knowledge-base chunks</w:t>
            </w:r>
          </w:p>
        </w:tc>
      </w:tr>
      <w:tr w:rsidR="00672941" w14:paraId="2E6F2CD4" w14:textId="77777777">
        <w:trPr>
          <w:jc w:val="center"/>
        </w:trPr>
        <w:tc>
          <w:tcPr>
            <w:tcW w:w="4680" w:type="dxa"/>
            <w:vAlign w:val="center"/>
          </w:tcPr>
          <w:p w14:paraId="51444DA3" w14:textId="77777777" w:rsidR="00672941" w:rsidRDefault="00000000">
            <w:r>
              <w:t>Evaluation questions</w:t>
            </w:r>
          </w:p>
        </w:tc>
        <w:tc>
          <w:tcPr>
            <w:tcW w:w="4680" w:type="dxa"/>
            <w:vAlign w:val="center"/>
          </w:tcPr>
          <w:p w14:paraId="44633EDB" w14:textId="77777777" w:rsidR="00672941" w:rsidRDefault="00000000">
            <w:r>
              <w:t>50 sample user questions</w:t>
            </w:r>
          </w:p>
        </w:tc>
      </w:tr>
      <w:tr w:rsidR="00672941" w14:paraId="52D3C639" w14:textId="77777777">
        <w:trPr>
          <w:jc w:val="center"/>
        </w:trPr>
        <w:tc>
          <w:tcPr>
            <w:tcW w:w="4680" w:type="dxa"/>
            <w:vAlign w:val="center"/>
          </w:tcPr>
          <w:p w14:paraId="7A178F9D" w14:textId="77777777" w:rsidR="00672941" w:rsidRDefault="00000000">
            <w:r>
              <w:t>Top-1 accuracy</w:t>
            </w:r>
          </w:p>
        </w:tc>
        <w:tc>
          <w:tcPr>
            <w:tcW w:w="4680" w:type="dxa"/>
            <w:vAlign w:val="center"/>
          </w:tcPr>
          <w:p w14:paraId="74ED68A0" w14:textId="77777777" w:rsidR="00672941" w:rsidRDefault="00000000">
            <w:r>
              <w:t>96.0% using the offline fallback in this environment</w:t>
            </w:r>
          </w:p>
        </w:tc>
      </w:tr>
      <w:tr w:rsidR="00672941" w14:paraId="19245BAE" w14:textId="77777777">
        <w:trPr>
          <w:jc w:val="center"/>
        </w:trPr>
        <w:tc>
          <w:tcPr>
            <w:tcW w:w="4680" w:type="dxa"/>
            <w:vAlign w:val="center"/>
          </w:tcPr>
          <w:p w14:paraId="21685B8A" w14:textId="77777777" w:rsidR="00672941" w:rsidRDefault="00000000">
            <w:r>
              <w:t>Top-3 accuracy</w:t>
            </w:r>
          </w:p>
        </w:tc>
        <w:tc>
          <w:tcPr>
            <w:tcW w:w="4680" w:type="dxa"/>
            <w:vAlign w:val="center"/>
          </w:tcPr>
          <w:p w14:paraId="3B8C8703" w14:textId="77777777" w:rsidR="00672941" w:rsidRDefault="00000000">
            <w:r>
              <w:t>100.0% using the offline fallback in this environment</w:t>
            </w:r>
          </w:p>
        </w:tc>
      </w:tr>
      <w:tr w:rsidR="00672941" w14:paraId="7EA68D62" w14:textId="77777777">
        <w:trPr>
          <w:jc w:val="center"/>
        </w:trPr>
        <w:tc>
          <w:tcPr>
            <w:tcW w:w="4680" w:type="dxa"/>
            <w:vAlign w:val="center"/>
          </w:tcPr>
          <w:p w14:paraId="22DDD0AB" w14:textId="77777777" w:rsidR="00672941" w:rsidRDefault="00000000">
            <w:r>
              <w:t>Primary model target</w:t>
            </w:r>
          </w:p>
        </w:tc>
        <w:tc>
          <w:tcPr>
            <w:tcW w:w="4680" w:type="dxa"/>
            <w:vAlign w:val="center"/>
          </w:tcPr>
          <w:p w14:paraId="329AFB46" w14:textId="77777777" w:rsidR="00672941" w:rsidRDefault="00000000">
            <w:r>
              <w:t>sentence-transformers/all-MiniLM-L6-v2</w:t>
            </w:r>
          </w:p>
        </w:tc>
      </w:tr>
    </w:tbl>
    <w:p w14:paraId="568AEA74" w14:textId="77777777" w:rsidR="00672941" w:rsidRDefault="00000000">
      <w:r>
        <w:rPr>
          <w:b/>
        </w:rPr>
        <w:t>Edge Cases and Error Handling</w:t>
      </w:r>
    </w:p>
    <w:p w14:paraId="2A5135BD" w14:textId="77777777" w:rsidR="00672941" w:rsidRDefault="00000000">
      <w:pPr>
        <w:ind w:firstLine="720"/>
      </w:pPr>
      <w:r>
        <w:lastRenderedPageBreak/>
        <w:t>The retrieval pipeline rejects blank user questions with a clear validation error. It also checks for missing document directories, empty knowledge bases, missing index files, missing metadata files, invalid top-k values, and attempts to search before an index has been built or loaded. The Gradio app includes fallback handling so users receive a readable message instead of a crash when a question is empty.</w:t>
      </w:r>
    </w:p>
    <w:p w14:paraId="08876616" w14:textId="77777777" w:rsidR="00672941" w:rsidRDefault="00000000">
      <w:pPr>
        <w:ind w:firstLine="720"/>
      </w:pPr>
      <w:r>
        <w:t>The app also detects index dimension mismatches. This matters if a saved index was created with the offline fallback model but the app later runs with the Sentence Transformer model, or vice versa. In that case, the app rebuilds the index using the active embedding model.</w:t>
      </w:r>
    </w:p>
    <w:p w14:paraId="73BFEAAA" w14:textId="77777777" w:rsidR="00672941" w:rsidRDefault="00000000">
      <w:r>
        <w:rPr>
          <w:b/>
        </w:rPr>
        <w:t>Recommendations for Improvement</w:t>
      </w:r>
    </w:p>
    <w:p w14:paraId="10C9A964" w14:textId="01EA18FE" w:rsidR="00672941" w:rsidRDefault="00000000" w:rsidP="004424E8">
      <w:pPr>
        <w:ind w:firstLine="720"/>
      </w:pPr>
      <w:r>
        <w:t>The current knowledge base is short, which limits the amount of semantic signal available to the retriever. The next improvement should be expanding each topic file with more examples, common user scenarios, and short explanations of related terms. This would improve ranking quality and make retrieved context more useful for the final language model.</w:t>
      </w:r>
      <w:r w:rsidR="004424E8">
        <w:t xml:space="preserve"> </w:t>
      </w:r>
      <w:r>
        <w:t xml:space="preserve">The evaluation dataset should also be expanded with out-of-scope questions. Examples include requests for investment advice, stock price predictions, portfolio recommendations, and personalized trading decisions. Finally, once the Hugging Face generation component is integrated, the </w:t>
      </w:r>
      <w:r w:rsidR="004424E8">
        <w:t>final version</w:t>
      </w:r>
      <w:r>
        <w:t xml:space="preserve"> should test</w:t>
      </w:r>
      <w:r w:rsidR="004424E8">
        <w:t>ed for</w:t>
      </w:r>
      <w:r>
        <w:t xml:space="preserve"> the full RAG workflow end to end: question input, embedding, FAISS retrieval, context assembly, LLM response generation, source citation, and final user-facing output.</w:t>
      </w:r>
    </w:p>
    <w:p w14:paraId="23742DD5" w14:textId="77777777" w:rsidR="00672941" w:rsidRDefault="00000000">
      <w:r>
        <w:rPr>
          <w:b/>
        </w:rPr>
        <w:t>Conclusion</w:t>
      </w:r>
    </w:p>
    <w:p w14:paraId="3B0F0950" w14:textId="60D6EC9B" w:rsidR="00672941" w:rsidRDefault="00000000">
      <w:pPr>
        <w:ind w:firstLine="720"/>
      </w:pPr>
      <w:r>
        <w:t xml:space="preserve">This </w:t>
      </w:r>
      <w:r w:rsidR="004424E8">
        <w:t xml:space="preserve">part </w:t>
      </w:r>
      <w:r>
        <w:t xml:space="preserve">completes the retrieval foundation for the TradeGuide RAG architecture. The system now includes semantic embeddings, document chunking, FAISS vector search, top-k retrieval, source metadata, automated evaluation, and retrieval-focused tests. These components </w:t>
      </w:r>
      <w:r>
        <w:lastRenderedPageBreak/>
        <w:t>provide the grounding layer needed for the final chatbot to generate educational responses from the project knowledge base rather than relying only on keyword matching or unsupported language model output.</w:t>
      </w:r>
    </w:p>
    <w:sectPr w:rsidR="006729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419902">
    <w:abstractNumId w:val="8"/>
  </w:num>
  <w:num w:numId="2" w16cid:durableId="138810205">
    <w:abstractNumId w:val="6"/>
  </w:num>
  <w:num w:numId="3" w16cid:durableId="788205561">
    <w:abstractNumId w:val="5"/>
  </w:num>
  <w:num w:numId="4" w16cid:durableId="537547195">
    <w:abstractNumId w:val="4"/>
  </w:num>
  <w:num w:numId="5" w16cid:durableId="670331466">
    <w:abstractNumId w:val="7"/>
  </w:num>
  <w:num w:numId="6" w16cid:durableId="1615476742">
    <w:abstractNumId w:val="3"/>
  </w:num>
  <w:num w:numId="7" w16cid:durableId="80495334">
    <w:abstractNumId w:val="2"/>
  </w:num>
  <w:num w:numId="8" w16cid:durableId="1631401890">
    <w:abstractNumId w:val="1"/>
  </w:num>
  <w:num w:numId="9" w16cid:durableId="196807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OxNDE1Mja3NDCztLBQ0lEKTi0uzszPAykwrAUAei22WiwAAAA="/>
  </w:docVars>
  <w:rsids>
    <w:rsidRoot w:val="00B47730"/>
    <w:rsid w:val="00034616"/>
    <w:rsid w:val="0006063C"/>
    <w:rsid w:val="0015074B"/>
    <w:rsid w:val="0029639D"/>
    <w:rsid w:val="00326F90"/>
    <w:rsid w:val="004424E8"/>
    <w:rsid w:val="00672941"/>
    <w:rsid w:val="00AA1D8D"/>
    <w:rsid w:val="00AB2F2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12A1F"/>
  <w14:defaultImageDpi w14:val="300"/>
  <w15:docId w15:val="{ACD517B1-4BAD-48A2-99A8-85C438888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Pushpinder Bharti</cp:lastModifiedBy>
  <cp:revision>2</cp:revision>
  <dcterms:created xsi:type="dcterms:W3CDTF">2013-12-23T23:15:00Z</dcterms:created>
  <dcterms:modified xsi:type="dcterms:W3CDTF">2026-06-21T06:05:00Z</dcterms:modified>
  <cp:category/>
</cp:coreProperties>
</file>