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522138" w14:textId="77777777" w:rsidR="00B41753" w:rsidRPr="00EA261D" w:rsidRDefault="00B41753" w:rsidP="00631645">
      <w:pPr>
        <w:pStyle w:val="Heading1"/>
        <w:snapToGrid w:val="0"/>
        <w:spacing w:before="0" w:after="360"/>
        <w:ind w:left="0"/>
        <w:rPr>
          <w:rFonts w:cstheme="minorHAnsi"/>
        </w:rPr>
      </w:pPr>
      <w:r w:rsidRPr="00EA261D">
        <w:rPr>
          <w:rFonts w:cstheme="minorHAnsi"/>
          <w:noProof/>
        </w:rPr>
        <w:drawing>
          <wp:inline distT="0" distB="0" distL="0" distR="0" wp14:anchorId="315EBA0D" wp14:editId="77CCD080">
            <wp:extent cx="979261" cy="431800"/>
            <wp:effectExtent l="0" t="0" r="0" b="0"/>
            <wp:docPr id="5" name="Picture 5" descr="Pace Univeris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ace Univeristy Log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10345" cy="445506"/>
                    </a:xfrm>
                    <a:prstGeom prst="rect">
                      <a:avLst/>
                    </a:prstGeom>
                  </pic:spPr>
                </pic:pic>
              </a:graphicData>
            </a:graphic>
          </wp:inline>
        </w:drawing>
      </w:r>
    </w:p>
    <w:p w14:paraId="3BAA09F9" w14:textId="77777777" w:rsidR="007D7505" w:rsidRPr="005D4CDD" w:rsidRDefault="007D7505" w:rsidP="007D7505">
      <w:pPr>
        <w:jc w:val="center"/>
        <w:rPr>
          <w:b/>
          <w:bCs/>
        </w:rPr>
      </w:pPr>
      <w:r w:rsidRPr="005D4CDD">
        <w:rPr>
          <w:b/>
          <w:bCs/>
        </w:rPr>
        <w:t>Lubin School of Business</w:t>
      </w:r>
    </w:p>
    <w:p w14:paraId="054D760B" w14:textId="77777777" w:rsidR="007D7505" w:rsidRPr="005D4CDD" w:rsidRDefault="007D7505" w:rsidP="007D7505">
      <w:pPr>
        <w:jc w:val="center"/>
        <w:rPr>
          <w:b/>
          <w:bCs/>
        </w:rPr>
      </w:pPr>
      <w:r w:rsidRPr="005D4CDD">
        <w:rPr>
          <w:b/>
          <w:bCs/>
        </w:rPr>
        <w:t>Finance and Economics Department</w:t>
      </w:r>
    </w:p>
    <w:p w14:paraId="07B63CA5" w14:textId="77777777" w:rsidR="007D7505" w:rsidRPr="005D4CDD" w:rsidRDefault="007D7505" w:rsidP="007D7505">
      <w:pPr>
        <w:jc w:val="center"/>
        <w:rPr>
          <w:b/>
          <w:bCs/>
          <w:u w:val="single"/>
        </w:rPr>
      </w:pPr>
      <w:r w:rsidRPr="005D4CDD">
        <w:rPr>
          <w:b/>
          <w:bCs/>
          <w:u w:val="single"/>
        </w:rPr>
        <w:t>Syllabus</w:t>
      </w:r>
    </w:p>
    <w:p w14:paraId="5A13562F" w14:textId="471C4675" w:rsidR="0035300E" w:rsidRPr="00EA261D" w:rsidRDefault="00E57E23" w:rsidP="00305BB7">
      <w:pPr>
        <w:pStyle w:val="Heading2"/>
        <w:contextualSpacing/>
        <w:rPr>
          <w:rFonts w:cstheme="minorHAnsi"/>
        </w:rPr>
      </w:pPr>
      <w:r w:rsidRPr="00EA261D">
        <w:rPr>
          <w:rFonts w:cstheme="minorHAnsi"/>
        </w:rPr>
        <w:t>Course Information</w:t>
      </w:r>
    </w:p>
    <w:p w14:paraId="5AEE6223" w14:textId="7863FF65" w:rsidR="008B2A1D" w:rsidRPr="00EA261D" w:rsidRDefault="008B2A1D" w:rsidP="00305BB7">
      <w:pPr>
        <w:contextualSpacing/>
        <w:rPr>
          <w:rFonts w:cstheme="minorHAnsi"/>
          <w:b/>
        </w:rPr>
      </w:pPr>
      <w:r w:rsidRPr="00EA261D">
        <w:rPr>
          <w:rFonts w:cstheme="minorHAnsi"/>
          <w:b/>
        </w:rPr>
        <w:t>Course</w:t>
      </w:r>
      <w:r w:rsidR="0094682D" w:rsidRPr="00EA261D">
        <w:rPr>
          <w:rFonts w:cstheme="minorHAnsi"/>
          <w:b/>
        </w:rPr>
        <w:t xml:space="preserve"> Title</w:t>
      </w:r>
      <w:r w:rsidRPr="00EA261D">
        <w:rPr>
          <w:rFonts w:cstheme="minorHAnsi"/>
          <w:b/>
        </w:rPr>
        <w:t>:</w:t>
      </w:r>
      <w:r w:rsidR="007D7505" w:rsidRPr="00E36465">
        <w:rPr>
          <w:rFonts w:cstheme="minorHAnsi"/>
        </w:rPr>
        <w:t xml:space="preserve"> </w:t>
      </w:r>
      <w:r w:rsidR="00A65FC9">
        <w:rPr>
          <w:rFonts w:cstheme="minorHAnsi"/>
        </w:rPr>
        <w:t>Managerial</w:t>
      </w:r>
      <w:r w:rsidR="00861F28">
        <w:rPr>
          <w:rFonts w:cstheme="minorHAnsi"/>
        </w:rPr>
        <w:t xml:space="preserve"> Economics for Decision-Making</w:t>
      </w:r>
    </w:p>
    <w:p w14:paraId="0637AEE3" w14:textId="49169D79" w:rsidR="008B2A1D" w:rsidRPr="00EA261D" w:rsidRDefault="008B2A1D" w:rsidP="00305BB7">
      <w:pPr>
        <w:contextualSpacing/>
        <w:rPr>
          <w:rFonts w:cstheme="minorHAnsi"/>
          <w:b/>
        </w:rPr>
      </w:pPr>
      <w:r w:rsidRPr="00EA261D">
        <w:rPr>
          <w:rFonts w:cstheme="minorHAnsi"/>
          <w:b/>
        </w:rPr>
        <w:t>Course Number</w:t>
      </w:r>
      <w:r w:rsidR="0094682D" w:rsidRPr="00EA261D">
        <w:rPr>
          <w:rFonts w:cstheme="minorHAnsi"/>
          <w:b/>
        </w:rPr>
        <w:t xml:space="preserve"> and Section</w:t>
      </w:r>
      <w:r w:rsidRPr="00EA261D">
        <w:rPr>
          <w:rFonts w:cstheme="minorHAnsi"/>
          <w:b/>
        </w:rPr>
        <w:t>:</w:t>
      </w:r>
      <w:r w:rsidR="00861F28">
        <w:rPr>
          <w:rFonts w:cstheme="minorHAnsi"/>
        </w:rPr>
        <w:t xml:space="preserve"> MBA 802</w:t>
      </w:r>
      <w:r w:rsidR="00A815B7">
        <w:rPr>
          <w:rFonts w:cstheme="minorHAnsi"/>
        </w:rPr>
        <w:t>-</w:t>
      </w:r>
      <w:r w:rsidR="00A65FC9">
        <w:rPr>
          <w:rFonts w:cstheme="minorHAnsi"/>
        </w:rPr>
        <w:t>2</w:t>
      </w:r>
      <w:r w:rsidR="00F300FD">
        <w:rPr>
          <w:rFonts w:cstheme="minorHAnsi"/>
        </w:rPr>
        <w:t>1972</w:t>
      </w:r>
      <w:r w:rsidR="00A815B7">
        <w:rPr>
          <w:rFonts w:cstheme="minorHAnsi"/>
        </w:rPr>
        <w:t>-</w:t>
      </w:r>
      <w:r w:rsidR="00A65FC9">
        <w:rPr>
          <w:rFonts w:cstheme="minorHAnsi"/>
        </w:rPr>
        <w:t>202</w:t>
      </w:r>
      <w:r w:rsidR="00F300FD">
        <w:rPr>
          <w:rFonts w:cstheme="minorHAnsi"/>
        </w:rPr>
        <w:t>5</w:t>
      </w:r>
    </w:p>
    <w:p w14:paraId="3C4CC805" w14:textId="476CCB5E" w:rsidR="008B2A1D" w:rsidRPr="00EA261D" w:rsidRDefault="008B2A1D" w:rsidP="00305BB7">
      <w:pPr>
        <w:contextualSpacing/>
        <w:rPr>
          <w:rFonts w:cstheme="minorHAnsi"/>
          <w:b/>
        </w:rPr>
      </w:pPr>
      <w:r w:rsidRPr="00EA261D">
        <w:rPr>
          <w:rFonts w:cstheme="minorHAnsi"/>
          <w:b/>
        </w:rPr>
        <w:t>Term:</w:t>
      </w:r>
      <w:r w:rsidR="007D7505" w:rsidRPr="00E36465">
        <w:rPr>
          <w:rFonts w:cstheme="minorHAnsi"/>
        </w:rPr>
        <w:t xml:space="preserve"> </w:t>
      </w:r>
      <w:r w:rsidR="00A65FC9">
        <w:rPr>
          <w:rFonts w:cstheme="minorHAnsi"/>
        </w:rPr>
        <w:t>Spring</w:t>
      </w:r>
      <w:r w:rsidR="007D7505" w:rsidRPr="00E36465">
        <w:rPr>
          <w:rFonts w:cstheme="minorHAnsi"/>
        </w:rPr>
        <w:t xml:space="preserve"> 202</w:t>
      </w:r>
      <w:r w:rsidR="00F300FD">
        <w:rPr>
          <w:rFonts w:cstheme="minorHAnsi"/>
        </w:rPr>
        <w:t>5</w:t>
      </w:r>
      <w:bookmarkStart w:id="0" w:name="_GoBack"/>
      <w:bookmarkEnd w:id="0"/>
    </w:p>
    <w:p w14:paraId="617F79F3" w14:textId="1293FFB1" w:rsidR="004E7EBA" w:rsidRPr="00EA261D" w:rsidRDefault="00E57E23" w:rsidP="00305BB7">
      <w:pPr>
        <w:contextualSpacing/>
        <w:rPr>
          <w:rFonts w:cstheme="minorHAnsi"/>
          <w:b/>
        </w:rPr>
      </w:pPr>
      <w:r w:rsidRPr="00EA261D">
        <w:rPr>
          <w:rFonts w:cstheme="minorHAnsi"/>
          <w:b/>
        </w:rPr>
        <w:t>Class Meeting time(s)</w:t>
      </w:r>
      <w:r w:rsidR="004E7EBA" w:rsidRPr="00EA261D">
        <w:rPr>
          <w:rFonts w:cstheme="minorHAnsi"/>
          <w:b/>
        </w:rPr>
        <w:t>:</w:t>
      </w:r>
      <w:r w:rsidR="007D7505" w:rsidRPr="00E36465">
        <w:rPr>
          <w:rFonts w:cstheme="minorHAnsi"/>
        </w:rPr>
        <w:t xml:space="preserve"> </w:t>
      </w:r>
      <w:r w:rsidR="00A65FC9">
        <w:rPr>
          <w:rFonts w:cstheme="minorHAnsi"/>
        </w:rPr>
        <w:t>Wednesday</w:t>
      </w:r>
      <w:r w:rsidR="00A815B7">
        <w:rPr>
          <w:rFonts w:cstheme="minorHAnsi"/>
        </w:rPr>
        <w:t xml:space="preserve"> </w:t>
      </w:r>
      <w:r w:rsidR="00A65FC9">
        <w:rPr>
          <w:rFonts w:cstheme="minorHAnsi"/>
        </w:rPr>
        <w:t>1:20 to 4:20 pm</w:t>
      </w:r>
      <w:r w:rsidR="007D7505">
        <w:rPr>
          <w:rFonts w:cstheme="minorHAnsi"/>
          <w:b/>
        </w:rPr>
        <w:t xml:space="preserve"> </w:t>
      </w:r>
    </w:p>
    <w:p w14:paraId="517E6085" w14:textId="1DB12F01" w:rsidR="00E57E23" w:rsidRDefault="003A79D4" w:rsidP="00305BB7">
      <w:pPr>
        <w:contextualSpacing/>
        <w:rPr>
          <w:rFonts w:cstheme="minorHAnsi"/>
        </w:rPr>
      </w:pPr>
      <w:r w:rsidRPr="00EA261D">
        <w:rPr>
          <w:rFonts w:cstheme="minorHAnsi"/>
          <w:b/>
        </w:rPr>
        <w:t>Class delivery format/location:</w:t>
      </w:r>
      <w:r w:rsidRPr="00E36465">
        <w:rPr>
          <w:rFonts w:cstheme="minorHAnsi"/>
        </w:rPr>
        <w:t xml:space="preserve"> </w:t>
      </w:r>
      <w:r w:rsidR="00A65FC9">
        <w:rPr>
          <w:rFonts w:cstheme="minorHAnsi"/>
        </w:rPr>
        <w:t>Lecture</w:t>
      </w:r>
    </w:p>
    <w:p w14:paraId="023E3D87" w14:textId="32E4FE34" w:rsidR="00420770" w:rsidRPr="00420770" w:rsidRDefault="00420770" w:rsidP="00305BB7">
      <w:pPr>
        <w:contextualSpacing/>
        <w:rPr>
          <w:rFonts w:cstheme="minorHAnsi"/>
        </w:rPr>
      </w:pPr>
      <w:r>
        <w:rPr>
          <w:rFonts w:cstheme="minorHAnsi"/>
          <w:b/>
        </w:rPr>
        <w:t>Classroom:</w:t>
      </w:r>
      <w:r>
        <w:rPr>
          <w:rFonts w:cstheme="minorHAnsi"/>
        </w:rPr>
        <w:t xml:space="preserve"> </w:t>
      </w:r>
      <w:r w:rsidR="005835FA">
        <w:rPr>
          <w:rFonts w:cstheme="minorHAnsi"/>
        </w:rPr>
        <w:t>1 Pace Plaza W504</w:t>
      </w:r>
    </w:p>
    <w:p w14:paraId="2A73D4D1" w14:textId="066E0E03" w:rsidR="004E7EBA" w:rsidRPr="00EA261D" w:rsidRDefault="004E7EBA" w:rsidP="00305BB7">
      <w:pPr>
        <w:pStyle w:val="Heading2"/>
        <w:contextualSpacing/>
        <w:rPr>
          <w:rFonts w:cstheme="minorHAnsi"/>
        </w:rPr>
      </w:pPr>
      <w:r w:rsidRPr="00EA261D">
        <w:rPr>
          <w:rFonts w:cstheme="minorHAnsi"/>
        </w:rPr>
        <w:t>Contact Information</w:t>
      </w:r>
    </w:p>
    <w:p w14:paraId="351F2BCC" w14:textId="6080D7AC" w:rsidR="008B2A1D" w:rsidRPr="00EA0E0A" w:rsidRDefault="008B2A1D" w:rsidP="00305BB7">
      <w:pPr>
        <w:contextualSpacing/>
        <w:rPr>
          <w:rFonts w:cstheme="minorHAnsi"/>
        </w:rPr>
      </w:pPr>
      <w:r w:rsidRPr="00EA0E0A">
        <w:rPr>
          <w:rFonts w:cstheme="minorHAnsi"/>
          <w:b/>
        </w:rPr>
        <w:t>Instructor Name:</w:t>
      </w:r>
      <w:r w:rsidR="00BC2ED9" w:rsidRPr="00EA0E0A">
        <w:rPr>
          <w:rFonts w:cstheme="minorHAnsi"/>
        </w:rPr>
        <w:t xml:space="preserve"> </w:t>
      </w:r>
      <w:r w:rsidR="009E364D">
        <w:rPr>
          <w:rFonts w:cstheme="minorHAnsi"/>
        </w:rPr>
        <w:t>Mark T. Tuminello</w:t>
      </w:r>
    </w:p>
    <w:p w14:paraId="37C64CD3" w14:textId="05A3BD86" w:rsidR="008B2A1D" w:rsidRPr="00BC2ED9" w:rsidRDefault="008B2A1D" w:rsidP="00305BB7">
      <w:pPr>
        <w:contextualSpacing/>
        <w:rPr>
          <w:rFonts w:cstheme="minorHAnsi"/>
        </w:rPr>
      </w:pPr>
      <w:r w:rsidRPr="00BC2ED9">
        <w:rPr>
          <w:rFonts w:cstheme="minorHAnsi"/>
          <w:b/>
        </w:rPr>
        <w:t>Email:</w:t>
      </w:r>
      <w:r w:rsidR="00BC2ED9" w:rsidRPr="00BC2ED9">
        <w:rPr>
          <w:rFonts w:cstheme="minorHAnsi"/>
        </w:rPr>
        <w:t xml:space="preserve"> </w:t>
      </w:r>
      <w:r w:rsidR="009E364D">
        <w:rPr>
          <w:rFonts w:cstheme="minorHAnsi"/>
        </w:rPr>
        <w:t>Mtuminello</w:t>
      </w:r>
      <w:r w:rsidR="00BC2ED9" w:rsidRPr="00BC2ED9">
        <w:rPr>
          <w:rFonts w:cstheme="minorHAnsi"/>
        </w:rPr>
        <w:t>s@pace.edu</w:t>
      </w:r>
    </w:p>
    <w:p w14:paraId="75052172" w14:textId="56979FA6" w:rsidR="008B2A1D" w:rsidRPr="00EA261D" w:rsidRDefault="0020795A" w:rsidP="00305BB7">
      <w:pPr>
        <w:contextualSpacing/>
        <w:rPr>
          <w:rFonts w:cstheme="minorHAnsi"/>
          <w:b/>
        </w:rPr>
      </w:pPr>
      <w:r w:rsidRPr="00EA261D">
        <w:rPr>
          <w:rFonts w:cstheme="minorHAnsi"/>
          <w:b/>
        </w:rPr>
        <w:t>Preferred Contact Method</w:t>
      </w:r>
      <w:r w:rsidR="003962CF" w:rsidRPr="00EA261D">
        <w:rPr>
          <w:rFonts w:cstheme="minorHAnsi"/>
          <w:b/>
        </w:rPr>
        <w:t>:</w:t>
      </w:r>
      <w:r w:rsidR="00BC2ED9" w:rsidRPr="00BC2ED9">
        <w:rPr>
          <w:rFonts w:cstheme="minorHAnsi"/>
        </w:rPr>
        <w:t xml:space="preserve"> email</w:t>
      </w:r>
    </w:p>
    <w:p w14:paraId="1285B4A0" w14:textId="026721C1" w:rsidR="0020795A" w:rsidRPr="00BC2ED9" w:rsidRDefault="0020795A" w:rsidP="00305BB7">
      <w:pPr>
        <w:contextualSpacing/>
        <w:rPr>
          <w:rFonts w:cstheme="minorHAnsi"/>
        </w:rPr>
      </w:pPr>
      <w:r w:rsidRPr="00EA261D">
        <w:rPr>
          <w:rFonts w:cstheme="minorHAnsi"/>
          <w:b/>
        </w:rPr>
        <w:t>Office location</w:t>
      </w:r>
      <w:r w:rsidR="003962CF" w:rsidRPr="00EA261D">
        <w:rPr>
          <w:rFonts w:cstheme="minorHAnsi"/>
          <w:b/>
        </w:rPr>
        <w:t>:</w:t>
      </w:r>
      <w:r w:rsidR="00BC2ED9">
        <w:rPr>
          <w:rFonts w:cstheme="minorHAnsi"/>
        </w:rPr>
        <w:t xml:space="preserve"> </w:t>
      </w:r>
      <w:r w:rsidR="006E480F">
        <w:rPr>
          <w:rFonts w:cstheme="minorHAnsi"/>
        </w:rPr>
        <w:t>Adjunct Office</w:t>
      </w:r>
    </w:p>
    <w:p w14:paraId="552D50D8" w14:textId="4EC55991" w:rsidR="0084341A" w:rsidRDefault="0084341A" w:rsidP="0084341A">
      <w:pPr>
        <w:contextualSpacing/>
        <w:rPr>
          <w:rFonts w:cstheme="minorHAnsi"/>
        </w:rPr>
      </w:pPr>
      <w:r>
        <w:rPr>
          <w:rFonts w:cstheme="minorHAnsi"/>
          <w:b/>
        </w:rPr>
        <w:t>Office hours:</w:t>
      </w:r>
      <w:r>
        <w:rPr>
          <w:rFonts w:cstheme="minorHAnsi"/>
        </w:rPr>
        <w:t xml:space="preserve"> </w:t>
      </w:r>
      <w:r w:rsidR="009E364D">
        <w:rPr>
          <w:rFonts w:cstheme="minorHAnsi"/>
        </w:rPr>
        <w:t>email all questions and issues (Zoom meetings as needed)</w:t>
      </w:r>
    </w:p>
    <w:p w14:paraId="3164F9BA" w14:textId="77777777" w:rsidR="00A65FC9" w:rsidRDefault="00A65FC9" w:rsidP="00C84C88">
      <w:pPr>
        <w:ind w:left="0"/>
        <w:contextualSpacing/>
        <w:jc w:val="both"/>
        <w:rPr>
          <w:rFonts w:cstheme="minorHAnsi"/>
          <w:color w:val="000000"/>
          <w:szCs w:val="22"/>
        </w:rPr>
      </w:pPr>
    </w:p>
    <w:p w14:paraId="35FEF459" w14:textId="33E80D33" w:rsidR="00A801C4" w:rsidRPr="004579ED" w:rsidRDefault="00A801C4" w:rsidP="004579ED">
      <w:pPr>
        <w:pStyle w:val="Heading2"/>
        <w:rPr>
          <w:rFonts w:cstheme="minorHAnsi"/>
          <w:szCs w:val="22"/>
        </w:rPr>
      </w:pPr>
      <w:r w:rsidRPr="004579ED">
        <w:rPr>
          <w:rFonts w:cstheme="minorHAnsi"/>
          <w:szCs w:val="22"/>
        </w:rPr>
        <w:t>Course description</w:t>
      </w:r>
    </w:p>
    <w:p w14:paraId="16DACD8C" w14:textId="5BB57ABF" w:rsidR="00CA4CD3" w:rsidRPr="005D4CDD" w:rsidRDefault="00FB33B1" w:rsidP="00A26924">
      <w:pPr>
        <w:ind w:left="0"/>
        <w:jc w:val="both"/>
      </w:pPr>
      <w:r w:rsidRPr="00FB33B1">
        <w:t>Introduces students to the economic concepts relevant to managerial decisions and the global economic environment in which firms operate. Key topics include demand and supply, elasticity, marginal analysis, market structures, economic growth and productivity, income determination, fiscal and monetary policy, and international trade and monetary systems. Students will acquire skill</w:t>
      </w:r>
      <w:r w:rsidR="0064254F">
        <w:t>s</w:t>
      </w:r>
      <w:r w:rsidRPr="00FB33B1">
        <w:t xml:space="preserve"> in applying economic concepts to complex business situations, learn to analyze economic policy issues and how these issues influence firm decision-making, and enhance their ability to analyze and communicate complex economic data.</w:t>
      </w:r>
    </w:p>
    <w:p w14:paraId="7893D627" w14:textId="684F24C8" w:rsidR="00A801C4" w:rsidRPr="00991F0D" w:rsidRDefault="00A801C4" w:rsidP="00991F0D">
      <w:pPr>
        <w:spacing w:before="160" w:after="120"/>
        <w:ind w:left="0"/>
        <w:jc w:val="both"/>
        <w:rPr>
          <w:b/>
          <w:i/>
        </w:rPr>
      </w:pPr>
      <w:r w:rsidRPr="00991F0D">
        <w:rPr>
          <w:b/>
          <w:i/>
        </w:rPr>
        <w:t>Prerequisites</w:t>
      </w:r>
    </w:p>
    <w:p w14:paraId="07831BA6" w14:textId="0340C712" w:rsidR="00AC4CBB" w:rsidRDefault="00A56512" w:rsidP="00A56512">
      <w:pPr>
        <w:spacing w:before="160" w:after="120"/>
        <w:ind w:left="0"/>
        <w:jc w:val="both"/>
      </w:pPr>
      <w:r>
        <w:t>None</w:t>
      </w:r>
      <w:r w:rsidR="00AC4CBB" w:rsidRPr="00AC4CBB">
        <w:t>.</w:t>
      </w:r>
    </w:p>
    <w:p w14:paraId="5A2C750F" w14:textId="391D1164" w:rsidR="002440F9" w:rsidRPr="006500CD" w:rsidRDefault="0020795A" w:rsidP="006500CD">
      <w:pPr>
        <w:spacing w:before="160" w:after="120"/>
        <w:ind w:left="0"/>
        <w:rPr>
          <w:b/>
          <w:i/>
        </w:rPr>
      </w:pPr>
      <w:r w:rsidRPr="006500CD">
        <w:rPr>
          <w:b/>
          <w:i/>
        </w:rPr>
        <w:t xml:space="preserve">Course </w:t>
      </w:r>
      <w:r w:rsidR="003962CF" w:rsidRPr="006500CD">
        <w:rPr>
          <w:b/>
          <w:i/>
        </w:rPr>
        <w:t xml:space="preserve">learning </w:t>
      </w:r>
      <w:r w:rsidRPr="006500CD">
        <w:rPr>
          <w:b/>
          <w:i/>
        </w:rPr>
        <w:t>objectives</w:t>
      </w:r>
    </w:p>
    <w:p w14:paraId="743153AC" w14:textId="555622E4" w:rsidR="0049731D" w:rsidRDefault="0049731D" w:rsidP="004F20A3">
      <w:pPr>
        <w:spacing w:before="160" w:after="120"/>
        <w:ind w:left="0"/>
        <w:jc w:val="both"/>
      </w:pPr>
      <w:r w:rsidRPr="005D4CDD">
        <w:t xml:space="preserve">The Lubin School of Business is dedicated to providing a quality education for all students. To </w:t>
      </w:r>
      <w:r>
        <w:t>en</w:t>
      </w:r>
      <w:r w:rsidRPr="005D4CDD">
        <w:t xml:space="preserve">sure that this goal is successfully met, instructors systematically </w:t>
      </w:r>
      <w:r w:rsidR="005B1C6C">
        <w:t>assess</w:t>
      </w:r>
      <w:r w:rsidRPr="005D4CDD">
        <w:t xml:space="preserve"> the student learning objectives associated with their courses. In </w:t>
      </w:r>
      <w:r w:rsidR="00A83174">
        <w:t>Managerial</w:t>
      </w:r>
      <w:r w:rsidR="009F5EA4" w:rsidRPr="009F5EA4">
        <w:t xml:space="preserve"> Economics for Decision-Making</w:t>
      </w:r>
      <w:r w:rsidRPr="005D4CDD">
        <w:t>, these objectives are to:</w:t>
      </w:r>
    </w:p>
    <w:p w14:paraId="360DDF45" w14:textId="14917E82" w:rsidR="009F5EA4" w:rsidRDefault="009F5EA4" w:rsidP="00730930">
      <w:pPr>
        <w:pStyle w:val="ListParagraph"/>
        <w:numPr>
          <w:ilvl w:val="0"/>
          <w:numId w:val="19"/>
        </w:numPr>
        <w:spacing w:before="160" w:after="120"/>
        <w:jc w:val="both"/>
      </w:pPr>
      <w:r>
        <w:t>Master micro and macroeconomic concepts at the firm, national and international levels,</w:t>
      </w:r>
    </w:p>
    <w:p w14:paraId="4D3B2CB6" w14:textId="17768F01" w:rsidR="009F5EA4" w:rsidRDefault="009F5EA4" w:rsidP="00730930">
      <w:pPr>
        <w:pStyle w:val="ListParagraph"/>
        <w:numPr>
          <w:ilvl w:val="0"/>
          <w:numId w:val="19"/>
        </w:numPr>
        <w:spacing w:before="160" w:after="120"/>
        <w:jc w:val="both"/>
      </w:pPr>
      <w:r>
        <w:t>Acquire skill in applying these concepts to complex business situations in dynamic</w:t>
      </w:r>
      <w:r w:rsidR="00AA346A">
        <w:t xml:space="preserve"> </w:t>
      </w:r>
      <w:r>
        <w:t>organizational and market environments, both domestically and internationally,</w:t>
      </w:r>
    </w:p>
    <w:p w14:paraId="722F295E" w14:textId="389838F8" w:rsidR="009F5EA4" w:rsidRDefault="009F5EA4" w:rsidP="00730930">
      <w:pPr>
        <w:pStyle w:val="ListParagraph"/>
        <w:numPr>
          <w:ilvl w:val="0"/>
          <w:numId w:val="19"/>
        </w:numPr>
        <w:spacing w:before="160" w:after="120"/>
        <w:jc w:val="both"/>
      </w:pPr>
      <w:r>
        <w:t>Learn to analyze policy issues systematically and how these issues influence firm decision-making,</w:t>
      </w:r>
    </w:p>
    <w:p w14:paraId="1652E087" w14:textId="3B69EDEC" w:rsidR="009F5EA4" w:rsidRDefault="009F5EA4" w:rsidP="00730930">
      <w:pPr>
        <w:pStyle w:val="ListParagraph"/>
        <w:numPr>
          <w:ilvl w:val="0"/>
          <w:numId w:val="19"/>
        </w:numPr>
        <w:spacing w:before="160" w:after="120"/>
        <w:jc w:val="both"/>
      </w:pPr>
      <w:r>
        <w:t>Enhance your ability to research, analyze, decide and communicate complex issues,</w:t>
      </w:r>
      <w:r w:rsidR="00730930">
        <w:t xml:space="preserve"> and</w:t>
      </w:r>
    </w:p>
    <w:p w14:paraId="2170954D" w14:textId="3413D8EF" w:rsidR="009F5EA4" w:rsidRDefault="009F5EA4" w:rsidP="00730930">
      <w:pPr>
        <w:pStyle w:val="ListParagraph"/>
        <w:numPr>
          <w:ilvl w:val="0"/>
          <w:numId w:val="19"/>
        </w:numPr>
        <w:spacing w:before="160" w:after="120"/>
        <w:jc w:val="both"/>
      </w:pPr>
      <w:r>
        <w:t>Enhance your ability to work successfully in teams.</w:t>
      </w:r>
    </w:p>
    <w:p w14:paraId="1B12CA84" w14:textId="1B870E27" w:rsidR="0035300E" w:rsidRPr="00425371" w:rsidRDefault="0035300E" w:rsidP="00425371">
      <w:pPr>
        <w:spacing w:before="160" w:after="120"/>
        <w:ind w:left="0"/>
        <w:rPr>
          <w:b/>
          <w:i/>
        </w:rPr>
      </w:pPr>
      <w:r w:rsidRPr="00425371">
        <w:rPr>
          <w:b/>
          <w:i/>
        </w:rPr>
        <w:lastRenderedPageBreak/>
        <w:t>Instructional Materials</w:t>
      </w:r>
    </w:p>
    <w:p w14:paraId="08AE20D3" w14:textId="77777777" w:rsidR="00A26EBD" w:rsidRPr="00A26EBD" w:rsidRDefault="00A26EBD" w:rsidP="00A26EBD">
      <w:pPr>
        <w:pStyle w:val="NormalWeb"/>
        <w:spacing w:before="0" w:beforeAutospacing="0" w:after="0" w:afterAutospacing="0"/>
        <w:ind w:left="0"/>
        <w:rPr>
          <w:rFonts w:asciiTheme="minorHAnsi" w:hAnsiTheme="minorHAnsi" w:cstheme="minorHAnsi"/>
          <w:b/>
          <w:bCs/>
        </w:rPr>
      </w:pPr>
      <w:r w:rsidRPr="00A26EBD">
        <w:rPr>
          <w:rFonts w:asciiTheme="minorHAnsi" w:hAnsiTheme="minorHAnsi" w:cstheme="minorHAnsi"/>
          <w:b/>
          <w:iCs/>
        </w:rPr>
        <w:t>Textbooks:</w:t>
      </w:r>
    </w:p>
    <w:p w14:paraId="4CBA2D24" w14:textId="5A314F67" w:rsidR="00A26EBD" w:rsidRPr="00A26EBD" w:rsidRDefault="00A26EBD" w:rsidP="000B7AE6">
      <w:pPr>
        <w:widowControl w:val="0"/>
        <w:numPr>
          <w:ilvl w:val="0"/>
          <w:numId w:val="15"/>
        </w:numPr>
        <w:autoSpaceDE w:val="0"/>
        <w:autoSpaceDN w:val="0"/>
        <w:adjustRightInd w:val="0"/>
        <w:rPr>
          <w:rFonts w:cstheme="minorHAnsi"/>
          <w:bCs/>
        </w:rPr>
      </w:pPr>
      <w:r w:rsidRPr="00A26EBD">
        <w:rPr>
          <w:rFonts w:cstheme="minorHAnsi"/>
          <w:bCs/>
          <w:u w:val="single"/>
        </w:rPr>
        <w:t>Required</w:t>
      </w:r>
      <w:r w:rsidRPr="00A26EBD">
        <w:rPr>
          <w:rFonts w:cstheme="minorHAnsi"/>
          <w:bCs/>
        </w:rPr>
        <w:t xml:space="preserve">: </w:t>
      </w:r>
      <w:r w:rsidR="000B7AE6" w:rsidRPr="000B7AE6">
        <w:rPr>
          <w:rFonts w:cstheme="minorHAnsi"/>
          <w:bCs/>
        </w:rPr>
        <w:t>Economics: Principles &amp; Policy</w:t>
      </w:r>
      <w:r w:rsidRPr="00A26EBD">
        <w:rPr>
          <w:rFonts w:cstheme="minorHAnsi"/>
          <w:bCs/>
        </w:rPr>
        <w:t xml:space="preserve"> (by </w:t>
      </w:r>
      <w:proofErr w:type="spellStart"/>
      <w:r w:rsidR="000B7AE6" w:rsidRPr="000B7AE6">
        <w:rPr>
          <w:rFonts w:cstheme="minorHAnsi"/>
          <w:bCs/>
        </w:rPr>
        <w:t>Baumol</w:t>
      </w:r>
      <w:proofErr w:type="spellEnd"/>
      <w:r>
        <w:rPr>
          <w:rFonts w:cstheme="minorHAnsi"/>
          <w:bCs/>
        </w:rPr>
        <w:t>,</w:t>
      </w:r>
      <w:r w:rsidRPr="00A26EBD">
        <w:rPr>
          <w:rFonts w:cstheme="minorHAnsi"/>
          <w:bCs/>
        </w:rPr>
        <w:t xml:space="preserve"> </w:t>
      </w:r>
      <w:r w:rsidR="000B7AE6" w:rsidRPr="000B7AE6">
        <w:rPr>
          <w:rFonts w:cstheme="minorHAnsi"/>
          <w:bCs/>
        </w:rPr>
        <w:t>Blinder</w:t>
      </w:r>
      <w:r w:rsidR="00FC28E0" w:rsidRPr="00A26EBD">
        <w:rPr>
          <w:rFonts w:cstheme="minorHAnsi"/>
          <w:bCs/>
        </w:rPr>
        <w:t>,</w:t>
      </w:r>
      <w:r w:rsidR="00FC28E0">
        <w:rPr>
          <w:rFonts w:cstheme="minorHAnsi"/>
          <w:bCs/>
        </w:rPr>
        <w:t xml:space="preserve"> </w:t>
      </w:r>
      <w:r w:rsidRPr="00A26EBD">
        <w:rPr>
          <w:rFonts w:cstheme="minorHAnsi"/>
          <w:bCs/>
        </w:rPr>
        <w:t xml:space="preserve">and </w:t>
      </w:r>
      <w:r w:rsidR="000B7AE6" w:rsidRPr="000B7AE6">
        <w:rPr>
          <w:rFonts w:cstheme="minorHAnsi"/>
          <w:bCs/>
        </w:rPr>
        <w:t>Solow</w:t>
      </w:r>
      <w:r w:rsidRPr="00A26EBD">
        <w:rPr>
          <w:rFonts w:cstheme="minorHAnsi"/>
          <w:bCs/>
        </w:rPr>
        <w:t xml:space="preserve">): </w:t>
      </w:r>
      <w:r w:rsidR="000B7AE6">
        <w:rPr>
          <w:rFonts w:cstheme="minorHAnsi"/>
          <w:bCs/>
        </w:rPr>
        <w:t>14</w:t>
      </w:r>
      <w:r w:rsidR="000B7AE6" w:rsidRPr="000B7AE6">
        <w:rPr>
          <w:rFonts w:cstheme="minorHAnsi"/>
          <w:bCs/>
          <w:vertAlign w:val="superscript"/>
        </w:rPr>
        <w:t>th</w:t>
      </w:r>
      <w:r w:rsidR="000B7AE6">
        <w:rPr>
          <w:rFonts w:cstheme="minorHAnsi"/>
          <w:bCs/>
        </w:rPr>
        <w:t xml:space="preserve"> </w:t>
      </w:r>
      <w:r w:rsidRPr="00A26EBD">
        <w:rPr>
          <w:rFonts w:cstheme="minorHAnsi"/>
          <w:bCs/>
        </w:rPr>
        <w:t>Edition. ISBN: 978-1-</w:t>
      </w:r>
      <w:r w:rsidR="000B7AE6">
        <w:rPr>
          <w:rFonts w:cstheme="minorHAnsi"/>
          <w:bCs/>
        </w:rPr>
        <w:t>337</w:t>
      </w:r>
      <w:r w:rsidRPr="00A26EBD">
        <w:rPr>
          <w:rFonts w:cstheme="minorHAnsi"/>
          <w:bCs/>
        </w:rPr>
        <w:t>-</w:t>
      </w:r>
      <w:r w:rsidR="000B7AE6">
        <w:rPr>
          <w:rFonts w:cstheme="minorHAnsi"/>
          <w:bCs/>
        </w:rPr>
        <w:t>69632</w:t>
      </w:r>
      <w:r w:rsidRPr="00A26EBD">
        <w:rPr>
          <w:rFonts w:cstheme="minorHAnsi"/>
          <w:bCs/>
        </w:rPr>
        <w:t>-</w:t>
      </w:r>
      <w:r w:rsidR="000B7AE6">
        <w:rPr>
          <w:rFonts w:cstheme="minorHAnsi"/>
          <w:bCs/>
        </w:rPr>
        <w:t>6</w:t>
      </w:r>
      <w:r w:rsidR="00FE0577">
        <w:rPr>
          <w:rFonts w:cstheme="minorHAnsi"/>
          <w:bCs/>
        </w:rPr>
        <w:t>.</w:t>
      </w:r>
    </w:p>
    <w:p w14:paraId="328FEE6E" w14:textId="6646288C" w:rsidR="00266AF4" w:rsidRPr="00EA261D" w:rsidRDefault="00F56BBA" w:rsidP="00305BB7">
      <w:pPr>
        <w:pStyle w:val="Heading2"/>
        <w:contextualSpacing/>
        <w:rPr>
          <w:rFonts w:cstheme="minorHAnsi"/>
        </w:rPr>
      </w:pPr>
      <w:r w:rsidRPr="00EA261D">
        <w:rPr>
          <w:rFonts w:cstheme="minorHAnsi"/>
        </w:rPr>
        <w:t>Grading Policy</w:t>
      </w:r>
    </w:p>
    <w:p w14:paraId="14AC538D" w14:textId="77777777" w:rsidR="00E627CD" w:rsidRPr="005D4CDD" w:rsidRDefault="00E627CD" w:rsidP="00E627CD">
      <w:pPr>
        <w:rPr>
          <w:i/>
        </w:rPr>
      </w:pPr>
      <w:r w:rsidRPr="005D4CDD">
        <w:rPr>
          <w:b/>
          <w:bCs/>
          <w:i/>
        </w:rPr>
        <w:t>Grades</w:t>
      </w:r>
    </w:p>
    <w:p w14:paraId="320DF482" w14:textId="77777777" w:rsidR="00E627CD" w:rsidRPr="005D4CDD" w:rsidRDefault="00E627CD" w:rsidP="00E627CD">
      <w:pPr>
        <w:keepNext/>
      </w:pPr>
      <w:r w:rsidRPr="005D4CDD">
        <w:t>These are the weights of the different deliverables towards the grade:</w:t>
      </w:r>
    </w:p>
    <w:tbl>
      <w:tblPr>
        <w:tblW w:w="0" w:type="auto"/>
        <w:tblInd w:w="828" w:type="dxa"/>
        <w:tblLayout w:type="fixed"/>
        <w:tblLook w:val="04A0" w:firstRow="1" w:lastRow="0" w:firstColumn="1" w:lastColumn="0" w:noHBand="0" w:noVBand="1"/>
      </w:tblPr>
      <w:tblGrid>
        <w:gridCol w:w="4860"/>
        <w:gridCol w:w="2340"/>
      </w:tblGrid>
      <w:tr w:rsidR="00E627CD" w:rsidRPr="005D4CDD" w14:paraId="1772E711" w14:textId="77777777" w:rsidTr="00132A61">
        <w:tc>
          <w:tcPr>
            <w:tcW w:w="4860" w:type="dxa"/>
            <w:tcBorders>
              <w:top w:val="single" w:sz="6" w:space="0" w:color="auto"/>
              <w:left w:val="nil"/>
              <w:bottom w:val="single" w:sz="6" w:space="0" w:color="auto"/>
              <w:right w:val="single" w:sz="6" w:space="0" w:color="auto"/>
            </w:tcBorders>
            <w:vAlign w:val="center"/>
            <w:hideMark/>
          </w:tcPr>
          <w:p w14:paraId="5C69F71E" w14:textId="77777777" w:rsidR="00E627CD" w:rsidRPr="005D4CDD" w:rsidRDefault="00E627CD" w:rsidP="00132A61">
            <w:pPr>
              <w:jc w:val="center"/>
              <w:rPr>
                <w:b/>
                <w:bCs/>
              </w:rPr>
            </w:pPr>
            <w:r w:rsidRPr="005D4CDD">
              <w:rPr>
                <w:b/>
                <w:bCs/>
              </w:rPr>
              <w:t>Contribution to Grade</w:t>
            </w:r>
          </w:p>
        </w:tc>
        <w:tc>
          <w:tcPr>
            <w:tcW w:w="2340" w:type="dxa"/>
            <w:tcBorders>
              <w:top w:val="single" w:sz="6" w:space="0" w:color="auto"/>
              <w:left w:val="single" w:sz="6" w:space="0" w:color="auto"/>
              <w:bottom w:val="single" w:sz="6" w:space="0" w:color="auto"/>
              <w:right w:val="nil"/>
            </w:tcBorders>
            <w:vAlign w:val="center"/>
            <w:hideMark/>
          </w:tcPr>
          <w:p w14:paraId="683A1635" w14:textId="77777777" w:rsidR="00E627CD" w:rsidRPr="005D4CDD" w:rsidRDefault="00E627CD" w:rsidP="00132A61">
            <w:pPr>
              <w:jc w:val="center"/>
              <w:rPr>
                <w:b/>
                <w:bCs/>
              </w:rPr>
            </w:pPr>
            <w:r w:rsidRPr="005D4CDD">
              <w:rPr>
                <w:b/>
                <w:bCs/>
              </w:rPr>
              <w:t>Percentage</w:t>
            </w:r>
          </w:p>
        </w:tc>
      </w:tr>
      <w:tr w:rsidR="00E627CD" w:rsidRPr="005D4CDD" w14:paraId="7E8B3A2C" w14:textId="77777777" w:rsidTr="00A527AF">
        <w:tc>
          <w:tcPr>
            <w:tcW w:w="4860" w:type="dxa"/>
            <w:tcBorders>
              <w:top w:val="single" w:sz="6" w:space="0" w:color="auto"/>
              <w:left w:val="nil"/>
              <w:right w:val="single" w:sz="6" w:space="0" w:color="auto"/>
            </w:tcBorders>
            <w:vAlign w:val="center"/>
          </w:tcPr>
          <w:p w14:paraId="2E173BA9" w14:textId="18FA1A3C" w:rsidR="00E627CD" w:rsidRPr="009E364D" w:rsidRDefault="00AA346A" w:rsidP="00D232A5">
            <w:pPr>
              <w:jc w:val="center"/>
              <w:rPr>
                <w:b/>
                <w:bCs/>
                <w:color w:val="FF0000"/>
              </w:rPr>
            </w:pPr>
            <w:r w:rsidRPr="009E364D">
              <w:rPr>
                <w:color w:val="FF0000"/>
              </w:rPr>
              <w:t xml:space="preserve">Group </w:t>
            </w:r>
            <w:r w:rsidR="00D232A5" w:rsidRPr="009E364D">
              <w:rPr>
                <w:color w:val="FF0000"/>
              </w:rPr>
              <w:t>Project</w:t>
            </w:r>
          </w:p>
        </w:tc>
        <w:tc>
          <w:tcPr>
            <w:tcW w:w="2340" w:type="dxa"/>
            <w:tcBorders>
              <w:top w:val="single" w:sz="6" w:space="0" w:color="auto"/>
              <w:left w:val="single" w:sz="6" w:space="0" w:color="auto"/>
              <w:right w:val="nil"/>
            </w:tcBorders>
            <w:vAlign w:val="center"/>
          </w:tcPr>
          <w:p w14:paraId="4C589CFB" w14:textId="418F6D92" w:rsidR="00E627CD" w:rsidRPr="009E364D" w:rsidRDefault="007E2580" w:rsidP="00E627CD">
            <w:pPr>
              <w:jc w:val="center"/>
              <w:rPr>
                <w:bCs/>
                <w:color w:val="FF0000"/>
              </w:rPr>
            </w:pPr>
            <w:r w:rsidRPr="009E364D">
              <w:rPr>
                <w:color w:val="FF0000"/>
              </w:rPr>
              <w:t>20</w:t>
            </w:r>
            <w:r w:rsidR="00E627CD" w:rsidRPr="009E364D">
              <w:rPr>
                <w:color w:val="FF0000"/>
              </w:rPr>
              <w:t>%</w:t>
            </w:r>
          </w:p>
        </w:tc>
      </w:tr>
      <w:tr w:rsidR="00E627CD" w:rsidRPr="005D4CDD" w14:paraId="3302DCD0" w14:textId="77777777" w:rsidTr="00132A61">
        <w:tc>
          <w:tcPr>
            <w:tcW w:w="4860" w:type="dxa"/>
            <w:tcBorders>
              <w:top w:val="nil"/>
              <w:left w:val="nil"/>
              <w:bottom w:val="nil"/>
              <w:right w:val="single" w:sz="6" w:space="0" w:color="auto"/>
            </w:tcBorders>
            <w:vAlign w:val="center"/>
          </w:tcPr>
          <w:p w14:paraId="2E3C0ED5" w14:textId="48EF0C4C" w:rsidR="00E627CD" w:rsidRPr="009E364D" w:rsidRDefault="00A726D2" w:rsidP="00E627CD">
            <w:pPr>
              <w:jc w:val="center"/>
              <w:rPr>
                <w:color w:val="FF0000"/>
              </w:rPr>
            </w:pPr>
            <w:r w:rsidRPr="009E364D">
              <w:rPr>
                <w:color w:val="FF0000"/>
              </w:rPr>
              <w:t xml:space="preserve">Group </w:t>
            </w:r>
            <w:r w:rsidR="0052279E" w:rsidRPr="009E364D">
              <w:rPr>
                <w:color w:val="FF0000"/>
              </w:rPr>
              <w:t>Presentation</w:t>
            </w:r>
          </w:p>
        </w:tc>
        <w:tc>
          <w:tcPr>
            <w:tcW w:w="2340" w:type="dxa"/>
            <w:tcBorders>
              <w:top w:val="nil"/>
              <w:left w:val="single" w:sz="6" w:space="0" w:color="auto"/>
              <w:bottom w:val="nil"/>
              <w:right w:val="nil"/>
            </w:tcBorders>
            <w:vAlign w:val="center"/>
          </w:tcPr>
          <w:p w14:paraId="5111CD6E" w14:textId="541092B4" w:rsidR="00E627CD" w:rsidRPr="009E364D" w:rsidRDefault="005312BE" w:rsidP="006D1162">
            <w:pPr>
              <w:jc w:val="center"/>
              <w:rPr>
                <w:color w:val="FF0000"/>
              </w:rPr>
            </w:pPr>
            <w:r w:rsidRPr="009E364D">
              <w:rPr>
                <w:color w:val="FF0000"/>
              </w:rPr>
              <w:t>1</w:t>
            </w:r>
            <w:r w:rsidR="006D1162" w:rsidRPr="009E364D">
              <w:rPr>
                <w:color w:val="FF0000"/>
              </w:rPr>
              <w:t>0</w:t>
            </w:r>
            <w:r w:rsidR="00E627CD" w:rsidRPr="009E364D">
              <w:rPr>
                <w:color w:val="FF0000"/>
              </w:rPr>
              <w:t>%</w:t>
            </w:r>
          </w:p>
        </w:tc>
      </w:tr>
      <w:tr w:rsidR="00BB26A4" w:rsidRPr="005D4CDD" w14:paraId="49536072" w14:textId="77777777" w:rsidTr="00132A61">
        <w:tc>
          <w:tcPr>
            <w:tcW w:w="4860" w:type="dxa"/>
            <w:tcBorders>
              <w:top w:val="nil"/>
              <w:left w:val="nil"/>
              <w:bottom w:val="nil"/>
              <w:right w:val="single" w:sz="6" w:space="0" w:color="auto"/>
            </w:tcBorders>
            <w:vAlign w:val="center"/>
          </w:tcPr>
          <w:p w14:paraId="71DF99D5" w14:textId="2D80C72C" w:rsidR="00BB26A4" w:rsidRPr="009E364D" w:rsidRDefault="00BB26A4" w:rsidP="00E627CD">
            <w:pPr>
              <w:jc w:val="center"/>
              <w:rPr>
                <w:color w:val="FF0000"/>
              </w:rPr>
            </w:pPr>
            <w:r w:rsidRPr="009E364D">
              <w:rPr>
                <w:color w:val="FF0000"/>
              </w:rPr>
              <w:t>Review Questions</w:t>
            </w:r>
          </w:p>
        </w:tc>
        <w:tc>
          <w:tcPr>
            <w:tcW w:w="2340" w:type="dxa"/>
            <w:tcBorders>
              <w:top w:val="nil"/>
              <w:left w:val="single" w:sz="6" w:space="0" w:color="auto"/>
              <w:bottom w:val="nil"/>
              <w:right w:val="nil"/>
            </w:tcBorders>
            <w:vAlign w:val="center"/>
          </w:tcPr>
          <w:p w14:paraId="2A1D83BB" w14:textId="4065A166" w:rsidR="00BB26A4" w:rsidRPr="009E364D" w:rsidRDefault="00BB26A4" w:rsidP="007E2580">
            <w:pPr>
              <w:jc w:val="center"/>
              <w:rPr>
                <w:color w:val="FF0000"/>
              </w:rPr>
            </w:pPr>
            <w:r w:rsidRPr="009E364D">
              <w:rPr>
                <w:color w:val="FF0000"/>
              </w:rPr>
              <w:t>15%</w:t>
            </w:r>
          </w:p>
        </w:tc>
      </w:tr>
      <w:tr w:rsidR="00BB26A4" w:rsidRPr="005D4CDD" w14:paraId="43518BF5" w14:textId="77777777" w:rsidTr="00132A61">
        <w:tc>
          <w:tcPr>
            <w:tcW w:w="4860" w:type="dxa"/>
            <w:tcBorders>
              <w:top w:val="nil"/>
              <w:left w:val="nil"/>
              <w:bottom w:val="nil"/>
              <w:right w:val="single" w:sz="6" w:space="0" w:color="auto"/>
            </w:tcBorders>
            <w:vAlign w:val="center"/>
          </w:tcPr>
          <w:p w14:paraId="434F6BCD" w14:textId="59DF318F" w:rsidR="00BB26A4" w:rsidRPr="009E364D" w:rsidRDefault="00BB26A4" w:rsidP="00991B41">
            <w:pPr>
              <w:jc w:val="center"/>
              <w:rPr>
                <w:color w:val="FF0000"/>
              </w:rPr>
            </w:pPr>
            <w:r w:rsidRPr="009E364D">
              <w:rPr>
                <w:color w:val="FF0000"/>
              </w:rPr>
              <w:t>Quizzes</w:t>
            </w:r>
          </w:p>
        </w:tc>
        <w:tc>
          <w:tcPr>
            <w:tcW w:w="2340" w:type="dxa"/>
            <w:tcBorders>
              <w:top w:val="nil"/>
              <w:left w:val="single" w:sz="6" w:space="0" w:color="auto"/>
              <w:bottom w:val="nil"/>
              <w:right w:val="nil"/>
            </w:tcBorders>
            <w:vAlign w:val="center"/>
          </w:tcPr>
          <w:p w14:paraId="58E77A74" w14:textId="744872E7" w:rsidR="00BB26A4" w:rsidRPr="009E364D" w:rsidRDefault="00BB26A4" w:rsidP="0051768D">
            <w:pPr>
              <w:jc w:val="center"/>
              <w:rPr>
                <w:color w:val="FF0000"/>
              </w:rPr>
            </w:pPr>
            <w:r w:rsidRPr="009E364D">
              <w:rPr>
                <w:color w:val="FF0000"/>
              </w:rPr>
              <w:t>15%</w:t>
            </w:r>
          </w:p>
        </w:tc>
      </w:tr>
      <w:tr w:rsidR="00BB26A4" w:rsidRPr="005D4CDD" w14:paraId="3916CF6A" w14:textId="77777777" w:rsidTr="00132A61">
        <w:tc>
          <w:tcPr>
            <w:tcW w:w="4860" w:type="dxa"/>
            <w:tcBorders>
              <w:top w:val="nil"/>
              <w:left w:val="nil"/>
              <w:bottom w:val="nil"/>
              <w:right w:val="single" w:sz="6" w:space="0" w:color="auto"/>
            </w:tcBorders>
            <w:vAlign w:val="center"/>
          </w:tcPr>
          <w:p w14:paraId="470F5004" w14:textId="65223051" w:rsidR="00BB26A4" w:rsidRPr="009E364D" w:rsidRDefault="00BB26A4" w:rsidP="00991B41">
            <w:pPr>
              <w:jc w:val="center"/>
              <w:rPr>
                <w:color w:val="FF0000"/>
              </w:rPr>
            </w:pPr>
            <w:r w:rsidRPr="009E364D">
              <w:rPr>
                <w:color w:val="FF0000"/>
              </w:rPr>
              <w:t>Group Simulation</w:t>
            </w:r>
          </w:p>
        </w:tc>
        <w:tc>
          <w:tcPr>
            <w:tcW w:w="2340" w:type="dxa"/>
            <w:tcBorders>
              <w:top w:val="nil"/>
              <w:left w:val="single" w:sz="6" w:space="0" w:color="auto"/>
              <w:bottom w:val="nil"/>
              <w:right w:val="nil"/>
            </w:tcBorders>
            <w:vAlign w:val="center"/>
          </w:tcPr>
          <w:p w14:paraId="317D9055" w14:textId="22E3031F" w:rsidR="00BB26A4" w:rsidRPr="009E364D" w:rsidRDefault="00BB26A4" w:rsidP="00991B41">
            <w:pPr>
              <w:jc w:val="center"/>
              <w:rPr>
                <w:color w:val="FF0000"/>
              </w:rPr>
            </w:pPr>
            <w:r w:rsidRPr="009E364D">
              <w:rPr>
                <w:color w:val="FF0000"/>
              </w:rPr>
              <w:t>10%</w:t>
            </w:r>
          </w:p>
        </w:tc>
      </w:tr>
      <w:tr w:rsidR="00BB26A4" w:rsidRPr="005D4CDD" w14:paraId="067C5A77" w14:textId="77777777" w:rsidTr="00132A61">
        <w:tc>
          <w:tcPr>
            <w:tcW w:w="4860" w:type="dxa"/>
            <w:tcBorders>
              <w:top w:val="nil"/>
              <w:left w:val="nil"/>
              <w:bottom w:val="nil"/>
              <w:right w:val="single" w:sz="6" w:space="0" w:color="auto"/>
            </w:tcBorders>
            <w:vAlign w:val="center"/>
          </w:tcPr>
          <w:p w14:paraId="3EE794C4" w14:textId="3F7BA601" w:rsidR="00BB26A4" w:rsidRPr="009E364D" w:rsidRDefault="00BB26A4" w:rsidP="00BB26A4">
            <w:pPr>
              <w:jc w:val="center"/>
              <w:rPr>
                <w:color w:val="FF0000"/>
              </w:rPr>
            </w:pPr>
            <w:r w:rsidRPr="009E364D">
              <w:rPr>
                <w:color w:val="FF0000"/>
              </w:rPr>
              <w:t>Discussions</w:t>
            </w:r>
          </w:p>
        </w:tc>
        <w:tc>
          <w:tcPr>
            <w:tcW w:w="2340" w:type="dxa"/>
            <w:tcBorders>
              <w:top w:val="nil"/>
              <w:left w:val="single" w:sz="6" w:space="0" w:color="auto"/>
              <w:bottom w:val="nil"/>
              <w:right w:val="nil"/>
            </w:tcBorders>
            <w:vAlign w:val="center"/>
          </w:tcPr>
          <w:p w14:paraId="554300A3" w14:textId="561B0D76" w:rsidR="00BB26A4" w:rsidRPr="009E364D" w:rsidRDefault="00BB26A4" w:rsidP="00BB26A4">
            <w:pPr>
              <w:jc w:val="center"/>
              <w:rPr>
                <w:color w:val="FF0000"/>
              </w:rPr>
            </w:pPr>
            <w:r w:rsidRPr="009E364D">
              <w:rPr>
                <w:color w:val="FF0000"/>
              </w:rPr>
              <w:t>10%</w:t>
            </w:r>
          </w:p>
        </w:tc>
      </w:tr>
      <w:tr w:rsidR="00BB26A4" w:rsidRPr="005D4CDD" w14:paraId="0ECBC7E8" w14:textId="77777777" w:rsidTr="00132A61">
        <w:tc>
          <w:tcPr>
            <w:tcW w:w="4860" w:type="dxa"/>
            <w:tcBorders>
              <w:top w:val="nil"/>
              <w:left w:val="nil"/>
              <w:bottom w:val="nil"/>
              <w:right w:val="single" w:sz="6" w:space="0" w:color="auto"/>
            </w:tcBorders>
            <w:vAlign w:val="center"/>
          </w:tcPr>
          <w:p w14:paraId="1D6CB6F8" w14:textId="462E3871" w:rsidR="00BB26A4" w:rsidRPr="009E364D" w:rsidRDefault="00BB26A4" w:rsidP="00BB26A4">
            <w:pPr>
              <w:jc w:val="center"/>
              <w:rPr>
                <w:color w:val="FF0000"/>
              </w:rPr>
            </w:pPr>
            <w:r w:rsidRPr="009E364D">
              <w:rPr>
                <w:color w:val="FF0000"/>
              </w:rPr>
              <w:t>First Exam</w:t>
            </w:r>
          </w:p>
        </w:tc>
        <w:tc>
          <w:tcPr>
            <w:tcW w:w="2340" w:type="dxa"/>
            <w:tcBorders>
              <w:top w:val="nil"/>
              <w:left w:val="single" w:sz="6" w:space="0" w:color="auto"/>
              <w:bottom w:val="nil"/>
              <w:right w:val="nil"/>
            </w:tcBorders>
            <w:vAlign w:val="center"/>
          </w:tcPr>
          <w:p w14:paraId="6EB41D0F" w14:textId="223C4C84" w:rsidR="00BB26A4" w:rsidRPr="009E364D" w:rsidRDefault="004A350B" w:rsidP="00BB26A4">
            <w:pPr>
              <w:jc w:val="center"/>
              <w:rPr>
                <w:color w:val="FF0000"/>
              </w:rPr>
            </w:pPr>
            <w:r w:rsidRPr="009E364D">
              <w:rPr>
                <w:color w:val="FF0000"/>
              </w:rPr>
              <w:t>10</w:t>
            </w:r>
            <w:r w:rsidR="00BB26A4" w:rsidRPr="009E364D">
              <w:rPr>
                <w:color w:val="FF0000"/>
              </w:rPr>
              <w:t>%</w:t>
            </w:r>
          </w:p>
        </w:tc>
      </w:tr>
      <w:tr w:rsidR="00BB26A4" w:rsidRPr="005D4CDD" w14:paraId="0C2C4069" w14:textId="77777777" w:rsidTr="006C7343">
        <w:tc>
          <w:tcPr>
            <w:tcW w:w="4860" w:type="dxa"/>
            <w:tcBorders>
              <w:top w:val="nil"/>
              <w:left w:val="nil"/>
              <w:bottom w:val="single" w:sz="6" w:space="0" w:color="auto"/>
              <w:right w:val="single" w:sz="6" w:space="0" w:color="auto"/>
            </w:tcBorders>
            <w:vAlign w:val="center"/>
          </w:tcPr>
          <w:p w14:paraId="24EE8D81" w14:textId="7D2DE367" w:rsidR="00BB26A4" w:rsidRPr="009E364D" w:rsidRDefault="00BB26A4" w:rsidP="00AA346A">
            <w:pPr>
              <w:jc w:val="center"/>
              <w:rPr>
                <w:color w:val="FF0000"/>
              </w:rPr>
            </w:pPr>
            <w:r w:rsidRPr="009E364D">
              <w:rPr>
                <w:color w:val="FF0000"/>
              </w:rPr>
              <w:t>Final Exam</w:t>
            </w:r>
          </w:p>
        </w:tc>
        <w:tc>
          <w:tcPr>
            <w:tcW w:w="2340" w:type="dxa"/>
            <w:tcBorders>
              <w:top w:val="nil"/>
              <w:left w:val="single" w:sz="6" w:space="0" w:color="auto"/>
              <w:right w:val="nil"/>
            </w:tcBorders>
            <w:vAlign w:val="center"/>
          </w:tcPr>
          <w:p w14:paraId="6EB761B5" w14:textId="03A1DCD3" w:rsidR="00BB26A4" w:rsidRPr="009E364D" w:rsidRDefault="004A350B" w:rsidP="005312BE">
            <w:pPr>
              <w:jc w:val="center"/>
              <w:rPr>
                <w:color w:val="FF0000"/>
              </w:rPr>
            </w:pPr>
            <w:r w:rsidRPr="009E364D">
              <w:rPr>
                <w:color w:val="FF0000"/>
              </w:rPr>
              <w:t>10</w:t>
            </w:r>
            <w:r w:rsidR="00BB26A4" w:rsidRPr="009E364D">
              <w:rPr>
                <w:color w:val="FF0000"/>
              </w:rPr>
              <w:t>%</w:t>
            </w:r>
          </w:p>
        </w:tc>
      </w:tr>
      <w:tr w:rsidR="00BB26A4" w:rsidRPr="005D4CDD" w14:paraId="0981288E" w14:textId="77777777" w:rsidTr="006C7343">
        <w:tc>
          <w:tcPr>
            <w:tcW w:w="4860" w:type="dxa"/>
            <w:tcBorders>
              <w:top w:val="single" w:sz="6" w:space="0" w:color="auto"/>
              <w:left w:val="nil"/>
              <w:bottom w:val="single" w:sz="6" w:space="0" w:color="auto"/>
              <w:right w:val="single" w:sz="6" w:space="0" w:color="auto"/>
            </w:tcBorders>
            <w:vAlign w:val="center"/>
          </w:tcPr>
          <w:p w14:paraId="794736B6" w14:textId="47319A94" w:rsidR="00BB26A4" w:rsidRPr="005D4CDD" w:rsidRDefault="00BB26A4" w:rsidP="00991B41">
            <w:pPr>
              <w:jc w:val="center"/>
            </w:pPr>
            <w:r w:rsidRPr="005D4CDD">
              <w:rPr>
                <w:b/>
                <w:bCs/>
              </w:rPr>
              <w:t>Total</w:t>
            </w:r>
          </w:p>
        </w:tc>
        <w:tc>
          <w:tcPr>
            <w:tcW w:w="2340" w:type="dxa"/>
            <w:tcBorders>
              <w:top w:val="single" w:sz="6" w:space="0" w:color="auto"/>
              <w:left w:val="single" w:sz="6" w:space="0" w:color="auto"/>
              <w:bottom w:val="single" w:sz="6" w:space="0" w:color="auto"/>
              <w:right w:val="nil"/>
            </w:tcBorders>
            <w:vAlign w:val="center"/>
          </w:tcPr>
          <w:p w14:paraId="3C0AE85E" w14:textId="146622AA" w:rsidR="00BB26A4" w:rsidRPr="005D4CDD" w:rsidRDefault="00BB26A4" w:rsidP="00991B41">
            <w:pPr>
              <w:jc w:val="center"/>
            </w:pPr>
            <w:r w:rsidRPr="005D4CDD">
              <w:rPr>
                <w:b/>
                <w:bCs/>
              </w:rPr>
              <w:t>100%</w:t>
            </w:r>
          </w:p>
        </w:tc>
      </w:tr>
      <w:tr w:rsidR="00BB26A4" w:rsidRPr="005D4CDD" w14:paraId="538F71C5" w14:textId="77777777" w:rsidTr="001C72EB">
        <w:tc>
          <w:tcPr>
            <w:tcW w:w="4860" w:type="dxa"/>
            <w:tcBorders>
              <w:top w:val="single" w:sz="6" w:space="0" w:color="auto"/>
              <w:left w:val="nil"/>
              <w:bottom w:val="single" w:sz="6" w:space="0" w:color="auto"/>
              <w:right w:val="single" w:sz="6" w:space="0" w:color="auto"/>
            </w:tcBorders>
            <w:vAlign w:val="center"/>
          </w:tcPr>
          <w:p w14:paraId="3AFD9139" w14:textId="24687729" w:rsidR="00BB26A4" w:rsidRPr="005D4CDD" w:rsidRDefault="00BB26A4" w:rsidP="00132A61">
            <w:pPr>
              <w:jc w:val="center"/>
            </w:pPr>
          </w:p>
        </w:tc>
        <w:tc>
          <w:tcPr>
            <w:tcW w:w="2340" w:type="dxa"/>
            <w:tcBorders>
              <w:top w:val="single" w:sz="6" w:space="0" w:color="auto"/>
              <w:left w:val="single" w:sz="6" w:space="0" w:color="auto"/>
              <w:bottom w:val="single" w:sz="6" w:space="0" w:color="auto"/>
              <w:right w:val="nil"/>
            </w:tcBorders>
            <w:vAlign w:val="center"/>
          </w:tcPr>
          <w:p w14:paraId="2CB9160B" w14:textId="70811DFD" w:rsidR="00BB26A4" w:rsidRPr="005D4CDD" w:rsidRDefault="00BB26A4" w:rsidP="00132A61">
            <w:pPr>
              <w:jc w:val="center"/>
            </w:pPr>
          </w:p>
        </w:tc>
      </w:tr>
    </w:tbl>
    <w:p w14:paraId="1BE7E66C" w14:textId="77777777" w:rsidR="00622350" w:rsidRDefault="00622350" w:rsidP="00622350">
      <w:pPr>
        <w:keepNext/>
      </w:pPr>
    </w:p>
    <w:p w14:paraId="252D373C" w14:textId="7975165D" w:rsidR="005630E3" w:rsidRDefault="005630E3" w:rsidP="00622350">
      <w:pPr>
        <w:keepNext/>
      </w:pPr>
      <w:r w:rsidRPr="005630E3">
        <w:t>A letter grade is awarded as a measure of student performance</w:t>
      </w:r>
      <w:r>
        <w:t xml:space="preserve"> as follows:</w:t>
      </w:r>
    </w:p>
    <w:tbl>
      <w:tblPr>
        <w:tblW w:w="0" w:type="auto"/>
        <w:tblInd w:w="828" w:type="dxa"/>
        <w:tblLayout w:type="fixed"/>
        <w:tblLook w:val="04A0" w:firstRow="1" w:lastRow="0" w:firstColumn="1" w:lastColumn="0" w:noHBand="0" w:noVBand="1"/>
      </w:tblPr>
      <w:tblGrid>
        <w:gridCol w:w="4860"/>
        <w:gridCol w:w="2340"/>
      </w:tblGrid>
      <w:tr w:rsidR="005630E3" w:rsidRPr="005D4CDD" w14:paraId="481276EB" w14:textId="77777777" w:rsidTr="00EC2684">
        <w:tc>
          <w:tcPr>
            <w:tcW w:w="4860" w:type="dxa"/>
            <w:tcBorders>
              <w:top w:val="single" w:sz="6" w:space="0" w:color="auto"/>
              <w:left w:val="nil"/>
              <w:bottom w:val="single" w:sz="6" w:space="0" w:color="auto"/>
              <w:right w:val="single" w:sz="6" w:space="0" w:color="auto"/>
            </w:tcBorders>
            <w:vAlign w:val="center"/>
            <w:hideMark/>
          </w:tcPr>
          <w:p w14:paraId="6DB1105F" w14:textId="4E643797" w:rsidR="005630E3" w:rsidRPr="005D4CDD" w:rsidRDefault="00344F61" w:rsidP="00EC2684">
            <w:pPr>
              <w:jc w:val="center"/>
              <w:rPr>
                <w:b/>
                <w:bCs/>
              </w:rPr>
            </w:pPr>
            <w:r>
              <w:rPr>
                <w:b/>
                <w:bCs/>
              </w:rPr>
              <w:t>Quantitative</w:t>
            </w:r>
          </w:p>
        </w:tc>
        <w:tc>
          <w:tcPr>
            <w:tcW w:w="2340" w:type="dxa"/>
            <w:tcBorders>
              <w:top w:val="single" w:sz="6" w:space="0" w:color="auto"/>
              <w:left w:val="single" w:sz="6" w:space="0" w:color="auto"/>
              <w:bottom w:val="single" w:sz="6" w:space="0" w:color="auto"/>
              <w:right w:val="nil"/>
            </w:tcBorders>
            <w:vAlign w:val="center"/>
            <w:hideMark/>
          </w:tcPr>
          <w:p w14:paraId="3CCE0E96" w14:textId="210B0D6A" w:rsidR="005630E3" w:rsidRPr="005D4CDD" w:rsidRDefault="00344F61" w:rsidP="00344F61">
            <w:pPr>
              <w:ind w:left="601"/>
              <w:rPr>
                <w:b/>
                <w:bCs/>
              </w:rPr>
            </w:pPr>
            <w:r>
              <w:rPr>
                <w:b/>
                <w:bCs/>
              </w:rPr>
              <w:t>Grade</w:t>
            </w:r>
          </w:p>
        </w:tc>
      </w:tr>
      <w:tr w:rsidR="00344F61" w:rsidRPr="005D4CDD" w14:paraId="6BBF5953" w14:textId="77777777" w:rsidTr="00695528">
        <w:tc>
          <w:tcPr>
            <w:tcW w:w="4860" w:type="dxa"/>
            <w:tcBorders>
              <w:top w:val="single" w:sz="6" w:space="0" w:color="auto"/>
              <w:left w:val="nil"/>
              <w:right w:val="single" w:sz="6" w:space="0" w:color="auto"/>
            </w:tcBorders>
          </w:tcPr>
          <w:p w14:paraId="0768FAD4" w14:textId="4121BE7C" w:rsidR="00344F61" w:rsidRPr="005D4CDD" w:rsidRDefault="00344F61" w:rsidP="00344F61">
            <w:pPr>
              <w:jc w:val="center"/>
              <w:rPr>
                <w:b/>
                <w:bCs/>
              </w:rPr>
            </w:pPr>
            <w:r>
              <w:t>93 or higher</w:t>
            </w:r>
          </w:p>
        </w:tc>
        <w:tc>
          <w:tcPr>
            <w:tcW w:w="2340" w:type="dxa"/>
            <w:tcBorders>
              <w:top w:val="single" w:sz="6" w:space="0" w:color="auto"/>
              <w:left w:val="single" w:sz="6" w:space="0" w:color="auto"/>
              <w:right w:val="nil"/>
            </w:tcBorders>
          </w:tcPr>
          <w:p w14:paraId="616B483E" w14:textId="0DD3E34E" w:rsidR="00344F61" w:rsidRPr="005D4CDD" w:rsidRDefault="00344F61" w:rsidP="00344F61">
            <w:pPr>
              <w:ind w:left="871"/>
              <w:rPr>
                <w:bCs/>
              </w:rPr>
            </w:pPr>
            <w:r>
              <w:t>A</w:t>
            </w:r>
            <w:r w:rsidRPr="00757CF1">
              <w:t xml:space="preserve"> </w:t>
            </w:r>
          </w:p>
        </w:tc>
      </w:tr>
      <w:tr w:rsidR="00344F61" w:rsidRPr="005D4CDD" w14:paraId="6BCE745D" w14:textId="77777777" w:rsidTr="00695528">
        <w:tc>
          <w:tcPr>
            <w:tcW w:w="4860" w:type="dxa"/>
            <w:tcBorders>
              <w:top w:val="nil"/>
              <w:left w:val="nil"/>
              <w:bottom w:val="nil"/>
              <w:right w:val="single" w:sz="6" w:space="0" w:color="auto"/>
            </w:tcBorders>
          </w:tcPr>
          <w:p w14:paraId="26D2A716" w14:textId="67F66ED7" w:rsidR="00344F61" w:rsidRPr="005D4CDD" w:rsidRDefault="00344F61" w:rsidP="00344F61">
            <w:pPr>
              <w:jc w:val="center"/>
            </w:pPr>
            <w:r>
              <w:t>Between 90 and 92.99</w:t>
            </w:r>
          </w:p>
        </w:tc>
        <w:tc>
          <w:tcPr>
            <w:tcW w:w="2340" w:type="dxa"/>
            <w:tcBorders>
              <w:top w:val="nil"/>
              <w:left w:val="single" w:sz="6" w:space="0" w:color="auto"/>
              <w:bottom w:val="nil"/>
              <w:right w:val="nil"/>
            </w:tcBorders>
          </w:tcPr>
          <w:p w14:paraId="7A60BA0D" w14:textId="1B439A3A" w:rsidR="00344F61" w:rsidRPr="0052279E" w:rsidRDefault="00344F61" w:rsidP="00344F61">
            <w:pPr>
              <w:ind w:left="871"/>
            </w:pPr>
            <w:r>
              <w:t>A‒</w:t>
            </w:r>
          </w:p>
        </w:tc>
      </w:tr>
      <w:tr w:rsidR="00344F61" w:rsidRPr="005D4CDD" w14:paraId="78147311" w14:textId="77777777" w:rsidTr="00695528">
        <w:tc>
          <w:tcPr>
            <w:tcW w:w="4860" w:type="dxa"/>
            <w:tcBorders>
              <w:top w:val="nil"/>
              <w:left w:val="nil"/>
              <w:bottom w:val="nil"/>
              <w:right w:val="single" w:sz="6" w:space="0" w:color="auto"/>
            </w:tcBorders>
          </w:tcPr>
          <w:p w14:paraId="6A530680" w14:textId="5C2D196C" w:rsidR="00344F61" w:rsidRDefault="00344F61" w:rsidP="00344F61">
            <w:pPr>
              <w:jc w:val="center"/>
            </w:pPr>
            <w:r>
              <w:t>Between 87 and 89.99</w:t>
            </w:r>
          </w:p>
        </w:tc>
        <w:tc>
          <w:tcPr>
            <w:tcW w:w="2340" w:type="dxa"/>
            <w:tcBorders>
              <w:top w:val="nil"/>
              <w:left w:val="single" w:sz="6" w:space="0" w:color="auto"/>
              <w:bottom w:val="nil"/>
              <w:right w:val="nil"/>
            </w:tcBorders>
          </w:tcPr>
          <w:p w14:paraId="0E2D39F0" w14:textId="4DD9528C" w:rsidR="00344F61" w:rsidRDefault="00344F61" w:rsidP="00344F61">
            <w:pPr>
              <w:ind w:left="871"/>
            </w:pPr>
            <w:r>
              <w:t>B+</w:t>
            </w:r>
          </w:p>
        </w:tc>
      </w:tr>
      <w:tr w:rsidR="00344F61" w:rsidRPr="005D4CDD" w14:paraId="40A5EE4F" w14:textId="77777777" w:rsidTr="00695528">
        <w:tc>
          <w:tcPr>
            <w:tcW w:w="4860" w:type="dxa"/>
            <w:tcBorders>
              <w:top w:val="nil"/>
              <w:left w:val="nil"/>
              <w:bottom w:val="nil"/>
              <w:right w:val="single" w:sz="6" w:space="0" w:color="auto"/>
            </w:tcBorders>
          </w:tcPr>
          <w:p w14:paraId="438F4CEF" w14:textId="0286B735" w:rsidR="00344F61" w:rsidRDefault="00344F61" w:rsidP="00344F61">
            <w:pPr>
              <w:jc w:val="center"/>
            </w:pPr>
            <w:r>
              <w:t>Between 83 and 86.99</w:t>
            </w:r>
          </w:p>
        </w:tc>
        <w:tc>
          <w:tcPr>
            <w:tcW w:w="2340" w:type="dxa"/>
            <w:tcBorders>
              <w:top w:val="nil"/>
              <w:left w:val="single" w:sz="6" w:space="0" w:color="auto"/>
              <w:bottom w:val="nil"/>
              <w:right w:val="nil"/>
            </w:tcBorders>
          </w:tcPr>
          <w:p w14:paraId="6B874D1B" w14:textId="76208E15" w:rsidR="00344F61" w:rsidRDefault="00344F61" w:rsidP="00344F61">
            <w:pPr>
              <w:ind w:left="871"/>
            </w:pPr>
            <w:r>
              <w:t>B</w:t>
            </w:r>
          </w:p>
        </w:tc>
      </w:tr>
      <w:tr w:rsidR="00344F61" w:rsidRPr="005D4CDD" w14:paraId="2B7BBF39" w14:textId="77777777" w:rsidTr="00695528">
        <w:tc>
          <w:tcPr>
            <w:tcW w:w="4860" w:type="dxa"/>
            <w:tcBorders>
              <w:top w:val="nil"/>
              <w:left w:val="nil"/>
              <w:bottom w:val="nil"/>
              <w:right w:val="single" w:sz="6" w:space="0" w:color="auto"/>
            </w:tcBorders>
          </w:tcPr>
          <w:p w14:paraId="38B41CF3" w14:textId="028F975D" w:rsidR="00344F61" w:rsidRDefault="00344F61" w:rsidP="00344F61">
            <w:pPr>
              <w:jc w:val="center"/>
            </w:pPr>
            <w:r>
              <w:t>Between 80 and 82.99</w:t>
            </w:r>
          </w:p>
        </w:tc>
        <w:tc>
          <w:tcPr>
            <w:tcW w:w="2340" w:type="dxa"/>
            <w:tcBorders>
              <w:top w:val="nil"/>
              <w:left w:val="single" w:sz="6" w:space="0" w:color="auto"/>
              <w:bottom w:val="nil"/>
              <w:right w:val="nil"/>
            </w:tcBorders>
          </w:tcPr>
          <w:p w14:paraId="70C75E5B" w14:textId="23E619C6" w:rsidR="00344F61" w:rsidRDefault="00344F61" w:rsidP="00344F61">
            <w:pPr>
              <w:ind w:left="871"/>
            </w:pPr>
            <w:r>
              <w:t>B‒</w:t>
            </w:r>
          </w:p>
        </w:tc>
      </w:tr>
      <w:tr w:rsidR="00344F61" w:rsidRPr="005D4CDD" w14:paraId="1F61F0A2" w14:textId="77777777" w:rsidTr="00695528">
        <w:tc>
          <w:tcPr>
            <w:tcW w:w="4860" w:type="dxa"/>
            <w:tcBorders>
              <w:top w:val="nil"/>
              <w:left w:val="nil"/>
              <w:bottom w:val="nil"/>
              <w:right w:val="single" w:sz="6" w:space="0" w:color="auto"/>
            </w:tcBorders>
          </w:tcPr>
          <w:p w14:paraId="4563B26B" w14:textId="7BA2A955" w:rsidR="00344F61" w:rsidRDefault="00344F61" w:rsidP="00344F61">
            <w:pPr>
              <w:jc w:val="center"/>
            </w:pPr>
            <w:r>
              <w:t>Between 77 and 79.99</w:t>
            </w:r>
          </w:p>
        </w:tc>
        <w:tc>
          <w:tcPr>
            <w:tcW w:w="2340" w:type="dxa"/>
            <w:tcBorders>
              <w:top w:val="nil"/>
              <w:left w:val="single" w:sz="6" w:space="0" w:color="auto"/>
              <w:bottom w:val="nil"/>
              <w:right w:val="nil"/>
            </w:tcBorders>
          </w:tcPr>
          <w:p w14:paraId="1CC07C01" w14:textId="30876DCA" w:rsidR="00344F61" w:rsidRDefault="00344F61" w:rsidP="00344F61">
            <w:pPr>
              <w:ind w:left="871"/>
            </w:pPr>
            <w:r>
              <w:t>C+</w:t>
            </w:r>
          </w:p>
        </w:tc>
      </w:tr>
      <w:tr w:rsidR="00344F61" w:rsidRPr="005D4CDD" w14:paraId="4DC8CDFF" w14:textId="77777777" w:rsidTr="00695528">
        <w:tc>
          <w:tcPr>
            <w:tcW w:w="4860" w:type="dxa"/>
            <w:tcBorders>
              <w:top w:val="nil"/>
              <w:left w:val="nil"/>
              <w:bottom w:val="nil"/>
              <w:right w:val="single" w:sz="6" w:space="0" w:color="auto"/>
            </w:tcBorders>
          </w:tcPr>
          <w:p w14:paraId="0B592828" w14:textId="7CD24201" w:rsidR="00344F61" w:rsidRPr="005D4CDD" w:rsidRDefault="00344F61" w:rsidP="00344F61">
            <w:pPr>
              <w:jc w:val="center"/>
            </w:pPr>
            <w:r>
              <w:t>Between 70 and 76.99</w:t>
            </w:r>
          </w:p>
        </w:tc>
        <w:tc>
          <w:tcPr>
            <w:tcW w:w="2340" w:type="dxa"/>
            <w:tcBorders>
              <w:top w:val="nil"/>
              <w:left w:val="single" w:sz="6" w:space="0" w:color="auto"/>
              <w:bottom w:val="nil"/>
              <w:right w:val="nil"/>
            </w:tcBorders>
          </w:tcPr>
          <w:p w14:paraId="76664DEF" w14:textId="31BE3842" w:rsidR="00344F61" w:rsidRPr="005D4CDD" w:rsidRDefault="00344F61" w:rsidP="00344F61">
            <w:pPr>
              <w:ind w:left="871"/>
            </w:pPr>
            <w:r>
              <w:t>C</w:t>
            </w:r>
          </w:p>
        </w:tc>
      </w:tr>
      <w:tr w:rsidR="000E34E5" w:rsidRPr="005D4CDD" w14:paraId="6DA6A2EC" w14:textId="77777777" w:rsidTr="00695528">
        <w:tc>
          <w:tcPr>
            <w:tcW w:w="4860" w:type="dxa"/>
            <w:tcBorders>
              <w:top w:val="nil"/>
              <w:left w:val="nil"/>
              <w:bottom w:val="nil"/>
              <w:right w:val="single" w:sz="6" w:space="0" w:color="auto"/>
            </w:tcBorders>
          </w:tcPr>
          <w:p w14:paraId="11474B6D" w14:textId="2CA40229" w:rsidR="000E34E5" w:rsidRDefault="000E34E5" w:rsidP="000E34E5">
            <w:pPr>
              <w:jc w:val="center"/>
            </w:pPr>
            <w:r>
              <w:t>Between 0 and 69.99</w:t>
            </w:r>
          </w:p>
        </w:tc>
        <w:tc>
          <w:tcPr>
            <w:tcW w:w="2340" w:type="dxa"/>
            <w:tcBorders>
              <w:top w:val="nil"/>
              <w:left w:val="single" w:sz="6" w:space="0" w:color="auto"/>
              <w:bottom w:val="nil"/>
              <w:right w:val="nil"/>
            </w:tcBorders>
          </w:tcPr>
          <w:p w14:paraId="77255123" w14:textId="2CFF4F68" w:rsidR="000E34E5" w:rsidRDefault="00B76E10" w:rsidP="00344F61">
            <w:pPr>
              <w:ind w:left="871"/>
            </w:pPr>
            <w:r>
              <w:t>F</w:t>
            </w:r>
          </w:p>
        </w:tc>
      </w:tr>
      <w:tr w:rsidR="005630E3" w:rsidRPr="005D4CDD" w14:paraId="6D833B1D" w14:textId="77777777" w:rsidTr="00EC2684">
        <w:tc>
          <w:tcPr>
            <w:tcW w:w="4860" w:type="dxa"/>
            <w:tcBorders>
              <w:top w:val="single" w:sz="6" w:space="0" w:color="auto"/>
              <w:left w:val="nil"/>
              <w:bottom w:val="single" w:sz="6" w:space="0" w:color="auto"/>
              <w:right w:val="single" w:sz="6" w:space="0" w:color="auto"/>
            </w:tcBorders>
            <w:vAlign w:val="center"/>
            <w:hideMark/>
          </w:tcPr>
          <w:p w14:paraId="3636A5F8" w14:textId="77777777" w:rsidR="005630E3" w:rsidRPr="005D4CDD" w:rsidRDefault="005630E3" w:rsidP="00EC2684">
            <w:pPr>
              <w:jc w:val="center"/>
            </w:pPr>
            <w:r w:rsidRPr="005D4CDD">
              <w:rPr>
                <w:b/>
                <w:bCs/>
              </w:rPr>
              <w:t>Total</w:t>
            </w:r>
          </w:p>
        </w:tc>
        <w:tc>
          <w:tcPr>
            <w:tcW w:w="2340" w:type="dxa"/>
            <w:tcBorders>
              <w:top w:val="single" w:sz="6" w:space="0" w:color="auto"/>
              <w:left w:val="single" w:sz="6" w:space="0" w:color="auto"/>
              <w:bottom w:val="single" w:sz="6" w:space="0" w:color="auto"/>
              <w:right w:val="nil"/>
            </w:tcBorders>
            <w:vAlign w:val="center"/>
            <w:hideMark/>
          </w:tcPr>
          <w:p w14:paraId="6989FB86" w14:textId="5C461F48" w:rsidR="005630E3" w:rsidRPr="00822346" w:rsidRDefault="005630E3" w:rsidP="00EC2684">
            <w:pPr>
              <w:jc w:val="center"/>
            </w:pPr>
          </w:p>
        </w:tc>
      </w:tr>
    </w:tbl>
    <w:p w14:paraId="5FF34E1C" w14:textId="77777777" w:rsidR="00415CD6" w:rsidRDefault="00415CD6" w:rsidP="00415CD6">
      <w:pPr>
        <w:spacing w:before="160" w:after="120"/>
        <w:ind w:left="0"/>
        <w:rPr>
          <w:b/>
          <w:i/>
        </w:rPr>
      </w:pPr>
      <w:r>
        <w:rPr>
          <w:b/>
          <w:i/>
        </w:rPr>
        <w:t>Group Project</w:t>
      </w:r>
    </w:p>
    <w:p w14:paraId="14087E43" w14:textId="60A49E50" w:rsidR="00415CD6" w:rsidRDefault="00415CD6" w:rsidP="00415CD6">
      <w:pPr>
        <w:spacing w:before="160" w:after="120"/>
        <w:ind w:left="0"/>
        <w:jc w:val="both"/>
        <w:rPr>
          <w:b/>
        </w:rPr>
      </w:pPr>
      <w:r>
        <w:t xml:space="preserve">You will complete a group project that applies the economic concepts discussed in our course. Your final report needs to have a length of at least </w:t>
      </w:r>
      <w:r w:rsidR="008E3237">
        <w:t>20</w:t>
      </w:r>
      <w:r>
        <w:t xml:space="preserve"> pages, be double-spaced, have one-inch margins, Times New Roman or similar font, and 12-point font size. Please name your file as ''</w:t>
      </w:r>
      <w:proofErr w:type="spellStart"/>
      <w:r>
        <w:t>REP_Last_Name</w:t>
      </w:r>
      <w:proofErr w:type="spellEnd"/>
      <w:r>
        <w:t xml:space="preserve">'' using one of your group members' last name and upload it to the assigned </w:t>
      </w:r>
      <w:hyperlink r:id="rId12" w:history="1">
        <w:proofErr w:type="spellStart"/>
        <w:r>
          <w:rPr>
            <w:rStyle w:val="Hyperlink"/>
          </w:rPr>
          <w:t>classes.pace.edu</w:t>
        </w:r>
      </w:hyperlink>
      <w:r>
        <w:t>'s</w:t>
      </w:r>
      <w:proofErr w:type="spellEnd"/>
      <w:r>
        <w:t xml:space="preserve"> link. Part of the project grade will involve group members rating one another's level of contribution.</w:t>
      </w:r>
      <w:r w:rsidR="00DB3F2C" w:rsidRPr="00DB3F2C">
        <w:t xml:space="preserve"> </w:t>
      </w:r>
      <w:r w:rsidR="00DB3F2C">
        <w:t>This</w:t>
      </w:r>
      <w:r w:rsidR="00DB3F2C" w:rsidRPr="00DB3F2C">
        <w:t xml:space="preserve"> grade will be equal to the grade I assigned you times the average grade your colleagues assigned you.</w:t>
      </w:r>
      <w:r>
        <w:t xml:space="preserve"> </w:t>
      </w:r>
      <w:r>
        <w:rPr>
          <w:b/>
        </w:rPr>
        <w:t>Late submissions will receive no credit.</w:t>
      </w:r>
    </w:p>
    <w:p w14:paraId="3E6C968A" w14:textId="01B76EAF" w:rsidR="00DB3F2C" w:rsidRDefault="00DB3F2C" w:rsidP="00415CD6">
      <w:pPr>
        <w:spacing w:before="160" w:after="120"/>
        <w:ind w:left="0"/>
        <w:jc w:val="both"/>
        <w:rPr>
          <w:b/>
        </w:rPr>
      </w:pPr>
    </w:p>
    <w:p w14:paraId="751DE0F3" w14:textId="77777777" w:rsidR="00DB3F2C" w:rsidRDefault="00DB3F2C" w:rsidP="00415CD6">
      <w:pPr>
        <w:spacing w:before="160" w:after="120"/>
        <w:ind w:left="0"/>
        <w:jc w:val="both"/>
      </w:pPr>
    </w:p>
    <w:p w14:paraId="648564BC" w14:textId="77777777" w:rsidR="00A83174" w:rsidRDefault="00A83174" w:rsidP="00415CD6">
      <w:pPr>
        <w:spacing w:before="160" w:after="120"/>
        <w:ind w:left="0"/>
        <w:rPr>
          <w:b/>
          <w:i/>
        </w:rPr>
      </w:pPr>
    </w:p>
    <w:p w14:paraId="6C766D51" w14:textId="77777777" w:rsidR="00A83174" w:rsidRDefault="00A83174" w:rsidP="00415CD6">
      <w:pPr>
        <w:spacing w:before="160" w:after="120"/>
        <w:ind w:left="0"/>
        <w:rPr>
          <w:b/>
          <w:i/>
        </w:rPr>
      </w:pPr>
    </w:p>
    <w:p w14:paraId="24E08E02" w14:textId="77777777" w:rsidR="00415CD6" w:rsidRDefault="00415CD6" w:rsidP="00415CD6">
      <w:pPr>
        <w:spacing w:before="160" w:after="120"/>
        <w:ind w:left="0"/>
        <w:rPr>
          <w:b/>
          <w:i/>
        </w:rPr>
      </w:pPr>
      <w:r>
        <w:rPr>
          <w:b/>
          <w:i/>
        </w:rPr>
        <w:lastRenderedPageBreak/>
        <w:t>Group Presentation</w:t>
      </w:r>
    </w:p>
    <w:p w14:paraId="55B4A902" w14:textId="14D40D84" w:rsidR="00415CD6" w:rsidRDefault="00415CD6" w:rsidP="00415CD6">
      <w:pPr>
        <w:spacing w:before="160" w:after="120"/>
        <w:ind w:left="0"/>
        <w:jc w:val="both"/>
      </w:pPr>
      <w:r>
        <w:t xml:space="preserve">You will submit via </w:t>
      </w:r>
      <w:hyperlink r:id="rId13" w:history="1">
        <w:r>
          <w:rPr>
            <w:rStyle w:val="Hyperlink"/>
          </w:rPr>
          <w:t>classes.pace.edu</w:t>
        </w:r>
      </w:hyperlink>
      <w:r>
        <w:t xml:space="preserve"> a presentation approximately </w:t>
      </w:r>
      <w:r w:rsidR="00A83174">
        <w:t>3</w:t>
      </w:r>
      <w:r>
        <w:t>0 minutes in length about your group project. Each group member is expected to contribute to the presentation equally. Please name your file as ''</w:t>
      </w:r>
      <w:proofErr w:type="spellStart"/>
      <w:r>
        <w:t>PRE_Last_Name</w:t>
      </w:r>
      <w:proofErr w:type="spellEnd"/>
      <w:r>
        <w:t xml:space="preserve">'' using one of your group members' last name and upload it to the assigned </w:t>
      </w:r>
      <w:hyperlink r:id="rId14" w:history="1">
        <w:proofErr w:type="spellStart"/>
        <w:r>
          <w:rPr>
            <w:rStyle w:val="Hyperlink"/>
          </w:rPr>
          <w:t>classes.pace.edu</w:t>
        </w:r>
      </w:hyperlink>
      <w:r>
        <w:t>'s</w:t>
      </w:r>
      <w:proofErr w:type="spellEnd"/>
      <w:r>
        <w:t xml:space="preserve"> link. Part of the presentation grade will involve group members rating one another's level of participation.</w:t>
      </w:r>
      <w:r w:rsidR="00DB3F2C" w:rsidRPr="00DB3F2C">
        <w:t xml:space="preserve"> This grade will be equal to the grade I assigned you times the average grade your colleagues assigned you. </w:t>
      </w:r>
      <w:r>
        <w:rPr>
          <w:b/>
        </w:rPr>
        <w:t>Late submissions will receive no credit</w:t>
      </w:r>
      <w:r>
        <w:t>.</w:t>
      </w:r>
    </w:p>
    <w:p w14:paraId="0EC49A1B" w14:textId="77777777" w:rsidR="00415CD6" w:rsidRDefault="00415CD6" w:rsidP="00415CD6">
      <w:pPr>
        <w:spacing w:before="160" w:after="120"/>
        <w:ind w:left="0"/>
        <w:rPr>
          <w:b/>
          <w:i/>
        </w:rPr>
      </w:pPr>
      <w:r>
        <w:rPr>
          <w:b/>
          <w:i/>
        </w:rPr>
        <w:t>Review Questions</w:t>
      </w:r>
    </w:p>
    <w:p w14:paraId="2758B243" w14:textId="77777777" w:rsidR="00415CD6" w:rsidRDefault="00415CD6" w:rsidP="00415CD6">
      <w:pPr>
        <w:spacing w:before="160" w:after="120"/>
        <w:ind w:left="0"/>
        <w:jc w:val="both"/>
        <w:rPr>
          <w:b/>
        </w:rPr>
      </w:pPr>
      <w:r>
        <w:rPr>
          <w:bCs/>
        </w:rPr>
        <w:t xml:space="preserve">To assess your understanding of the course material, you will need to answer review questions taken from the textbook. Therefore, reading the assigned chapters will help you answer these questions. Responses will be submitted directly via </w:t>
      </w:r>
      <w:hyperlink r:id="rId15" w:history="1">
        <w:r>
          <w:rPr>
            <w:rStyle w:val="Hyperlink"/>
          </w:rPr>
          <w:t>classes.pace.edu</w:t>
        </w:r>
      </w:hyperlink>
      <w:r>
        <w:rPr>
          <w:bCs/>
        </w:rPr>
        <w:t xml:space="preserve">. </w:t>
      </w:r>
      <w:r>
        <w:rPr>
          <w:b/>
        </w:rPr>
        <w:t>There will be a 30-point penalty for late submissions until the date of the final exam. After that date, late submissions will receive no credit.</w:t>
      </w:r>
    </w:p>
    <w:p w14:paraId="10BB6D83" w14:textId="77777777" w:rsidR="00415CD6" w:rsidRDefault="00415CD6" w:rsidP="00415CD6">
      <w:pPr>
        <w:spacing w:before="160" w:after="120"/>
        <w:ind w:left="0"/>
        <w:rPr>
          <w:b/>
          <w:i/>
        </w:rPr>
      </w:pPr>
      <w:r>
        <w:rPr>
          <w:b/>
          <w:i/>
        </w:rPr>
        <w:t>Quizzes</w:t>
      </w:r>
    </w:p>
    <w:p w14:paraId="016504C6" w14:textId="77777777" w:rsidR="00415CD6" w:rsidRDefault="00415CD6" w:rsidP="00415CD6">
      <w:pPr>
        <w:spacing w:before="160" w:after="120"/>
        <w:ind w:left="0"/>
        <w:jc w:val="both"/>
        <w:rPr>
          <w:b/>
        </w:rPr>
      </w:pPr>
      <w:r>
        <w:t xml:space="preserve">Quizzes will be completed online on </w:t>
      </w:r>
      <w:hyperlink r:id="rId16" w:history="1">
        <w:r>
          <w:rPr>
            <w:rStyle w:val="Hyperlink"/>
          </w:rPr>
          <w:t>classes.pace.edu</w:t>
        </w:r>
      </w:hyperlink>
      <w:r>
        <w:t xml:space="preserve">. These quizzes are designed to allow you to apply the economic concepts that are commonly used in business and personal decisions. You have two attempts. On your second attempt, you will answer only previously incorrect questions. </w:t>
      </w:r>
      <w:r>
        <w:rPr>
          <w:b/>
        </w:rPr>
        <w:t>There will be a 30-point penalty for late submissions until the date of the final exam. After that date, late submissions will receive no credit.</w:t>
      </w:r>
    </w:p>
    <w:p w14:paraId="1B74CCAA" w14:textId="77777777" w:rsidR="00415CD6" w:rsidRDefault="00415CD6" w:rsidP="00415CD6">
      <w:pPr>
        <w:spacing w:before="160" w:after="120"/>
        <w:ind w:left="0"/>
        <w:rPr>
          <w:b/>
          <w:i/>
        </w:rPr>
      </w:pPr>
      <w:r>
        <w:rPr>
          <w:b/>
          <w:i/>
        </w:rPr>
        <w:t xml:space="preserve">Group Simulation </w:t>
      </w:r>
    </w:p>
    <w:p w14:paraId="6ADC5A17" w14:textId="27E3CC2A" w:rsidR="00415CD6" w:rsidRDefault="00415CD6" w:rsidP="00415CD6">
      <w:pPr>
        <w:spacing w:before="160" w:after="120"/>
        <w:ind w:left="0"/>
        <w:jc w:val="both"/>
        <w:rPr>
          <w:b/>
        </w:rPr>
      </w:pPr>
      <w:r>
        <w:t xml:space="preserve">Your group will play the </w:t>
      </w:r>
      <w:proofErr w:type="spellStart"/>
      <w:r>
        <w:t>Econland</w:t>
      </w:r>
      <w:proofErr w:type="spellEnd"/>
      <w:r>
        <w:t xml:space="preserve"> simulation and answer questions about it. Please name your file as ''</w:t>
      </w:r>
      <w:proofErr w:type="spellStart"/>
      <w:r>
        <w:t>SIM_Last_Name</w:t>
      </w:r>
      <w:proofErr w:type="spellEnd"/>
      <w:r>
        <w:t xml:space="preserve">'' using one of your group members' last name and upload it to the assigned </w:t>
      </w:r>
      <w:hyperlink r:id="rId17" w:history="1">
        <w:proofErr w:type="spellStart"/>
        <w:r>
          <w:rPr>
            <w:rStyle w:val="Hyperlink"/>
          </w:rPr>
          <w:t>classes.pace.edu</w:t>
        </w:r>
      </w:hyperlink>
      <w:r>
        <w:t>'s</w:t>
      </w:r>
      <w:proofErr w:type="spellEnd"/>
      <w:r>
        <w:t xml:space="preserve"> link. Part of the simulation grade will involve group members rating one another's level of contribution.</w:t>
      </w:r>
      <w:r w:rsidR="00DB3F2C">
        <w:t xml:space="preserve"> This</w:t>
      </w:r>
      <w:r w:rsidR="00DB3F2C" w:rsidRPr="00DB3F2C">
        <w:t xml:space="preserve"> grade will be equal to the grade I assigned you times the average grade your colleagues assigned you.</w:t>
      </w:r>
      <w:r w:rsidR="00DB3F2C">
        <w:t xml:space="preserve"> </w:t>
      </w:r>
      <w:r>
        <w:rPr>
          <w:b/>
        </w:rPr>
        <w:t>There will be a 30-point penalty for late submissions until the date of the final exam. After that date, late submissions will receive no credit.</w:t>
      </w:r>
    </w:p>
    <w:p w14:paraId="227922E0" w14:textId="77777777" w:rsidR="00415CD6" w:rsidRDefault="00415CD6" w:rsidP="00415CD6">
      <w:pPr>
        <w:spacing w:before="160" w:after="120"/>
        <w:ind w:left="0"/>
        <w:rPr>
          <w:b/>
          <w:i/>
        </w:rPr>
      </w:pPr>
      <w:r>
        <w:rPr>
          <w:b/>
          <w:i/>
        </w:rPr>
        <w:t>Discussions</w:t>
      </w:r>
    </w:p>
    <w:p w14:paraId="1C3BA6A5" w14:textId="77777777" w:rsidR="00415CD6" w:rsidRDefault="00415CD6" w:rsidP="00415CD6">
      <w:pPr>
        <w:spacing w:before="160" w:after="120"/>
        <w:ind w:left="0"/>
        <w:jc w:val="both"/>
      </w:pPr>
      <w:r>
        <w:t xml:space="preserve">You need to participate in the </w:t>
      </w:r>
      <w:hyperlink r:id="rId18" w:history="1">
        <w:proofErr w:type="spellStart"/>
        <w:r>
          <w:rPr>
            <w:rStyle w:val="Hyperlink"/>
          </w:rPr>
          <w:t>classes.pace.edu</w:t>
        </w:r>
      </w:hyperlink>
      <w:r>
        <w:t>'s</w:t>
      </w:r>
      <w:proofErr w:type="spellEnd"/>
      <w:r>
        <w:t xml:space="preserve"> discussion forums actively. Your participation is crucial for these discussions. Active participation involves well-informed answers to questions. It also involves relevant comments that add to the content of ongoing discussions, expand the thoughts and ideas presented by your colleagues, and raise additional questions and issues. </w:t>
      </w:r>
      <w:r>
        <w:rPr>
          <w:b/>
        </w:rPr>
        <w:t>Late comment submissions will receive no credit</w:t>
      </w:r>
      <w:r>
        <w:t>.</w:t>
      </w:r>
    </w:p>
    <w:p w14:paraId="3774D56B" w14:textId="77777777" w:rsidR="00415CD6" w:rsidRDefault="00415CD6" w:rsidP="00415CD6">
      <w:pPr>
        <w:spacing w:before="160" w:after="120"/>
        <w:ind w:left="0"/>
        <w:rPr>
          <w:b/>
          <w:i/>
        </w:rPr>
      </w:pPr>
      <w:r>
        <w:rPr>
          <w:b/>
          <w:i/>
        </w:rPr>
        <w:t>Exams</w:t>
      </w:r>
    </w:p>
    <w:p w14:paraId="182C3CAB" w14:textId="77777777" w:rsidR="00415CD6" w:rsidRDefault="00415CD6" w:rsidP="00415CD6">
      <w:pPr>
        <w:spacing w:before="160" w:after="120"/>
        <w:ind w:left="0"/>
        <w:jc w:val="both"/>
      </w:pPr>
      <w:r>
        <w:t xml:space="preserve">One online first exam and one online non-cumulative final exam will be given during the term via </w:t>
      </w:r>
      <w:hyperlink r:id="rId19" w:history="1">
        <w:r>
          <w:rPr>
            <w:rStyle w:val="Hyperlink"/>
          </w:rPr>
          <w:t>classes.pace.edu</w:t>
        </w:r>
      </w:hyperlink>
      <w:r>
        <w:t>. If you wish to have an exam re-graded, you must submit a written explanation of the grading issue. If you cannot take an exam because of illness or an emergency, it is your responsibility to contact me before the exam. The reason for the missed exam must be documented (written proof).</w:t>
      </w:r>
    </w:p>
    <w:p w14:paraId="7C29C80D" w14:textId="0E4C81ED" w:rsidR="003B5F91" w:rsidRPr="00D07522" w:rsidRDefault="003B5F91" w:rsidP="00305BB7">
      <w:pPr>
        <w:pStyle w:val="Heading2"/>
        <w:rPr>
          <w:rFonts w:cstheme="minorHAnsi"/>
          <w:szCs w:val="22"/>
        </w:rPr>
      </w:pPr>
      <w:r w:rsidRPr="00D07522">
        <w:rPr>
          <w:rFonts w:cstheme="minorHAnsi"/>
          <w:szCs w:val="22"/>
        </w:rPr>
        <w:t>Course Policies</w:t>
      </w:r>
    </w:p>
    <w:p w14:paraId="54117FD7" w14:textId="77777777" w:rsidR="00515739" w:rsidRPr="005D4CDD" w:rsidRDefault="00515739" w:rsidP="00D07522">
      <w:pPr>
        <w:ind w:left="0"/>
        <w:jc w:val="both"/>
        <w:rPr>
          <w:b/>
          <w:bCs/>
          <w:i/>
        </w:rPr>
      </w:pPr>
      <w:r w:rsidRPr="005D4CDD">
        <w:rPr>
          <w:b/>
          <w:bCs/>
          <w:i/>
        </w:rPr>
        <w:t>Lubin Academic Integrity Statement</w:t>
      </w:r>
    </w:p>
    <w:p w14:paraId="3E624F8B" w14:textId="53DBD730" w:rsidR="00515739" w:rsidRDefault="00515739" w:rsidP="00335A7E">
      <w:pPr>
        <w:spacing w:before="160" w:after="120"/>
        <w:ind w:left="0"/>
        <w:jc w:val="both"/>
        <w:rPr>
          <w:bCs/>
        </w:rPr>
      </w:pPr>
      <w:r w:rsidRPr="005D4CDD">
        <w:rPr>
          <w:bCs/>
        </w:rPr>
        <w:t xml:space="preserve">Educational institutions should aspire to instill in their students an appreciation for and the practice of ethical conduct.  All students are required to adhere to the statement of academic integrity outlined in </w:t>
      </w:r>
      <w:r w:rsidRPr="005D4CDD">
        <w:rPr>
          <w:bCs/>
        </w:rPr>
        <w:lastRenderedPageBreak/>
        <w:t xml:space="preserve">the Pace University catalog.  </w:t>
      </w:r>
      <w:r w:rsidRPr="005D4CDD">
        <w:rPr>
          <w:bCs/>
          <w:noProof/>
        </w:rPr>
        <w:t>Academic integrity infractions can include but are not limited to copying and presenting the work of another as your own, collaborating with others on assignments intended to be done individually, using unauthorized resources such as an instructor's manual to complete assignments, copying the work of others during an exam, and failing to reference the work of others or creating fake references in your assignments.</w:t>
      </w:r>
      <w:r w:rsidRPr="005D4CDD">
        <w:rPr>
          <w:bCs/>
        </w:rPr>
        <w:t xml:space="preserve">  You may receive a failing grade in any assignment, exam, or course in which an infraction takes place, and you may be suspended or expelled from the school.  When in doubt about what might be considered an academic integrity infraction, the best course of action is to ask your instructor for clarification.</w:t>
      </w:r>
    </w:p>
    <w:p w14:paraId="7E17F16B" w14:textId="13F50071" w:rsidR="0020795A" w:rsidRPr="00EA261D" w:rsidRDefault="0020795A" w:rsidP="00305BB7">
      <w:pPr>
        <w:pStyle w:val="Heading2"/>
        <w:contextualSpacing/>
        <w:rPr>
          <w:rFonts w:cstheme="minorHAnsi"/>
        </w:rPr>
      </w:pPr>
      <w:r w:rsidRPr="00EA261D">
        <w:rPr>
          <w:rFonts w:cstheme="minorHAnsi"/>
        </w:rPr>
        <w:t>Course Schedule</w:t>
      </w:r>
    </w:p>
    <w:tbl>
      <w:tblPr>
        <w:tblW w:w="9496" w:type="dxa"/>
        <w:jc w:val="center"/>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213"/>
        <w:gridCol w:w="6617"/>
        <w:gridCol w:w="1666"/>
      </w:tblGrid>
      <w:tr w:rsidR="00F10891" w:rsidRPr="005019AD" w14:paraId="56F0EFA1" w14:textId="77777777" w:rsidTr="007E5E48">
        <w:trPr>
          <w:jc w:val="center"/>
        </w:trPr>
        <w:tc>
          <w:tcPr>
            <w:tcW w:w="1213" w:type="dxa"/>
            <w:vAlign w:val="center"/>
          </w:tcPr>
          <w:p w14:paraId="5F3275F0" w14:textId="77777777" w:rsidR="00F10891" w:rsidRDefault="00F10891" w:rsidP="007E5E48">
            <w:pPr>
              <w:spacing w:line="360" w:lineRule="auto"/>
              <w:ind w:left="0"/>
              <w:jc w:val="center"/>
              <w:rPr>
                <w:rFonts w:cstheme="minorHAnsi"/>
                <w:b/>
                <w:bCs/>
                <w:szCs w:val="22"/>
              </w:rPr>
            </w:pPr>
            <w:r>
              <w:rPr>
                <w:rFonts w:cstheme="minorHAnsi"/>
                <w:b/>
                <w:bCs/>
                <w:szCs w:val="22"/>
              </w:rPr>
              <w:t>Module</w:t>
            </w:r>
          </w:p>
          <w:p w14:paraId="5498CF42" w14:textId="450377BD" w:rsidR="009117EA" w:rsidRPr="005019AD" w:rsidRDefault="00455189" w:rsidP="007E5E48">
            <w:pPr>
              <w:spacing w:line="360" w:lineRule="auto"/>
              <w:ind w:left="0"/>
              <w:jc w:val="center"/>
              <w:rPr>
                <w:rFonts w:cstheme="minorHAnsi"/>
                <w:b/>
                <w:bCs/>
                <w:szCs w:val="22"/>
              </w:rPr>
            </w:pPr>
            <w:r>
              <w:rPr>
                <w:rFonts w:cstheme="minorHAnsi"/>
                <w:b/>
                <w:bCs/>
                <w:szCs w:val="22"/>
              </w:rPr>
              <w:t>(</w:t>
            </w:r>
            <w:r w:rsidR="009117EA">
              <w:rPr>
                <w:rFonts w:cstheme="minorHAnsi"/>
                <w:b/>
                <w:bCs/>
                <w:szCs w:val="22"/>
              </w:rPr>
              <w:t>Two</w:t>
            </w:r>
            <w:r>
              <w:rPr>
                <w:rFonts w:cstheme="minorHAnsi"/>
                <w:b/>
                <w:bCs/>
                <w:szCs w:val="22"/>
              </w:rPr>
              <w:t>-Weeks)</w:t>
            </w:r>
          </w:p>
        </w:tc>
        <w:tc>
          <w:tcPr>
            <w:tcW w:w="6617" w:type="dxa"/>
            <w:vAlign w:val="center"/>
          </w:tcPr>
          <w:p w14:paraId="02809A20" w14:textId="2D7F9661" w:rsidR="00F10891" w:rsidRPr="005019AD" w:rsidRDefault="007E5E48" w:rsidP="007E5E48">
            <w:pPr>
              <w:spacing w:line="360" w:lineRule="auto"/>
              <w:ind w:left="0"/>
              <w:jc w:val="center"/>
              <w:rPr>
                <w:rFonts w:cstheme="minorHAnsi"/>
                <w:b/>
                <w:bCs/>
                <w:szCs w:val="22"/>
              </w:rPr>
            </w:pPr>
            <w:r>
              <w:rPr>
                <w:rFonts w:cstheme="minorHAnsi"/>
                <w:b/>
                <w:bCs/>
                <w:szCs w:val="22"/>
              </w:rPr>
              <w:t>Topic</w:t>
            </w:r>
          </w:p>
        </w:tc>
        <w:tc>
          <w:tcPr>
            <w:tcW w:w="1666" w:type="dxa"/>
            <w:vAlign w:val="center"/>
          </w:tcPr>
          <w:p w14:paraId="1AA56A6F" w14:textId="1A7B55CA" w:rsidR="00F10891" w:rsidRPr="005019AD" w:rsidRDefault="007E5E48" w:rsidP="007E5E48">
            <w:pPr>
              <w:spacing w:line="360" w:lineRule="auto"/>
              <w:jc w:val="center"/>
              <w:rPr>
                <w:rFonts w:cstheme="minorHAnsi"/>
                <w:b/>
                <w:bCs/>
                <w:szCs w:val="22"/>
              </w:rPr>
            </w:pPr>
            <w:r>
              <w:rPr>
                <w:rFonts w:cstheme="minorHAnsi"/>
                <w:b/>
                <w:bCs/>
                <w:szCs w:val="22"/>
              </w:rPr>
              <w:t>Chapters</w:t>
            </w:r>
          </w:p>
        </w:tc>
      </w:tr>
      <w:tr w:rsidR="00F10891" w:rsidRPr="005019AD" w14:paraId="414BC9B3" w14:textId="77777777" w:rsidTr="007E5E48">
        <w:trPr>
          <w:trHeight w:val="562"/>
          <w:jc w:val="center"/>
        </w:trPr>
        <w:tc>
          <w:tcPr>
            <w:tcW w:w="1213" w:type="dxa"/>
            <w:vAlign w:val="center"/>
          </w:tcPr>
          <w:p w14:paraId="6A1D575B" w14:textId="5E14728B" w:rsidR="00F10891" w:rsidRPr="005019AD" w:rsidRDefault="00F10891" w:rsidP="007E5E48">
            <w:pPr>
              <w:spacing w:before="240" w:after="240"/>
              <w:ind w:left="0"/>
              <w:jc w:val="center"/>
              <w:rPr>
                <w:rFonts w:cstheme="minorHAnsi"/>
                <w:szCs w:val="22"/>
              </w:rPr>
            </w:pPr>
            <w:r>
              <w:rPr>
                <w:rFonts w:cstheme="minorHAnsi"/>
                <w:szCs w:val="22"/>
              </w:rPr>
              <w:t>1</w:t>
            </w:r>
          </w:p>
        </w:tc>
        <w:tc>
          <w:tcPr>
            <w:tcW w:w="6617" w:type="dxa"/>
            <w:vAlign w:val="center"/>
          </w:tcPr>
          <w:p w14:paraId="0831739C" w14:textId="77777777" w:rsidR="007E5E48" w:rsidRPr="007E5E48" w:rsidRDefault="007E5E48" w:rsidP="007E5E48">
            <w:pPr>
              <w:spacing w:before="240" w:after="240"/>
              <w:ind w:left="0"/>
              <w:rPr>
                <w:rFonts w:cstheme="minorHAnsi"/>
                <w:szCs w:val="22"/>
              </w:rPr>
            </w:pPr>
            <w:r w:rsidRPr="007E5E48">
              <w:rPr>
                <w:rFonts w:cstheme="minorHAnsi"/>
                <w:szCs w:val="22"/>
              </w:rPr>
              <w:t>Macroeconomics: GDP, Unemployment, and Inflation</w:t>
            </w:r>
          </w:p>
          <w:p w14:paraId="0F315012" w14:textId="6C2CD18E" w:rsidR="00F10891" w:rsidRPr="007E5E48" w:rsidRDefault="007E5E48" w:rsidP="007E5E48">
            <w:pPr>
              <w:spacing w:before="240" w:after="240"/>
              <w:ind w:left="0"/>
              <w:rPr>
                <w:rFonts w:cstheme="minorHAnsi"/>
                <w:szCs w:val="22"/>
              </w:rPr>
            </w:pPr>
            <w:r w:rsidRPr="007E5E48">
              <w:rPr>
                <w:rFonts w:cstheme="minorHAnsi"/>
                <w:szCs w:val="22"/>
              </w:rPr>
              <w:t>Business Cycles, Economic Growth, Productivity, and National Income Accounts</w:t>
            </w:r>
          </w:p>
        </w:tc>
        <w:tc>
          <w:tcPr>
            <w:tcW w:w="1666" w:type="dxa"/>
            <w:vAlign w:val="center"/>
          </w:tcPr>
          <w:p w14:paraId="349F4C72" w14:textId="77777777" w:rsidR="00F10891" w:rsidRDefault="007E5E48" w:rsidP="007E5E48">
            <w:pPr>
              <w:spacing w:before="240" w:after="240"/>
              <w:ind w:left="0"/>
              <w:rPr>
                <w:rFonts w:cstheme="minorHAnsi"/>
                <w:szCs w:val="22"/>
              </w:rPr>
            </w:pPr>
            <w:r>
              <w:rPr>
                <w:rFonts w:cstheme="minorHAnsi"/>
                <w:szCs w:val="22"/>
              </w:rPr>
              <w:t>21 and 22</w:t>
            </w:r>
          </w:p>
          <w:p w14:paraId="71D98838" w14:textId="29CEEDB4" w:rsidR="007E5E48" w:rsidRPr="005019AD" w:rsidRDefault="007E5E48" w:rsidP="007E5E48">
            <w:pPr>
              <w:spacing w:before="240" w:after="240"/>
              <w:ind w:left="0"/>
              <w:rPr>
                <w:rFonts w:cstheme="minorHAnsi"/>
                <w:szCs w:val="22"/>
              </w:rPr>
            </w:pPr>
            <w:r>
              <w:rPr>
                <w:rFonts w:cstheme="minorHAnsi"/>
                <w:szCs w:val="22"/>
              </w:rPr>
              <w:t>23</w:t>
            </w:r>
          </w:p>
        </w:tc>
      </w:tr>
      <w:tr w:rsidR="003C3EF7" w:rsidRPr="005019AD" w14:paraId="261D2386" w14:textId="77777777" w:rsidTr="007E5E48">
        <w:trPr>
          <w:trHeight w:val="562"/>
          <w:jc w:val="center"/>
        </w:trPr>
        <w:tc>
          <w:tcPr>
            <w:tcW w:w="1213" w:type="dxa"/>
            <w:vAlign w:val="center"/>
          </w:tcPr>
          <w:p w14:paraId="0A5EAAD3" w14:textId="4E865975" w:rsidR="003C3EF7" w:rsidRPr="005019AD" w:rsidRDefault="003C3EF7" w:rsidP="003C3EF7">
            <w:pPr>
              <w:spacing w:before="240" w:after="240"/>
              <w:ind w:left="0"/>
              <w:jc w:val="center"/>
              <w:rPr>
                <w:rFonts w:cstheme="minorHAnsi"/>
                <w:szCs w:val="22"/>
              </w:rPr>
            </w:pPr>
            <w:r>
              <w:rPr>
                <w:rFonts w:cstheme="minorHAnsi"/>
                <w:szCs w:val="22"/>
              </w:rPr>
              <w:t>2</w:t>
            </w:r>
          </w:p>
        </w:tc>
        <w:tc>
          <w:tcPr>
            <w:tcW w:w="6617" w:type="dxa"/>
            <w:vAlign w:val="center"/>
          </w:tcPr>
          <w:p w14:paraId="024FEDD2" w14:textId="77777777" w:rsidR="003C3EF7" w:rsidRPr="007E5E48" w:rsidRDefault="003C3EF7" w:rsidP="003C3EF7">
            <w:pPr>
              <w:spacing w:before="240" w:after="240"/>
              <w:ind w:left="0"/>
              <w:rPr>
                <w:rFonts w:cstheme="minorHAnsi"/>
                <w:szCs w:val="22"/>
              </w:rPr>
            </w:pPr>
            <w:r w:rsidRPr="007E5E48">
              <w:rPr>
                <w:rFonts w:cstheme="minorHAnsi"/>
                <w:szCs w:val="22"/>
              </w:rPr>
              <w:t>Fiscal Policy</w:t>
            </w:r>
          </w:p>
          <w:p w14:paraId="7A7F3EC4" w14:textId="4F634B5C" w:rsidR="003C3EF7" w:rsidRPr="007E5E48" w:rsidRDefault="003C3EF7" w:rsidP="003C3EF7">
            <w:pPr>
              <w:spacing w:before="240" w:after="240"/>
              <w:ind w:left="0"/>
              <w:rPr>
                <w:rFonts w:cstheme="minorHAnsi"/>
                <w:szCs w:val="22"/>
              </w:rPr>
            </w:pPr>
            <w:r w:rsidRPr="007E5E48">
              <w:rPr>
                <w:rFonts w:cstheme="minorHAnsi"/>
                <w:szCs w:val="22"/>
              </w:rPr>
              <w:t>Money, Banking, and Monetary Policy</w:t>
            </w:r>
          </w:p>
        </w:tc>
        <w:tc>
          <w:tcPr>
            <w:tcW w:w="1666" w:type="dxa"/>
            <w:vAlign w:val="center"/>
          </w:tcPr>
          <w:p w14:paraId="2F4ED97F" w14:textId="77777777" w:rsidR="003C3EF7" w:rsidRDefault="003C3EF7" w:rsidP="003C3EF7">
            <w:pPr>
              <w:spacing w:before="240" w:after="240"/>
              <w:ind w:left="0"/>
              <w:rPr>
                <w:rFonts w:cstheme="minorHAnsi"/>
                <w:szCs w:val="22"/>
              </w:rPr>
            </w:pPr>
            <w:r>
              <w:rPr>
                <w:rFonts w:cstheme="minorHAnsi"/>
                <w:szCs w:val="22"/>
              </w:rPr>
              <w:t>27</w:t>
            </w:r>
          </w:p>
          <w:p w14:paraId="7E97F19E" w14:textId="7EFABC24" w:rsidR="003C3EF7" w:rsidRPr="007E5E48" w:rsidRDefault="003C3EF7" w:rsidP="003C3EF7">
            <w:pPr>
              <w:spacing w:before="240" w:after="240"/>
              <w:ind w:left="0"/>
              <w:rPr>
                <w:rFonts w:cstheme="minorHAnsi"/>
                <w:szCs w:val="22"/>
              </w:rPr>
            </w:pPr>
            <w:r>
              <w:rPr>
                <w:rFonts w:cstheme="minorHAnsi"/>
                <w:szCs w:val="22"/>
              </w:rPr>
              <w:t>28 and 29</w:t>
            </w:r>
          </w:p>
        </w:tc>
      </w:tr>
      <w:tr w:rsidR="003C3EF7" w:rsidRPr="005019AD" w14:paraId="01BBF49F" w14:textId="77777777" w:rsidTr="007E5E48">
        <w:trPr>
          <w:trHeight w:val="562"/>
          <w:jc w:val="center"/>
        </w:trPr>
        <w:tc>
          <w:tcPr>
            <w:tcW w:w="1213" w:type="dxa"/>
            <w:vAlign w:val="center"/>
          </w:tcPr>
          <w:p w14:paraId="653CBB55" w14:textId="7AE57E3F" w:rsidR="003C3EF7" w:rsidRPr="005019AD" w:rsidRDefault="003C3EF7" w:rsidP="003C3EF7">
            <w:pPr>
              <w:spacing w:before="240" w:after="240"/>
              <w:ind w:left="0"/>
              <w:jc w:val="center"/>
              <w:rPr>
                <w:rFonts w:cstheme="minorHAnsi"/>
                <w:szCs w:val="22"/>
              </w:rPr>
            </w:pPr>
            <w:r>
              <w:rPr>
                <w:rFonts w:cstheme="minorHAnsi"/>
                <w:szCs w:val="22"/>
              </w:rPr>
              <w:t>3</w:t>
            </w:r>
          </w:p>
        </w:tc>
        <w:tc>
          <w:tcPr>
            <w:tcW w:w="6617" w:type="dxa"/>
            <w:vAlign w:val="center"/>
          </w:tcPr>
          <w:p w14:paraId="150F7B07" w14:textId="77777777" w:rsidR="003C3EF7" w:rsidRPr="007E5E48" w:rsidRDefault="003C3EF7" w:rsidP="003C3EF7">
            <w:pPr>
              <w:spacing w:before="240" w:after="240"/>
              <w:ind w:left="0"/>
              <w:rPr>
                <w:rFonts w:cstheme="minorHAnsi"/>
                <w:szCs w:val="22"/>
              </w:rPr>
            </w:pPr>
            <w:r w:rsidRPr="007E5E48">
              <w:rPr>
                <w:rFonts w:cstheme="minorHAnsi"/>
                <w:szCs w:val="22"/>
              </w:rPr>
              <w:t>Introduction to Economics, Scarcity, Choice, Demand, and Supply</w:t>
            </w:r>
          </w:p>
          <w:p w14:paraId="1ACE4EFB" w14:textId="0DEF6E1F" w:rsidR="003C3EF7" w:rsidRPr="007E5E48" w:rsidRDefault="003C3EF7" w:rsidP="003C3EF7">
            <w:pPr>
              <w:spacing w:before="240" w:after="240"/>
              <w:ind w:left="0"/>
              <w:rPr>
                <w:rFonts w:cstheme="minorHAnsi"/>
                <w:szCs w:val="22"/>
              </w:rPr>
            </w:pPr>
            <w:r w:rsidRPr="007E5E48">
              <w:rPr>
                <w:rFonts w:cstheme="minorHAnsi"/>
                <w:szCs w:val="22"/>
              </w:rPr>
              <w:t>Prices, Consumer Choice</w:t>
            </w:r>
            <w:r>
              <w:rPr>
                <w:rFonts w:cstheme="minorHAnsi"/>
                <w:szCs w:val="22"/>
              </w:rPr>
              <w:t>,</w:t>
            </w:r>
            <w:r w:rsidRPr="007E5E48">
              <w:rPr>
                <w:rFonts w:cstheme="minorHAnsi"/>
                <w:szCs w:val="22"/>
              </w:rPr>
              <w:t xml:space="preserve"> and Elasticity</w:t>
            </w:r>
          </w:p>
        </w:tc>
        <w:tc>
          <w:tcPr>
            <w:tcW w:w="1666" w:type="dxa"/>
            <w:vAlign w:val="center"/>
          </w:tcPr>
          <w:p w14:paraId="3560660B" w14:textId="77777777" w:rsidR="003C3EF7" w:rsidRDefault="003C3EF7" w:rsidP="003C3EF7">
            <w:pPr>
              <w:spacing w:before="240" w:after="240"/>
              <w:ind w:left="0"/>
              <w:rPr>
                <w:rFonts w:cstheme="minorHAnsi"/>
                <w:szCs w:val="22"/>
              </w:rPr>
            </w:pPr>
            <w:r>
              <w:rPr>
                <w:rFonts w:cstheme="minorHAnsi"/>
                <w:szCs w:val="22"/>
              </w:rPr>
              <w:t>1, 3, and 4</w:t>
            </w:r>
          </w:p>
          <w:p w14:paraId="77B8A5C2" w14:textId="4E37721C" w:rsidR="003C3EF7" w:rsidRPr="007E5E48" w:rsidRDefault="003C3EF7" w:rsidP="003C3EF7">
            <w:pPr>
              <w:spacing w:before="240" w:after="240"/>
              <w:ind w:left="0"/>
              <w:rPr>
                <w:rFonts w:cstheme="minorHAnsi"/>
                <w:szCs w:val="22"/>
              </w:rPr>
            </w:pPr>
            <w:r>
              <w:rPr>
                <w:rFonts w:cstheme="minorHAnsi"/>
                <w:szCs w:val="22"/>
              </w:rPr>
              <w:t>5 and 6</w:t>
            </w:r>
          </w:p>
        </w:tc>
      </w:tr>
      <w:tr w:rsidR="003C3EF7" w:rsidRPr="005019AD" w14:paraId="0D989942" w14:textId="77777777" w:rsidTr="007E5E48">
        <w:trPr>
          <w:trHeight w:val="562"/>
          <w:jc w:val="center"/>
        </w:trPr>
        <w:tc>
          <w:tcPr>
            <w:tcW w:w="1213" w:type="dxa"/>
            <w:vAlign w:val="center"/>
          </w:tcPr>
          <w:p w14:paraId="10B98237" w14:textId="137AF747" w:rsidR="003C3EF7" w:rsidRPr="005019AD" w:rsidRDefault="003C3EF7" w:rsidP="003C3EF7">
            <w:pPr>
              <w:spacing w:before="240" w:after="240"/>
              <w:ind w:left="0"/>
              <w:jc w:val="center"/>
              <w:rPr>
                <w:rFonts w:cstheme="minorHAnsi"/>
                <w:szCs w:val="22"/>
              </w:rPr>
            </w:pPr>
            <w:r>
              <w:rPr>
                <w:rFonts w:cstheme="minorHAnsi"/>
                <w:szCs w:val="22"/>
              </w:rPr>
              <w:t>4</w:t>
            </w:r>
          </w:p>
        </w:tc>
        <w:tc>
          <w:tcPr>
            <w:tcW w:w="6617" w:type="dxa"/>
            <w:vAlign w:val="center"/>
          </w:tcPr>
          <w:p w14:paraId="40218C44" w14:textId="77777777" w:rsidR="003C3EF7" w:rsidRPr="007E5E48" w:rsidRDefault="003C3EF7" w:rsidP="003C3EF7">
            <w:pPr>
              <w:spacing w:before="240" w:after="240"/>
              <w:ind w:left="0"/>
              <w:rPr>
                <w:rFonts w:cstheme="minorHAnsi"/>
                <w:szCs w:val="22"/>
              </w:rPr>
            </w:pPr>
            <w:r w:rsidRPr="007E5E48">
              <w:rPr>
                <w:rFonts w:cstheme="minorHAnsi"/>
                <w:szCs w:val="22"/>
              </w:rPr>
              <w:t>Production Costs</w:t>
            </w:r>
          </w:p>
          <w:p w14:paraId="22D0514A" w14:textId="620EDC5A" w:rsidR="003C3EF7" w:rsidRPr="007E5E48" w:rsidRDefault="003C3EF7" w:rsidP="003C3EF7">
            <w:pPr>
              <w:spacing w:before="240" w:after="240"/>
              <w:ind w:left="0"/>
              <w:rPr>
                <w:rFonts w:cstheme="minorHAnsi"/>
                <w:szCs w:val="22"/>
              </w:rPr>
            </w:pPr>
            <w:r w:rsidRPr="007E5E48">
              <w:rPr>
                <w:rFonts w:cstheme="minorHAnsi"/>
                <w:szCs w:val="22"/>
              </w:rPr>
              <w:t>Demand and Supply-Side Equilibrium, Phillips Curve</w:t>
            </w:r>
          </w:p>
        </w:tc>
        <w:tc>
          <w:tcPr>
            <w:tcW w:w="1666" w:type="dxa"/>
            <w:vAlign w:val="center"/>
          </w:tcPr>
          <w:p w14:paraId="6F2845C1" w14:textId="77777777" w:rsidR="003C3EF7" w:rsidRDefault="003C3EF7" w:rsidP="003C3EF7">
            <w:pPr>
              <w:spacing w:before="240" w:after="240"/>
              <w:ind w:left="0"/>
              <w:rPr>
                <w:rFonts w:cstheme="minorHAnsi"/>
                <w:szCs w:val="22"/>
              </w:rPr>
            </w:pPr>
            <w:r>
              <w:rPr>
                <w:rFonts w:cstheme="minorHAnsi"/>
                <w:szCs w:val="22"/>
              </w:rPr>
              <w:t>7 and 8</w:t>
            </w:r>
          </w:p>
          <w:p w14:paraId="2CCB4812" w14:textId="7708EDE1" w:rsidR="003C3EF7" w:rsidRPr="005019AD" w:rsidRDefault="003C3EF7" w:rsidP="003C3EF7">
            <w:pPr>
              <w:spacing w:before="240" w:after="240"/>
              <w:ind w:left="0"/>
              <w:rPr>
                <w:rFonts w:cstheme="minorHAnsi"/>
                <w:szCs w:val="22"/>
              </w:rPr>
            </w:pPr>
            <w:r>
              <w:rPr>
                <w:rFonts w:cstheme="minorHAnsi"/>
                <w:szCs w:val="22"/>
              </w:rPr>
              <w:t>24, 25, and 26</w:t>
            </w:r>
          </w:p>
        </w:tc>
      </w:tr>
      <w:tr w:rsidR="003C3EF7" w:rsidRPr="005019AD" w14:paraId="095B9DAE" w14:textId="77777777" w:rsidTr="007E5E48">
        <w:trPr>
          <w:trHeight w:val="562"/>
          <w:jc w:val="center"/>
        </w:trPr>
        <w:tc>
          <w:tcPr>
            <w:tcW w:w="1213" w:type="dxa"/>
            <w:vAlign w:val="center"/>
          </w:tcPr>
          <w:p w14:paraId="49B30D9D" w14:textId="46A01369" w:rsidR="003C3EF7" w:rsidRPr="005019AD" w:rsidRDefault="003C3EF7" w:rsidP="003C3EF7">
            <w:pPr>
              <w:spacing w:before="240" w:after="240"/>
              <w:ind w:left="0"/>
              <w:jc w:val="center"/>
              <w:rPr>
                <w:rFonts w:cstheme="minorHAnsi"/>
                <w:szCs w:val="22"/>
              </w:rPr>
            </w:pPr>
            <w:r>
              <w:rPr>
                <w:rFonts w:cstheme="minorHAnsi"/>
                <w:szCs w:val="22"/>
              </w:rPr>
              <w:t>5</w:t>
            </w:r>
          </w:p>
        </w:tc>
        <w:tc>
          <w:tcPr>
            <w:tcW w:w="6617" w:type="dxa"/>
            <w:vAlign w:val="center"/>
          </w:tcPr>
          <w:p w14:paraId="2C9AB8D1" w14:textId="77777777" w:rsidR="003C3EF7" w:rsidRPr="007E5E48" w:rsidRDefault="003C3EF7" w:rsidP="003C3EF7">
            <w:pPr>
              <w:spacing w:before="240" w:after="240"/>
              <w:ind w:left="0"/>
              <w:rPr>
                <w:rFonts w:cstheme="minorHAnsi"/>
                <w:szCs w:val="22"/>
              </w:rPr>
            </w:pPr>
            <w:r w:rsidRPr="007E5E48">
              <w:rPr>
                <w:rFonts w:cstheme="minorHAnsi"/>
                <w:szCs w:val="22"/>
              </w:rPr>
              <w:t>Profits, Marginal Analysis, and Perfect Competition</w:t>
            </w:r>
          </w:p>
          <w:p w14:paraId="1FC20D51" w14:textId="46B0E8F1" w:rsidR="003C3EF7" w:rsidRPr="007E5E48" w:rsidRDefault="003C3EF7" w:rsidP="003C3EF7">
            <w:pPr>
              <w:spacing w:before="240" w:after="240"/>
              <w:ind w:left="0"/>
              <w:rPr>
                <w:rFonts w:cstheme="minorHAnsi"/>
                <w:szCs w:val="22"/>
              </w:rPr>
            </w:pPr>
            <w:r w:rsidRPr="007E5E48">
              <w:rPr>
                <w:rFonts w:cstheme="minorHAnsi"/>
                <w:szCs w:val="22"/>
              </w:rPr>
              <w:t>Monopoly, Monopolistic Competition, and Oligopoly</w:t>
            </w:r>
          </w:p>
        </w:tc>
        <w:tc>
          <w:tcPr>
            <w:tcW w:w="1666" w:type="dxa"/>
            <w:vAlign w:val="center"/>
          </w:tcPr>
          <w:p w14:paraId="0BE5362D" w14:textId="77777777" w:rsidR="003C3EF7" w:rsidRDefault="003C3EF7" w:rsidP="003C3EF7">
            <w:pPr>
              <w:spacing w:before="240" w:after="240"/>
              <w:ind w:left="0"/>
              <w:rPr>
                <w:rFonts w:cstheme="minorHAnsi"/>
                <w:szCs w:val="22"/>
              </w:rPr>
            </w:pPr>
            <w:r>
              <w:rPr>
                <w:rFonts w:cstheme="minorHAnsi"/>
                <w:szCs w:val="22"/>
              </w:rPr>
              <w:t>10 and 11</w:t>
            </w:r>
          </w:p>
          <w:p w14:paraId="728592BF" w14:textId="735C20E7" w:rsidR="003C3EF7" w:rsidRPr="005019AD" w:rsidRDefault="003C3EF7" w:rsidP="003C3EF7">
            <w:pPr>
              <w:spacing w:before="240" w:after="240"/>
              <w:ind w:left="0"/>
              <w:rPr>
                <w:rFonts w:cstheme="minorHAnsi"/>
                <w:szCs w:val="22"/>
              </w:rPr>
            </w:pPr>
            <w:r>
              <w:rPr>
                <w:rFonts w:cstheme="minorHAnsi"/>
                <w:szCs w:val="22"/>
              </w:rPr>
              <w:t>12, 13, and 14</w:t>
            </w:r>
          </w:p>
        </w:tc>
      </w:tr>
      <w:tr w:rsidR="003C3EF7" w:rsidRPr="005019AD" w14:paraId="35EC89F0" w14:textId="77777777" w:rsidTr="007E5E48">
        <w:trPr>
          <w:trHeight w:val="562"/>
          <w:jc w:val="center"/>
        </w:trPr>
        <w:tc>
          <w:tcPr>
            <w:tcW w:w="1213" w:type="dxa"/>
            <w:vAlign w:val="center"/>
          </w:tcPr>
          <w:p w14:paraId="4EE3A104" w14:textId="35892618" w:rsidR="003C3EF7" w:rsidRDefault="003C3EF7" w:rsidP="003C3EF7">
            <w:pPr>
              <w:spacing w:before="240" w:after="240"/>
              <w:ind w:left="0"/>
              <w:jc w:val="center"/>
              <w:rPr>
                <w:rFonts w:cstheme="minorHAnsi"/>
                <w:szCs w:val="22"/>
              </w:rPr>
            </w:pPr>
            <w:r>
              <w:rPr>
                <w:rFonts w:cstheme="minorHAnsi"/>
                <w:szCs w:val="22"/>
              </w:rPr>
              <w:t>6</w:t>
            </w:r>
          </w:p>
        </w:tc>
        <w:tc>
          <w:tcPr>
            <w:tcW w:w="6617" w:type="dxa"/>
            <w:vAlign w:val="center"/>
          </w:tcPr>
          <w:p w14:paraId="698723DC" w14:textId="77777777" w:rsidR="003C3EF7" w:rsidRPr="007E5E48" w:rsidRDefault="003C3EF7" w:rsidP="007E5E48">
            <w:pPr>
              <w:spacing w:before="240" w:after="240"/>
              <w:ind w:left="0"/>
              <w:rPr>
                <w:rFonts w:cstheme="minorHAnsi"/>
                <w:szCs w:val="22"/>
              </w:rPr>
            </w:pPr>
            <w:r w:rsidRPr="007E5E48">
              <w:rPr>
                <w:rFonts w:cstheme="minorHAnsi"/>
                <w:szCs w:val="22"/>
              </w:rPr>
              <w:t>Monetary Policy in the Macro Model, Monetarism, Debt and Deficits</w:t>
            </w:r>
          </w:p>
          <w:p w14:paraId="0DA4F7B7" w14:textId="00779128" w:rsidR="003C3EF7" w:rsidRPr="007E5E48" w:rsidRDefault="003C3EF7" w:rsidP="003C3EF7">
            <w:pPr>
              <w:spacing w:before="240" w:after="240"/>
              <w:ind w:left="0"/>
              <w:rPr>
                <w:rFonts w:cstheme="minorHAnsi"/>
                <w:szCs w:val="22"/>
              </w:rPr>
            </w:pPr>
            <w:r w:rsidRPr="007E5E48">
              <w:rPr>
                <w:rFonts w:cstheme="minorHAnsi"/>
                <w:szCs w:val="22"/>
              </w:rPr>
              <w:t>International Trade and Monetary Systems</w:t>
            </w:r>
          </w:p>
        </w:tc>
        <w:tc>
          <w:tcPr>
            <w:tcW w:w="1666" w:type="dxa"/>
            <w:vAlign w:val="center"/>
          </w:tcPr>
          <w:p w14:paraId="06086408" w14:textId="77777777" w:rsidR="003C3EF7" w:rsidRDefault="003C3EF7" w:rsidP="007E5E48">
            <w:pPr>
              <w:spacing w:before="240" w:after="240"/>
              <w:ind w:left="0"/>
              <w:rPr>
                <w:rFonts w:cstheme="minorHAnsi"/>
                <w:szCs w:val="22"/>
              </w:rPr>
            </w:pPr>
            <w:r>
              <w:rPr>
                <w:rFonts w:cstheme="minorHAnsi"/>
                <w:szCs w:val="22"/>
              </w:rPr>
              <w:t>31 and 32</w:t>
            </w:r>
          </w:p>
          <w:p w14:paraId="0CBFD21E" w14:textId="0AF238BD" w:rsidR="003C3EF7" w:rsidRDefault="003C3EF7" w:rsidP="003C3EF7">
            <w:pPr>
              <w:spacing w:before="240" w:after="240"/>
              <w:ind w:left="0"/>
              <w:rPr>
                <w:rFonts w:cstheme="minorHAnsi"/>
                <w:szCs w:val="22"/>
              </w:rPr>
            </w:pPr>
            <w:r>
              <w:rPr>
                <w:rFonts w:cstheme="minorHAnsi"/>
                <w:szCs w:val="22"/>
              </w:rPr>
              <w:t>34 and 35</w:t>
            </w:r>
          </w:p>
        </w:tc>
      </w:tr>
      <w:tr w:rsidR="00130D33" w:rsidRPr="005019AD" w14:paraId="022F7CD4" w14:textId="77777777" w:rsidTr="00944867">
        <w:trPr>
          <w:trHeight w:val="562"/>
          <w:jc w:val="center"/>
        </w:trPr>
        <w:tc>
          <w:tcPr>
            <w:tcW w:w="1213" w:type="dxa"/>
            <w:vAlign w:val="center"/>
          </w:tcPr>
          <w:p w14:paraId="28CC97E5" w14:textId="13480D36" w:rsidR="00130D33" w:rsidRDefault="00130D33" w:rsidP="00130D33">
            <w:pPr>
              <w:spacing w:before="240" w:after="240"/>
              <w:ind w:left="0"/>
              <w:jc w:val="center"/>
              <w:rPr>
                <w:rFonts w:cstheme="minorHAnsi"/>
                <w:szCs w:val="22"/>
              </w:rPr>
            </w:pPr>
            <w:r>
              <w:rPr>
                <w:rFonts w:cstheme="minorHAnsi"/>
                <w:szCs w:val="22"/>
              </w:rPr>
              <w:t>7</w:t>
            </w:r>
          </w:p>
        </w:tc>
        <w:tc>
          <w:tcPr>
            <w:tcW w:w="6617" w:type="dxa"/>
          </w:tcPr>
          <w:p w14:paraId="1682E9E2" w14:textId="29EE4451" w:rsidR="00A72A0C" w:rsidRDefault="00130D33" w:rsidP="00A72A0C">
            <w:pPr>
              <w:spacing w:before="240" w:after="240"/>
              <w:ind w:left="0"/>
              <w:rPr>
                <w:b/>
              </w:rPr>
            </w:pPr>
            <w:r w:rsidRPr="00335242">
              <w:rPr>
                <w:b/>
              </w:rPr>
              <w:t>Group Presentations</w:t>
            </w:r>
            <w:r w:rsidR="00A72A0C">
              <w:rPr>
                <w:b/>
              </w:rPr>
              <w:t xml:space="preserve"> </w:t>
            </w:r>
            <w:r w:rsidR="005C4D26">
              <w:rPr>
                <w:b/>
              </w:rPr>
              <w:t xml:space="preserve">- Group Project </w:t>
            </w:r>
          </w:p>
          <w:p w14:paraId="4BEBFCAA" w14:textId="3307FDED" w:rsidR="00130D33" w:rsidRPr="00A72A0C" w:rsidRDefault="00130D33" w:rsidP="00A72A0C">
            <w:pPr>
              <w:spacing w:before="240" w:after="240"/>
              <w:ind w:left="0"/>
              <w:rPr>
                <w:b/>
              </w:rPr>
            </w:pPr>
          </w:p>
        </w:tc>
        <w:tc>
          <w:tcPr>
            <w:tcW w:w="1666" w:type="dxa"/>
          </w:tcPr>
          <w:p w14:paraId="3748E2BF" w14:textId="0A05BB7F" w:rsidR="00130D33" w:rsidRDefault="00130D33" w:rsidP="00130D33">
            <w:pPr>
              <w:spacing w:before="240" w:after="240"/>
              <w:ind w:left="0"/>
              <w:rPr>
                <w:rFonts w:cstheme="minorHAnsi"/>
                <w:szCs w:val="22"/>
              </w:rPr>
            </w:pPr>
          </w:p>
        </w:tc>
      </w:tr>
    </w:tbl>
    <w:p w14:paraId="42904B01" w14:textId="77777777" w:rsidR="009A47E5" w:rsidRPr="004F5BFF" w:rsidRDefault="009A47E5" w:rsidP="009A47E5">
      <w:pPr>
        <w:pStyle w:val="Heading2"/>
        <w:rPr>
          <w:rFonts w:cstheme="minorHAnsi"/>
          <w:szCs w:val="22"/>
        </w:rPr>
      </w:pPr>
      <w:r w:rsidRPr="004F5BFF">
        <w:rPr>
          <w:rFonts w:cstheme="minorHAnsi"/>
          <w:szCs w:val="22"/>
        </w:rPr>
        <w:t>Online Exams</w:t>
      </w:r>
    </w:p>
    <w:p w14:paraId="349A4533" w14:textId="77777777" w:rsidR="009A47E5" w:rsidRPr="007F7717" w:rsidRDefault="009A47E5" w:rsidP="009A47E5">
      <w:pPr>
        <w:spacing w:before="160" w:after="120"/>
        <w:ind w:left="0"/>
        <w:jc w:val="both"/>
        <w:rPr>
          <w:rFonts w:cstheme="minorHAnsi"/>
          <w:szCs w:val="22"/>
        </w:rPr>
      </w:pPr>
      <w:r w:rsidRPr="007F7717">
        <w:rPr>
          <w:rFonts w:cstheme="minorHAnsi"/>
          <w:szCs w:val="22"/>
        </w:rPr>
        <w:t xml:space="preserve">Online exams will require the use of </w:t>
      </w:r>
      <w:proofErr w:type="spellStart"/>
      <w:r w:rsidRPr="007F7717">
        <w:rPr>
          <w:rFonts w:cstheme="minorHAnsi"/>
          <w:szCs w:val="22"/>
        </w:rPr>
        <w:t>LockDown</w:t>
      </w:r>
      <w:proofErr w:type="spellEnd"/>
      <w:r w:rsidRPr="007F7717">
        <w:rPr>
          <w:rFonts w:cstheme="minorHAnsi"/>
          <w:szCs w:val="22"/>
        </w:rPr>
        <w:t xml:space="preserve"> Browser and a webcam. The webcam can be the type that's built into your computer or one that plugs in with a USB cable.</w:t>
      </w:r>
    </w:p>
    <w:p w14:paraId="1D5D7538" w14:textId="77777777" w:rsidR="009A47E5" w:rsidRPr="007F7717" w:rsidRDefault="009A47E5" w:rsidP="009A47E5">
      <w:pPr>
        <w:spacing w:before="160" w:after="120"/>
        <w:ind w:left="0"/>
        <w:jc w:val="both"/>
        <w:rPr>
          <w:rFonts w:cstheme="minorHAnsi"/>
          <w:szCs w:val="22"/>
        </w:rPr>
      </w:pPr>
      <w:r w:rsidRPr="007F7717">
        <w:rPr>
          <w:rFonts w:cstheme="minorHAnsi"/>
          <w:szCs w:val="22"/>
        </w:rPr>
        <w:t xml:space="preserve">Watch this brief video to get a basic understanding of </w:t>
      </w:r>
      <w:proofErr w:type="spellStart"/>
      <w:r w:rsidRPr="007F7717">
        <w:rPr>
          <w:rFonts w:cstheme="minorHAnsi"/>
          <w:szCs w:val="22"/>
        </w:rPr>
        <w:t>LockDown</w:t>
      </w:r>
      <w:proofErr w:type="spellEnd"/>
      <w:r w:rsidRPr="007F7717">
        <w:rPr>
          <w:rFonts w:cstheme="minorHAnsi"/>
          <w:szCs w:val="22"/>
        </w:rPr>
        <w:t xml:space="preserve"> Browser and the webcam feature.</w:t>
      </w:r>
    </w:p>
    <w:p w14:paraId="2566A7F5" w14:textId="77777777" w:rsidR="009A47E5" w:rsidRPr="007F7717" w:rsidRDefault="00BF1DFF" w:rsidP="009A47E5">
      <w:pPr>
        <w:spacing w:before="160" w:after="120"/>
        <w:ind w:left="0"/>
        <w:jc w:val="both"/>
        <w:rPr>
          <w:rFonts w:cstheme="minorHAnsi"/>
          <w:szCs w:val="22"/>
        </w:rPr>
      </w:pPr>
      <w:hyperlink r:id="rId20" w:history="1">
        <w:r w:rsidR="009A47E5" w:rsidRPr="007F7717">
          <w:rPr>
            <w:rStyle w:val="Hyperlink"/>
            <w:rFonts w:cstheme="minorHAnsi"/>
            <w:szCs w:val="22"/>
          </w:rPr>
          <w:t>https://youtu.be/3jtYKF820XU</w:t>
        </w:r>
      </w:hyperlink>
    </w:p>
    <w:p w14:paraId="6E4627D6" w14:textId="77777777" w:rsidR="009A47E5" w:rsidRPr="007F7717" w:rsidRDefault="009A47E5" w:rsidP="009A47E5">
      <w:pPr>
        <w:spacing w:before="160" w:after="120"/>
        <w:ind w:left="0"/>
        <w:jc w:val="both"/>
        <w:rPr>
          <w:rFonts w:cstheme="minorHAnsi"/>
          <w:szCs w:val="22"/>
          <w:u w:val="single"/>
        </w:rPr>
      </w:pPr>
      <w:r w:rsidRPr="007F7717">
        <w:rPr>
          <w:rFonts w:cstheme="minorHAnsi"/>
          <w:szCs w:val="22"/>
          <w:u w:val="single"/>
        </w:rPr>
        <w:t>Download Instructions</w:t>
      </w:r>
    </w:p>
    <w:p w14:paraId="147321AC" w14:textId="77777777" w:rsidR="009A47E5" w:rsidRPr="007F7717" w:rsidRDefault="009A47E5" w:rsidP="009A47E5">
      <w:pPr>
        <w:spacing w:before="160" w:after="120"/>
        <w:ind w:left="0"/>
        <w:jc w:val="both"/>
        <w:rPr>
          <w:rFonts w:cstheme="minorHAnsi"/>
          <w:szCs w:val="22"/>
        </w:rPr>
      </w:pPr>
      <w:r w:rsidRPr="007F7717">
        <w:rPr>
          <w:rFonts w:cstheme="minorHAnsi"/>
          <w:szCs w:val="22"/>
        </w:rPr>
        <w:t xml:space="preserve">Download and install </w:t>
      </w:r>
      <w:proofErr w:type="spellStart"/>
      <w:r w:rsidRPr="007F7717">
        <w:rPr>
          <w:rFonts w:cstheme="minorHAnsi"/>
          <w:szCs w:val="22"/>
        </w:rPr>
        <w:t>LockDown</w:t>
      </w:r>
      <w:proofErr w:type="spellEnd"/>
      <w:r w:rsidRPr="007F7717">
        <w:rPr>
          <w:rFonts w:cstheme="minorHAnsi"/>
          <w:szCs w:val="22"/>
        </w:rPr>
        <w:t xml:space="preserve"> Browser from this link:</w:t>
      </w:r>
    </w:p>
    <w:p w14:paraId="1FDF90BD" w14:textId="77777777" w:rsidR="009A47E5" w:rsidRPr="007F7717" w:rsidRDefault="00BF1DFF" w:rsidP="009A47E5">
      <w:pPr>
        <w:spacing w:before="160" w:after="120"/>
        <w:ind w:left="0"/>
        <w:jc w:val="both"/>
        <w:rPr>
          <w:rFonts w:cstheme="minorHAnsi"/>
          <w:szCs w:val="22"/>
        </w:rPr>
      </w:pPr>
      <w:hyperlink r:id="rId21" w:history="1">
        <w:r w:rsidR="009A47E5" w:rsidRPr="007F7717">
          <w:rPr>
            <w:rStyle w:val="Hyperlink"/>
            <w:rFonts w:cstheme="minorHAnsi"/>
            <w:szCs w:val="22"/>
          </w:rPr>
          <w:t>https://download.respondus.com/lockdown/download.php?ID=222638733</w:t>
        </w:r>
      </w:hyperlink>
    </w:p>
    <w:p w14:paraId="5EC0608D" w14:textId="77777777" w:rsidR="009A47E5" w:rsidRPr="007F7717" w:rsidRDefault="009A47E5" w:rsidP="009A47E5">
      <w:pPr>
        <w:spacing w:before="160" w:after="120"/>
        <w:ind w:left="0"/>
        <w:jc w:val="both"/>
        <w:rPr>
          <w:rFonts w:cstheme="minorHAnsi"/>
          <w:szCs w:val="22"/>
          <w:u w:val="single"/>
        </w:rPr>
      </w:pPr>
      <w:r w:rsidRPr="007F7717">
        <w:rPr>
          <w:rFonts w:cstheme="minorHAnsi"/>
          <w:szCs w:val="22"/>
          <w:u w:val="single"/>
        </w:rPr>
        <w:t>Once Installed</w:t>
      </w:r>
    </w:p>
    <w:p w14:paraId="1544DC6A" w14:textId="77777777" w:rsidR="009A47E5" w:rsidRPr="007F7717" w:rsidRDefault="009A47E5" w:rsidP="009A47E5">
      <w:pPr>
        <w:pStyle w:val="ListParagraph"/>
        <w:numPr>
          <w:ilvl w:val="0"/>
          <w:numId w:val="22"/>
        </w:numPr>
        <w:spacing w:before="160" w:after="120" w:line="276" w:lineRule="auto"/>
        <w:jc w:val="both"/>
        <w:rPr>
          <w:rFonts w:cstheme="minorHAnsi"/>
          <w:szCs w:val="22"/>
        </w:rPr>
      </w:pPr>
      <w:r w:rsidRPr="007F7717">
        <w:rPr>
          <w:rFonts w:cstheme="minorHAnsi"/>
          <w:szCs w:val="22"/>
        </w:rPr>
        <w:t>Select the quiz in the course;</w:t>
      </w:r>
    </w:p>
    <w:p w14:paraId="0DC88429" w14:textId="77777777" w:rsidR="009A47E5" w:rsidRPr="00E76540" w:rsidRDefault="009A47E5" w:rsidP="009A47E5">
      <w:pPr>
        <w:pStyle w:val="ListParagraph"/>
        <w:numPr>
          <w:ilvl w:val="0"/>
          <w:numId w:val="22"/>
        </w:numPr>
        <w:spacing w:before="160" w:after="120" w:line="276" w:lineRule="auto"/>
        <w:jc w:val="both"/>
        <w:rPr>
          <w:rFonts w:cstheme="minorHAnsi"/>
          <w:szCs w:val="22"/>
        </w:rPr>
      </w:pPr>
      <w:r w:rsidRPr="00E76540">
        <w:rPr>
          <w:rFonts w:cstheme="minorHAnsi"/>
          <w:szCs w:val="22"/>
        </w:rPr>
        <w:t>Un</w:t>
      </w:r>
      <w:r>
        <w:rPr>
          <w:rFonts w:cstheme="minorHAnsi"/>
          <w:szCs w:val="22"/>
        </w:rPr>
        <w:t xml:space="preserve">der Quiz Requirements, you will </w:t>
      </w:r>
      <w:r w:rsidRPr="00E76540">
        <w:rPr>
          <w:rFonts w:cstheme="minorHAnsi"/>
          <w:szCs w:val="22"/>
        </w:rPr>
        <w:t xml:space="preserve">see "You must use the </w:t>
      </w:r>
      <w:proofErr w:type="spellStart"/>
      <w:r w:rsidRPr="00E76540">
        <w:rPr>
          <w:rFonts w:cstheme="minorHAnsi"/>
          <w:szCs w:val="22"/>
        </w:rPr>
        <w:t>Respondus</w:t>
      </w:r>
      <w:proofErr w:type="spellEnd"/>
      <w:r w:rsidRPr="00E76540">
        <w:rPr>
          <w:rFonts w:cstheme="minorHAnsi"/>
          <w:szCs w:val="22"/>
        </w:rPr>
        <w:t xml:space="preserve"> </w:t>
      </w:r>
      <w:proofErr w:type="spellStart"/>
      <w:r w:rsidRPr="00E76540">
        <w:rPr>
          <w:rFonts w:cstheme="minorHAnsi"/>
          <w:szCs w:val="22"/>
        </w:rPr>
        <w:t>LockDown</w:t>
      </w:r>
      <w:proofErr w:type="spellEnd"/>
      <w:r w:rsidRPr="00E76540">
        <w:rPr>
          <w:rFonts w:cstheme="minorHAnsi"/>
          <w:szCs w:val="22"/>
        </w:rPr>
        <w:t xml:space="preserve"> Browser to take this quiz;"</w:t>
      </w:r>
    </w:p>
    <w:p w14:paraId="6082CE77" w14:textId="77777777" w:rsidR="009A47E5" w:rsidRPr="007F7717" w:rsidRDefault="009A47E5" w:rsidP="009A47E5">
      <w:pPr>
        <w:pStyle w:val="ListParagraph"/>
        <w:numPr>
          <w:ilvl w:val="0"/>
          <w:numId w:val="22"/>
        </w:numPr>
        <w:spacing w:before="160" w:after="120" w:line="276" w:lineRule="auto"/>
        <w:jc w:val="both"/>
        <w:rPr>
          <w:rFonts w:cstheme="minorHAnsi"/>
          <w:szCs w:val="22"/>
        </w:rPr>
      </w:pPr>
      <w:r w:rsidRPr="007F7717">
        <w:rPr>
          <w:rFonts w:cstheme="minorHAnsi"/>
          <w:szCs w:val="22"/>
        </w:rPr>
        <w:t xml:space="preserve">Click "Launch </w:t>
      </w:r>
      <w:proofErr w:type="spellStart"/>
      <w:r w:rsidRPr="007F7717">
        <w:rPr>
          <w:rFonts w:cstheme="minorHAnsi"/>
          <w:szCs w:val="22"/>
        </w:rPr>
        <w:t>LockDown</w:t>
      </w:r>
      <w:proofErr w:type="spellEnd"/>
      <w:r w:rsidRPr="007F7717">
        <w:rPr>
          <w:rFonts w:cstheme="minorHAnsi"/>
          <w:szCs w:val="22"/>
        </w:rPr>
        <w:t xml:space="preserve"> Browser;"</w:t>
      </w:r>
    </w:p>
    <w:p w14:paraId="1537A691" w14:textId="77777777" w:rsidR="009A47E5" w:rsidRPr="007F7717" w:rsidRDefault="009A47E5" w:rsidP="009A47E5">
      <w:pPr>
        <w:pStyle w:val="ListParagraph"/>
        <w:numPr>
          <w:ilvl w:val="0"/>
          <w:numId w:val="22"/>
        </w:numPr>
        <w:spacing w:before="160" w:after="120" w:line="276" w:lineRule="auto"/>
        <w:jc w:val="both"/>
        <w:rPr>
          <w:rFonts w:cstheme="minorHAnsi"/>
          <w:szCs w:val="22"/>
        </w:rPr>
      </w:pPr>
      <w:r w:rsidRPr="007F7717">
        <w:rPr>
          <w:rFonts w:cstheme="minorHAnsi"/>
          <w:szCs w:val="22"/>
        </w:rPr>
        <w:t>The quiz will now start.</w:t>
      </w:r>
    </w:p>
    <w:p w14:paraId="12FDBB68" w14:textId="77777777" w:rsidR="009A47E5" w:rsidRPr="007F7717" w:rsidRDefault="009A47E5" w:rsidP="009A47E5">
      <w:pPr>
        <w:spacing w:before="160" w:after="120"/>
        <w:ind w:left="0"/>
        <w:jc w:val="both"/>
        <w:rPr>
          <w:rFonts w:cstheme="minorHAnsi"/>
          <w:szCs w:val="22"/>
        </w:rPr>
      </w:pPr>
      <w:r w:rsidRPr="007F7717">
        <w:rPr>
          <w:rFonts w:cstheme="minorHAnsi"/>
          <w:szCs w:val="22"/>
        </w:rPr>
        <w:t xml:space="preserve">Note: </w:t>
      </w:r>
      <w:proofErr w:type="spellStart"/>
      <w:r w:rsidRPr="007F7717">
        <w:rPr>
          <w:rFonts w:cstheme="minorHAnsi"/>
          <w:szCs w:val="22"/>
        </w:rPr>
        <w:t>LockDown</w:t>
      </w:r>
      <w:proofErr w:type="spellEnd"/>
      <w:r w:rsidRPr="007F7717">
        <w:rPr>
          <w:rFonts w:cstheme="minorHAnsi"/>
          <w:szCs w:val="22"/>
        </w:rPr>
        <w:t xml:space="preserve"> Browser only needs to be installed once </w:t>
      </w:r>
      <w:r>
        <w:rPr>
          <w:rFonts w:cstheme="minorHAnsi"/>
          <w:szCs w:val="22"/>
        </w:rPr>
        <w:t>on</w:t>
      </w:r>
      <w:r w:rsidRPr="007F7717">
        <w:rPr>
          <w:rFonts w:cstheme="minorHAnsi"/>
          <w:szCs w:val="22"/>
        </w:rPr>
        <w:t xml:space="preserve"> a computer or device. It will start automatically from that point forward when a quiz requires it.</w:t>
      </w:r>
    </w:p>
    <w:p w14:paraId="2B0B3722" w14:textId="77777777" w:rsidR="009A47E5" w:rsidRPr="007F7717" w:rsidRDefault="009A47E5" w:rsidP="009A47E5">
      <w:pPr>
        <w:spacing w:before="160" w:after="120"/>
        <w:ind w:left="0"/>
        <w:jc w:val="both"/>
        <w:rPr>
          <w:rFonts w:cstheme="minorHAnsi"/>
          <w:szCs w:val="22"/>
          <w:u w:val="single"/>
        </w:rPr>
      </w:pPr>
      <w:r w:rsidRPr="007F7717">
        <w:rPr>
          <w:rFonts w:cstheme="minorHAnsi"/>
          <w:szCs w:val="22"/>
          <w:u w:val="single"/>
        </w:rPr>
        <w:t>Guidelines</w:t>
      </w:r>
    </w:p>
    <w:p w14:paraId="684EEF96" w14:textId="77777777" w:rsidR="009A47E5" w:rsidRPr="007F7717" w:rsidRDefault="009A47E5" w:rsidP="009A47E5">
      <w:pPr>
        <w:spacing w:before="160" w:after="120"/>
        <w:ind w:left="0"/>
        <w:jc w:val="both"/>
        <w:rPr>
          <w:rFonts w:cstheme="minorHAnsi"/>
          <w:szCs w:val="22"/>
        </w:rPr>
      </w:pPr>
      <w:r w:rsidRPr="007F7717">
        <w:rPr>
          <w:rFonts w:cstheme="minorHAnsi"/>
          <w:szCs w:val="22"/>
        </w:rPr>
        <w:t>When taking an online test, follow these guidelines:</w:t>
      </w:r>
    </w:p>
    <w:p w14:paraId="374A3E56" w14:textId="77777777" w:rsidR="009A47E5" w:rsidRPr="007F7717" w:rsidRDefault="009A47E5" w:rsidP="009A47E5">
      <w:pPr>
        <w:pStyle w:val="ListParagraph"/>
        <w:numPr>
          <w:ilvl w:val="0"/>
          <w:numId w:val="20"/>
        </w:numPr>
        <w:contextualSpacing w:val="0"/>
        <w:jc w:val="both"/>
        <w:rPr>
          <w:rFonts w:cstheme="minorHAnsi"/>
          <w:szCs w:val="22"/>
        </w:rPr>
      </w:pPr>
      <w:r w:rsidRPr="007F7717">
        <w:rPr>
          <w:rFonts w:cstheme="minorHAnsi"/>
          <w:szCs w:val="22"/>
        </w:rPr>
        <w:t>Ensure you're in a location where you won't be interrupted;</w:t>
      </w:r>
    </w:p>
    <w:p w14:paraId="364631D9" w14:textId="77777777" w:rsidR="009A47E5" w:rsidRPr="007F7717" w:rsidRDefault="009A47E5" w:rsidP="009A47E5">
      <w:pPr>
        <w:pStyle w:val="ListParagraph"/>
        <w:numPr>
          <w:ilvl w:val="0"/>
          <w:numId w:val="20"/>
        </w:numPr>
        <w:contextualSpacing w:val="0"/>
        <w:jc w:val="both"/>
        <w:rPr>
          <w:rFonts w:cstheme="minorHAnsi"/>
          <w:szCs w:val="22"/>
        </w:rPr>
      </w:pPr>
      <w:r w:rsidRPr="007F7717">
        <w:rPr>
          <w:rFonts w:cstheme="minorHAnsi"/>
          <w:szCs w:val="22"/>
        </w:rPr>
        <w:t>Turn off all other devices (e.g., tablets, phones, second computers) and place them outside of your reach;</w:t>
      </w:r>
    </w:p>
    <w:p w14:paraId="3DF32C0C" w14:textId="77777777" w:rsidR="009A47E5" w:rsidRPr="007F7717" w:rsidRDefault="009A47E5" w:rsidP="009A47E5">
      <w:pPr>
        <w:pStyle w:val="ListParagraph"/>
        <w:numPr>
          <w:ilvl w:val="0"/>
          <w:numId w:val="20"/>
        </w:numPr>
        <w:contextualSpacing w:val="0"/>
        <w:jc w:val="both"/>
        <w:rPr>
          <w:rFonts w:cstheme="minorHAnsi"/>
          <w:szCs w:val="22"/>
        </w:rPr>
      </w:pPr>
      <w:r w:rsidRPr="007F7717">
        <w:rPr>
          <w:rFonts w:cstheme="minorHAnsi"/>
          <w:szCs w:val="22"/>
        </w:rPr>
        <w:t>Before starting the test, know how much time is available for it, and also that you've allotted sufficient time to complete it;</w:t>
      </w:r>
    </w:p>
    <w:p w14:paraId="34ED9683" w14:textId="77777777" w:rsidR="009A47E5" w:rsidRPr="007F7717" w:rsidRDefault="009A47E5" w:rsidP="009A47E5">
      <w:pPr>
        <w:pStyle w:val="ListParagraph"/>
        <w:numPr>
          <w:ilvl w:val="0"/>
          <w:numId w:val="20"/>
        </w:numPr>
        <w:contextualSpacing w:val="0"/>
        <w:jc w:val="both"/>
        <w:rPr>
          <w:rFonts w:cstheme="minorHAnsi"/>
          <w:szCs w:val="22"/>
        </w:rPr>
      </w:pPr>
      <w:r w:rsidRPr="007F7717">
        <w:rPr>
          <w:rFonts w:cstheme="minorHAnsi"/>
          <w:szCs w:val="22"/>
        </w:rPr>
        <w:t>Clear your desk or workspace of all external materials not permitted - books, papers, other devices;</w:t>
      </w:r>
    </w:p>
    <w:p w14:paraId="19B3E460" w14:textId="77777777" w:rsidR="009A47E5" w:rsidRPr="007F7717" w:rsidRDefault="009A47E5" w:rsidP="009A47E5">
      <w:pPr>
        <w:pStyle w:val="ListParagraph"/>
        <w:numPr>
          <w:ilvl w:val="0"/>
          <w:numId w:val="20"/>
        </w:numPr>
        <w:contextualSpacing w:val="0"/>
        <w:jc w:val="both"/>
        <w:rPr>
          <w:rFonts w:cstheme="minorHAnsi"/>
          <w:szCs w:val="22"/>
        </w:rPr>
      </w:pPr>
      <w:r w:rsidRPr="007F7717">
        <w:rPr>
          <w:rFonts w:cstheme="minorHAnsi"/>
          <w:szCs w:val="22"/>
        </w:rPr>
        <w:t>Remain at your computer for the duration of the test; and</w:t>
      </w:r>
    </w:p>
    <w:p w14:paraId="254D06FA" w14:textId="77777777" w:rsidR="009A47E5" w:rsidRPr="007F7717" w:rsidRDefault="009A47E5" w:rsidP="009A47E5">
      <w:pPr>
        <w:pStyle w:val="ListParagraph"/>
        <w:numPr>
          <w:ilvl w:val="0"/>
          <w:numId w:val="20"/>
        </w:numPr>
        <w:contextualSpacing w:val="0"/>
        <w:jc w:val="both"/>
        <w:rPr>
          <w:rFonts w:cstheme="minorHAnsi"/>
          <w:szCs w:val="22"/>
        </w:rPr>
      </w:pPr>
      <w:r w:rsidRPr="007F7717">
        <w:rPr>
          <w:rFonts w:cstheme="minorHAnsi"/>
          <w:szCs w:val="22"/>
        </w:rPr>
        <w:t xml:space="preserve">If the computer, Wi-Fi, or location is different from what was used previously with the "Webcam Check" and "System &amp; Network Check" in </w:t>
      </w:r>
      <w:proofErr w:type="spellStart"/>
      <w:r w:rsidRPr="007F7717">
        <w:rPr>
          <w:rFonts w:cstheme="minorHAnsi"/>
          <w:szCs w:val="22"/>
        </w:rPr>
        <w:t>LockDown</w:t>
      </w:r>
      <w:proofErr w:type="spellEnd"/>
      <w:r w:rsidRPr="007F7717">
        <w:rPr>
          <w:rFonts w:cstheme="minorHAnsi"/>
          <w:szCs w:val="22"/>
        </w:rPr>
        <w:t xml:space="preserve"> Browser, rerun the checks before the exam.</w:t>
      </w:r>
    </w:p>
    <w:p w14:paraId="17115EF8" w14:textId="77777777" w:rsidR="009A47E5" w:rsidRPr="007F7717" w:rsidRDefault="009A47E5" w:rsidP="009A47E5">
      <w:pPr>
        <w:spacing w:before="160" w:after="120"/>
        <w:ind w:left="0"/>
        <w:jc w:val="both"/>
        <w:rPr>
          <w:rFonts w:cstheme="minorHAnsi"/>
          <w:szCs w:val="22"/>
          <w:u w:val="single"/>
        </w:rPr>
      </w:pPr>
      <w:r w:rsidRPr="007F7717">
        <w:rPr>
          <w:rFonts w:cstheme="minorHAnsi"/>
          <w:szCs w:val="22"/>
          <w:u w:val="single"/>
        </w:rPr>
        <w:t>To produce a good webcam video, do the following:</w:t>
      </w:r>
    </w:p>
    <w:p w14:paraId="107501C6" w14:textId="77777777" w:rsidR="009A47E5" w:rsidRPr="007F7717" w:rsidRDefault="009A47E5" w:rsidP="009A47E5">
      <w:pPr>
        <w:pStyle w:val="ListParagraph"/>
        <w:numPr>
          <w:ilvl w:val="0"/>
          <w:numId w:val="21"/>
        </w:numPr>
        <w:contextualSpacing w:val="0"/>
        <w:jc w:val="both"/>
        <w:rPr>
          <w:rFonts w:cstheme="minorHAnsi"/>
          <w:szCs w:val="22"/>
        </w:rPr>
      </w:pPr>
      <w:r w:rsidRPr="007F7717">
        <w:rPr>
          <w:rFonts w:cstheme="minorHAnsi"/>
          <w:szCs w:val="22"/>
        </w:rPr>
        <w:t>Avoid wearing baseball caps or hats with brims;</w:t>
      </w:r>
    </w:p>
    <w:p w14:paraId="73D1CCD0" w14:textId="77777777" w:rsidR="009A47E5" w:rsidRPr="007F7717" w:rsidRDefault="009A47E5" w:rsidP="009A47E5">
      <w:pPr>
        <w:pStyle w:val="ListParagraph"/>
        <w:numPr>
          <w:ilvl w:val="0"/>
          <w:numId w:val="21"/>
        </w:numPr>
        <w:contextualSpacing w:val="0"/>
        <w:jc w:val="both"/>
        <w:rPr>
          <w:rFonts w:cstheme="minorHAnsi"/>
          <w:szCs w:val="22"/>
        </w:rPr>
      </w:pPr>
      <w:r w:rsidRPr="007F7717">
        <w:rPr>
          <w:rFonts w:cstheme="minorHAnsi"/>
          <w:szCs w:val="22"/>
        </w:rPr>
        <w:t>Ensure your computer or device is on a firm surface (a desk or table). Do NOT have the computer on your lap, a bed, or another surface where the device (or you) are likely to move;</w:t>
      </w:r>
    </w:p>
    <w:p w14:paraId="52AB3721" w14:textId="77777777" w:rsidR="009A47E5" w:rsidRPr="007F7717" w:rsidRDefault="009A47E5" w:rsidP="009A47E5">
      <w:pPr>
        <w:pStyle w:val="ListParagraph"/>
        <w:numPr>
          <w:ilvl w:val="0"/>
          <w:numId w:val="21"/>
        </w:numPr>
        <w:contextualSpacing w:val="0"/>
        <w:jc w:val="both"/>
        <w:rPr>
          <w:rFonts w:cstheme="minorHAnsi"/>
          <w:szCs w:val="22"/>
        </w:rPr>
      </w:pPr>
      <w:r w:rsidRPr="007F7717">
        <w:rPr>
          <w:rFonts w:cstheme="minorHAnsi"/>
          <w:szCs w:val="22"/>
        </w:rPr>
        <w:t>If using a built-in webcam, avoid readjusting the tilt of the screen after the webcam setup is complete;</w:t>
      </w:r>
    </w:p>
    <w:p w14:paraId="0D6ED8AA" w14:textId="77777777" w:rsidR="009A47E5" w:rsidRPr="007F7717" w:rsidRDefault="009A47E5" w:rsidP="009A47E5">
      <w:pPr>
        <w:pStyle w:val="ListParagraph"/>
        <w:numPr>
          <w:ilvl w:val="0"/>
          <w:numId w:val="21"/>
        </w:numPr>
        <w:contextualSpacing w:val="0"/>
        <w:jc w:val="both"/>
        <w:rPr>
          <w:rFonts w:cstheme="minorHAnsi"/>
          <w:szCs w:val="22"/>
        </w:rPr>
      </w:pPr>
      <w:r w:rsidRPr="007F7717">
        <w:rPr>
          <w:rFonts w:cstheme="minorHAnsi"/>
          <w:szCs w:val="22"/>
        </w:rPr>
        <w:t>Take the exam in a well-lit room,</w:t>
      </w:r>
      <w:r>
        <w:rPr>
          <w:rFonts w:cstheme="minorHAnsi"/>
          <w:szCs w:val="22"/>
        </w:rPr>
        <w:t xml:space="preserve"> but avoid backlighting (e.g.,</w:t>
      </w:r>
      <w:r w:rsidRPr="007F7717">
        <w:rPr>
          <w:rFonts w:cstheme="minorHAnsi"/>
          <w:szCs w:val="22"/>
        </w:rPr>
        <w:t xml:space="preserve"> sitting with your back to a window); and</w:t>
      </w:r>
    </w:p>
    <w:p w14:paraId="707AA5E8" w14:textId="77777777" w:rsidR="009A47E5" w:rsidRPr="007F7717" w:rsidRDefault="009A47E5" w:rsidP="009A47E5">
      <w:pPr>
        <w:pStyle w:val="ListParagraph"/>
        <w:numPr>
          <w:ilvl w:val="0"/>
          <w:numId w:val="21"/>
        </w:numPr>
        <w:contextualSpacing w:val="0"/>
        <w:jc w:val="both"/>
        <w:rPr>
          <w:rFonts w:cstheme="minorHAnsi"/>
          <w:szCs w:val="22"/>
        </w:rPr>
      </w:pPr>
      <w:r w:rsidRPr="007F7717">
        <w:rPr>
          <w:rFonts w:cstheme="minorHAnsi"/>
          <w:szCs w:val="22"/>
        </w:rPr>
        <w:lastRenderedPageBreak/>
        <w:t xml:space="preserve">Remember that </w:t>
      </w:r>
      <w:proofErr w:type="spellStart"/>
      <w:r w:rsidRPr="007F7717">
        <w:rPr>
          <w:rFonts w:cstheme="minorHAnsi"/>
          <w:szCs w:val="22"/>
        </w:rPr>
        <w:t>LockDown</w:t>
      </w:r>
      <w:proofErr w:type="spellEnd"/>
      <w:r w:rsidRPr="007F7717">
        <w:rPr>
          <w:rFonts w:cstheme="minorHAnsi"/>
          <w:szCs w:val="22"/>
        </w:rPr>
        <w:t xml:space="preserve"> Browser will prevent you from accessing other websites or applications; you will be unable to exit the test until all questions are completed and submitted</w:t>
      </w:r>
    </w:p>
    <w:p w14:paraId="261749EF" w14:textId="77777777" w:rsidR="00A83174" w:rsidRDefault="00A83174" w:rsidP="009A47E5">
      <w:pPr>
        <w:spacing w:before="160" w:after="120"/>
        <w:ind w:left="0"/>
        <w:jc w:val="both"/>
        <w:rPr>
          <w:rFonts w:cstheme="minorHAnsi"/>
          <w:szCs w:val="22"/>
          <w:u w:val="single"/>
        </w:rPr>
      </w:pPr>
    </w:p>
    <w:p w14:paraId="2C3B9F4E" w14:textId="77777777" w:rsidR="009A47E5" w:rsidRPr="007F7717" w:rsidRDefault="009A47E5" w:rsidP="009A47E5">
      <w:pPr>
        <w:spacing w:before="160" w:after="120"/>
        <w:ind w:left="0"/>
        <w:jc w:val="both"/>
        <w:rPr>
          <w:rFonts w:cstheme="minorHAnsi"/>
          <w:szCs w:val="22"/>
          <w:u w:val="single"/>
        </w:rPr>
      </w:pPr>
      <w:r w:rsidRPr="007F7717">
        <w:rPr>
          <w:rFonts w:cstheme="minorHAnsi"/>
          <w:szCs w:val="22"/>
          <w:u w:val="single"/>
        </w:rPr>
        <w:t>Getting Help.</w:t>
      </w:r>
    </w:p>
    <w:p w14:paraId="065B4E14" w14:textId="77777777" w:rsidR="009A47E5" w:rsidRPr="007F7717" w:rsidRDefault="009A47E5" w:rsidP="009A47E5">
      <w:pPr>
        <w:spacing w:before="160" w:after="120"/>
        <w:ind w:left="0"/>
        <w:jc w:val="both"/>
        <w:rPr>
          <w:rFonts w:cstheme="minorHAnsi"/>
          <w:szCs w:val="22"/>
        </w:rPr>
      </w:pPr>
      <w:r w:rsidRPr="007F7717">
        <w:rPr>
          <w:rFonts w:cstheme="minorHAnsi"/>
          <w:szCs w:val="22"/>
        </w:rPr>
        <w:t xml:space="preserve">Several resources are available if you encounter problems with </w:t>
      </w:r>
      <w:proofErr w:type="spellStart"/>
      <w:r w:rsidRPr="007F7717">
        <w:rPr>
          <w:rFonts w:cstheme="minorHAnsi"/>
          <w:szCs w:val="22"/>
        </w:rPr>
        <w:t>LockDown</w:t>
      </w:r>
      <w:proofErr w:type="spellEnd"/>
      <w:r w:rsidRPr="007F7717">
        <w:rPr>
          <w:rFonts w:cstheme="minorHAnsi"/>
          <w:szCs w:val="22"/>
        </w:rPr>
        <w:t xml:space="preserve"> Browser:</w:t>
      </w:r>
    </w:p>
    <w:p w14:paraId="77CF0777" w14:textId="77777777" w:rsidR="009A47E5" w:rsidRPr="007F7717" w:rsidRDefault="009A47E5" w:rsidP="009A47E5">
      <w:pPr>
        <w:spacing w:before="160" w:after="120"/>
        <w:ind w:left="0"/>
        <w:jc w:val="both"/>
        <w:rPr>
          <w:rFonts w:cstheme="minorHAnsi"/>
          <w:szCs w:val="22"/>
        </w:rPr>
      </w:pPr>
      <w:r w:rsidRPr="007F7717">
        <w:rPr>
          <w:rFonts w:cstheme="minorHAnsi"/>
          <w:szCs w:val="22"/>
        </w:rPr>
        <w:t xml:space="preserve">The Windows and Mac versions of </w:t>
      </w:r>
      <w:proofErr w:type="spellStart"/>
      <w:r w:rsidRPr="007F7717">
        <w:rPr>
          <w:rFonts w:cstheme="minorHAnsi"/>
          <w:szCs w:val="22"/>
        </w:rPr>
        <w:t>LockDown</w:t>
      </w:r>
      <w:proofErr w:type="spellEnd"/>
      <w:r w:rsidRPr="007F7717">
        <w:rPr>
          <w:rFonts w:cstheme="minorHAnsi"/>
          <w:szCs w:val="22"/>
        </w:rPr>
        <w:t xml:space="preserve"> Browser have a "Help Center" button located on the toolbar. Use the "System &amp; Network Check" to troubleshoot issues. If an exam requires you to use a webcam, also run the "Webcam Check" from this area.</w:t>
      </w:r>
    </w:p>
    <w:p w14:paraId="5C5E54E4" w14:textId="77777777" w:rsidR="009A47E5" w:rsidRPr="007F7717" w:rsidRDefault="009A47E5" w:rsidP="009A47E5">
      <w:pPr>
        <w:spacing w:before="160" w:after="120"/>
        <w:ind w:left="0"/>
        <w:jc w:val="both"/>
        <w:rPr>
          <w:rFonts w:cstheme="minorHAnsi"/>
          <w:szCs w:val="22"/>
        </w:rPr>
      </w:pPr>
      <w:proofErr w:type="spellStart"/>
      <w:r w:rsidRPr="007F7717">
        <w:rPr>
          <w:rFonts w:cstheme="minorHAnsi"/>
          <w:szCs w:val="22"/>
        </w:rPr>
        <w:t>Respondus</w:t>
      </w:r>
      <w:proofErr w:type="spellEnd"/>
      <w:r w:rsidRPr="007F7717">
        <w:rPr>
          <w:rFonts w:cstheme="minorHAnsi"/>
          <w:szCs w:val="22"/>
        </w:rPr>
        <w:t xml:space="preserve"> has a Knowledge Base available from support.respondus.com. Select the "Knowledge Base" link and then select "</w:t>
      </w:r>
      <w:proofErr w:type="spellStart"/>
      <w:r w:rsidRPr="007F7717">
        <w:rPr>
          <w:rFonts w:cstheme="minorHAnsi"/>
          <w:szCs w:val="22"/>
        </w:rPr>
        <w:t>Respondus</w:t>
      </w:r>
      <w:proofErr w:type="spellEnd"/>
      <w:r w:rsidRPr="007F7717">
        <w:rPr>
          <w:rFonts w:cstheme="minorHAnsi"/>
          <w:szCs w:val="22"/>
        </w:rPr>
        <w:t xml:space="preserve"> </w:t>
      </w:r>
      <w:proofErr w:type="spellStart"/>
      <w:r w:rsidRPr="007F7717">
        <w:rPr>
          <w:rFonts w:cstheme="minorHAnsi"/>
          <w:szCs w:val="22"/>
        </w:rPr>
        <w:t>LockDown</w:t>
      </w:r>
      <w:proofErr w:type="spellEnd"/>
      <w:r w:rsidRPr="007F7717">
        <w:rPr>
          <w:rFonts w:cstheme="minorHAnsi"/>
          <w:szCs w:val="22"/>
        </w:rPr>
        <w:t xml:space="preserve"> Browser" as the product</w:t>
      </w:r>
      <w:r>
        <w:rPr>
          <w:rFonts w:cstheme="minorHAnsi"/>
          <w:szCs w:val="22"/>
        </w:rPr>
        <w:t>. I</w:t>
      </w:r>
      <w:r w:rsidRPr="007F7717">
        <w:rPr>
          <w:rFonts w:cstheme="minorHAnsi"/>
          <w:szCs w:val="22"/>
        </w:rPr>
        <w:t>f your problem is with a webcam, select "</w:t>
      </w:r>
      <w:proofErr w:type="spellStart"/>
      <w:r w:rsidRPr="007F7717">
        <w:rPr>
          <w:rFonts w:cstheme="minorHAnsi"/>
          <w:szCs w:val="22"/>
        </w:rPr>
        <w:t>Respondus</w:t>
      </w:r>
      <w:proofErr w:type="spellEnd"/>
      <w:r w:rsidRPr="007F7717">
        <w:rPr>
          <w:rFonts w:cstheme="minorHAnsi"/>
          <w:szCs w:val="22"/>
        </w:rPr>
        <w:t xml:space="preserve"> Monitor" as your product.</w:t>
      </w:r>
    </w:p>
    <w:p w14:paraId="29EBA7FD" w14:textId="77777777" w:rsidR="009A47E5" w:rsidRPr="007F7717" w:rsidRDefault="009A47E5" w:rsidP="009A47E5">
      <w:pPr>
        <w:spacing w:before="160" w:after="120"/>
        <w:ind w:left="0"/>
        <w:jc w:val="both"/>
        <w:rPr>
          <w:rFonts w:cstheme="minorHAnsi"/>
          <w:szCs w:val="22"/>
        </w:rPr>
      </w:pPr>
      <w:r w:rsidRPr="007F7717">
        <w:rPr>
          <w:rFonts w:cstheme="minorHAnsi"/>
          <w:szCs w:val="22"/>
        </w:rPr>
        <w:t xml:space="preserve">If you're still unable to resolve a technical issue with </w:t>
      </w:r>
      <w:proofErr w:type="spellStart"/>
      <w:r w:rsidRPr="007F7717">
        <w:rPr>
          <w:rFonts w:cstheme="minorHAnsi"/>
          <w:szCs w:val="22"/>
        </w:rPr>
        <w:t>LockDown</w:t>
      </w:r>
      <w:proofErr w:type="spellEnd"/>
      <w:r w:rsidRPr="007F7717">
        <w:rPr>
          <w:rFonts w:cstheme="minorHAnsi"/>
          <w:szCs w:val="22"/>
        </w:rPr>
        <w:t xml:space="preserve"> Browser, go to </w:t>
      </w:r>
      <w:hyperlink r:id="rId22" w:history="1">
        <w:proofErr w:type="spellStart"/>
        <w:r w:rsidRPr="007F7717">
          <w:rPr>
            <w:rStyle w:val="Hyperlink"/>
            <w:rFonts w:cstheme="minorHAnsi"/>
            <w:szCs w:val="22"/>
          </w:rPr>
          <w:t>Respondus</w:t>
        </w:r>
        <w:proofErr w:type="spellEnd"/>
        <w:r w:rsidRPr="007F7717">
          <w:rPr>
            <w:rStyle w:val="Hyperlink"/>
            <w:rFonts w:cstheme="minorHAnsi"/>
            <w:szCs w:val="22"/>
          </w:rPr>
          <w:t xml:space="preserve"> Technical Support</w:t>
        </w:r>
      </w:hyperlink>
      <w:r w:rsidRPr="007F7717">
        <w:rPr>
          <w:rFonts w:cstheme="minorHAnsi"/>
          <w:szCs w:val="22"/>
        </w:rPr>
        <w:t xml:space="preserve"> and select "Submit a Ticket." Please provide detailed information about your problem and what steps you took to resolve it.</w:t>
      </w:r>
    </w:p>
    <w:p w14:paraId="0539F28A" w14:textId="2BABA637" w:rsidR="002A2B57" w:rsidRPr="001E3E77" w:rsidRDefault="002A2B57" w:rsidP="001E3E77">
      <w:pPr>
        <w:pStyle w:val="Heading2"/>
        <w:rPr>
          <w:rFonts w:cstheme="minorHAnsi"/>
          <w:szCs w:val="22"/>
        </w:rPr>
      </w:pPr>
      <w:r w:rsidRPr="001E3E77">
        <w:rPr>
          <w:rFonts w:cstheme="minorHAnsi"/>
          <w:szCs w:val="22"/>
        </w:rPr>
        <w:t>Rubric</w:t>
      </w:r>
    </w:p>
    <w:p w14:paraId="1B1A3D86" w14:textId="011AF8ED" w:rsidR="002A2B57" w:rsidRPr="001E3E77" w:rsidRDefault="002A2B57" w:rsidP="001E3E77">
      <w:pPr>
        <w:spacing w:before="160" w:after="120"/>
        <w:ind w:left="0"/>
        <w:jc w:val="both"/>
        <w:rPr>
          <w:rFonts w:cstheme="minorHAnsi"/>
          <w:bCs/>
          <w:szCs w:val="22"/>
        </w:rPr>
      </w:pPr>
      <w:r w:rsidRPr="001E3E77">
        <w:rPr>
          <w:rFonts w:cstheme="minorHAnsi"/>
          <w:bCs/>
          <w:szCs w:val="22"/>
        </w:rPr>
        <w:t xml:space="preserve">A rubric is a scoring scale consisting of criteria that describe what expectations are being assessed and/or evaluated. They also include descriptions of quality levels used to evaluate students' work or guide them to desired performance levels. </w:t>
      </w:r>
      <w:r w:rsidR="007A0FD8">
        <w:rPr>
          <w:rFonts w:cstheme="minorHAnsi"/>
          <w:bCs/>
          <w:szCs w:val="22"/>
        </w:rPr>
        <w:t>T</w:t>
      </w:r>
      <w:r w:rsidR="003D0020">
        <w:rPr>
          <w:rFonts w:cstheme="minorHAnsi"/>
          <w:bCs/>
          <w:szCs w:val="22"/>
        </w:rPr>
        <w:t>he r</w:t>
      </w:r>
      <w:r w:rsidRPr="001E3E77">
        <w:rPr>
          <w:rFonts w:cstheme="minorHAnsi"/>
          <w:bCs/>
          <w:szCs w:val="22"/>
        </w:rPr>
        <w:t>ubric</w:t>
      </w:r>
      <w:r w:rsidR="003D0020">
        <w:rPr>
          <w:rFonts w:cstheme="minorHAnsi"/>
          <w:bCs/>
          <w:szCs w:val="22"/>
        </w:rPr>
        <w:t>s</w:t>
      </w:r>
      <w:r w:rsidRPr="001E3E77">
        <w:rPr>
          <w:rFonts w:cstheme="minorHAnsi"/>
          <w:bCs/>
          <w:szCs w:val="22"/>
        </w:rPr>
        <w:t xml:space="preserve"> used to evaluate the </w:t>
      </w:r>
      <w:r w:rsidR="003D0020">
        <w:rPr>
          <w:rFonts w:cstheme="minorHAnsi"/>
          <w:bCs/>
          <w:szCs w:val="22"/>
        </w:rPr>
        <w:t xml:space="preserve">Group Report, the Group Presentation, the Simulation Report, and the Discussions are available on </w:t>
      </w:r>
      <w:hyperlink r:id="rId23" w:history="1">
        <w:r w:rsidR="003D0020" w:rsidRPr="00802B4C">
          <w:rPr>
            <w:rStyle w:val="Hyperlink"/>
          </w:rPr>
          <w:t>classes.pace.edu</w:t>
        </w:r>
      </w:hyperlink>
      <w:r w:rsidRPr="001E3E77">
        <w:rPr>
          <w:rFonts w:cstheme="minorHAnsi"/>
          <w:bCs/>
          <w:szCs w:val="22"/>
        </w:rPr>
        <w:t>.</w:t>
      </w:r>
    </w:p>
    <w:p w14:paraId="7BFCE8EA" w14:textId="77777777" w:rsidR="003D0020" w:rsidRDefault="003D0020" w:rsidP="00BC13BF">
      <w:pPr>
        <w:pStyle w:val="Heading2"/>
        <w:rPr>
          <w:rFonts w:cstheme="minorHAnsi"/>
          <w:szCs w:val="22"/>
        </w:rPr>
      </w:pPr>
    </w:p>
    <w:p w14:paraId="7A220A8F" w14:textId="25D87493" w:rsidR="0020795A" w:rsidRPr="00BC13BF" w:rsidRDefault="005D4847" w:rsidP="00BC13BF">
      <w:pPr>
        <w:pStyle w:val="Heading2"/>
        <w:rPr>
          <w:rFonts w:cstheme="minorHAnsi"/>
          <w:szCs w:val="22"/>
        </w:rPr>
      </w:pPr>
      <w:r w:rsidRPr="00BC13BF">
        <w:rPr>
          <w:rFonts w:cstheme="minorHAnsi"/>
          <w:szCs w:val="22"/>
        </w:rPr>
        <w:t>University Policies</w:t>
      </w:r>
      <w:r w:rsidR="002440F9" w:rsidRPr="00BC13BF">
        <w:rPr>
          <w:rFonts w:cstheme="minorHAnsi"/>
          <w:szCs w:val="22"/>
        </w:rPr>
        <w:t xml:space="preserve"> and Resources</w:t>
      </w:r>
    </w:p>
    <w:p w14:paraId="6157AD5D" w14:textId="660BF533" w:rsidR="002440F9" w:rsidRPr="00BC13BF" w:rsidRDefault="000D3E60" w:rsidP="00BC13BF">
      <w:pPr>
        <w:spacing w:before="160" w:after="120"/>
        <w:ind w:left="0"/>
        <w:rPr>
          <w:b/>
          <w:i/>
        </w:rPr>
      </w:pPr>
      <w:r w:rsidRPr="00BC13BF">
        <w:rPr>
          <w:b/>
          <w:i/>
        </w:rPr>
        <w:t>Academic Integrity</w:t>
      </w:r>
    </w:p>
    <w:p w14:paraId="338B9023" w14:textId="77777777" w:rsidR="00FE147B" w:rsidRPr="00720064" w:rsidRDefault="00FB52B1" w:rsidP="00A80832">
      <w:pPr>
        <w:spacing w:before="160" w:after="120"/>
        <w:ind w:left="0"/>
        <w:jc w:val="both"/>
      </w:pPr>
      <w:r w:rsidRPr="00EA261D">
        <w:t xml:space="preserve">Students in this course are required to adhere to Pace University's Academic Integrity Code. The Academic Integrity Code supports honesty and ethical conduct in the educational process.  It educates students about what constitutes academic misconduct, helps to deter cheating and </w:t>
      </w:r>
      <w:r w:rsidRPr="00720064">
        <w:t>plagiarism, and provides a procedure</w:t>
      </w:r>
      <w:r w:rsidR="00FE147B" w:rsidRPr="00720064">
        <w:t xml:space="preserve"> for handling cases of academic misconduct. Students are </w:t>
      </w:r>
      <w:r w:rsidRPr="00720064">
        <w:t>expected to be familiar with the Code, which can be found under "University Policies" in the </w:t>
      </w:r>
    </w:p>
    <w:p w14:paraId="6C8A957E" w14:textId="77777777" w:rsidR="0095444C" w:rsidRPr="00EA261D" w:rsidRDefault="00BF1DFF" w:rsidP="00A80832">
      <w:pPr>
        <w:spacing w:before="160" w:after="120"/>
        <w:ind w:left="0"/>
        <w:jc w:val="both"/>
        <w:rPr>
          <w:szCs w:val="22"/>
        </w:rPr>
      </w:pPr>
      <w:hyperlink r:id="rId24" w:history="1">
        <w:r w:rsidR="00FB52B1" w:rsidRPr="00720064">
          <w:rPr>
            <w:rStyle w:val="Hyperlink"/>
          </w:rPr>
          <w:t>Student Handbook</w:t>
        </w:r>
      </w:hyperlink>
      <w:r w:rsidR="00FB52B1" w:rsidRPr="00720064">
        <w:t>. Individual schools and programs may have additional standards of academic integrity. Students are responsible</w:t>
      </w:r>
      <w:r w:rsidR="00FB52B1" w:rsidRPr="00EA261D">
        <w:rPr>
          <w:szCs w:val="22"/>
        </w:rPr>
        <w:t xml:space="preserve"> for familiarizing themselves with the policies of the schools, programs, and courses in which they are enrolled. </w:t>
      </w:r>
      <w:r w:rsidR="0095444C" w:rsidRPr="00EA261D">
        <w:rPr>
          <w:szCs w:val="22"/>
        </w:rPr>
        <w:t xml:space="preserve"> </w:t>
      </w:r>
    </w:p>
    <w:p w14:paraId="5DF1F0D5" w14:textId="22BA87D4" w:rsidR="0095444C" w:rsidRPr="00720064" w:rsidRDefault="0095444C" w:rsidP="00A80832">
      <w:pPr>
        <w:pStyle w:val="NoSpacing"/>
        <w:spacing w:before="160"/>
        <w:ind w:left="0"/>
        <w:jc w:val="both"/>
        <w:rPr>
          <w:rFonts w:cstheme="minorHAnsi"/>
          <w:szCs w:val="22"/>
        </w:rPr>
      </w:pPr>
      <w:r w:rsidRPr="00EA261D">
        <w:rPr>
          <w:rFonts w:cstheme="minorHAnsi"/>
          <w:szCs w:val="22"/>
        </w:rPr>
        <w:t xml:space="preserve">Instructions for faculty, a paper about best practices, and the form for reporting integrity policy violations are posted on the </w:t>
      </w:r>
      <w:hyperlink r:id="rId25" w:history="1">
        <w:r w:rsidRPr="00EA261D">
          <w:rPr>
            <w:rStyle w:val="Hyperlink"/>
            <w:rFonts w:cstheme="minorHAnsi"/>
            <w:szCs w:val="22"/>
          </w:rPr>
          <w:t>Provost's webpage under policies and forms</w:t>
        </w:r>
      </w:hyperlink>
      <w:r w:rsidRPr="00EA261D">
        <w:rPr>
          <w:rFonts w:cstheme="minorHAnsi"/>
          <w:szCs w:val="22"/>
        </w:rPr>
        <w:t>. Reporting forms should be sent to the Chairs of the Academic Conduct Committee on each campus.</w:t>
      </w:r>
    </w:p>
    <w:p w14:paraId="4E95B202" w14:textId="6005EA14" w:rsidR="00A801C4" w:rsidRPr="00BC13BF" w:rsidRDefault="00A801C4" w:rsidP="00BC13BF">
      <w:pPr>
        <w:spacing w:before="160" w:after="120"/>
        <w:ind w:left="0"/>
        <w:rPr>
          <w:b/>
          <w:i/>
        </w:rPr>
      </w:pPr>
      <w:r w:rsidRPr="00BC13BF">
        <w:rPr>
          <w:b/>
          <w:i/>
        </w:rPr>
        <w:t>Learning Centers</w:t>
      </w:r>
    </w:p>
    <w:p w14:paraId="19A65F53" w14:textId="50353237" w:rsidR="0095444C" w:rsidRPr="00720064" w:rsidRDefault="00BF1DFF" w:rsidP="00A80832">
      <w:pPr>
        <w:spacing w:before="160" w:after="120"/>
        <w:ind w:left="0"/>
        <w:jc w:val="both"/>
        <w:rPr>
          <w:rFonts w:cstheme="minorHAnsi"/>
          <w:szCs w:val="20"/>
        </w:rPr>
      </w:pPr>
      <w:hyperlink r:id="rId26" w:history="1">
        <w:r w:rsidR="00A801C4" w:rsidRPr="00EA261D">
          <w:rPr>
            <w:rStyle w:val="Hyperlink"/>
            <w:rFonts w:cstheme="minorHAnsi"/>
            <w:szCs w:val="20"/>
            <w:shd w:val="clear" w:color="auto" w:fill="FFFFFF"/>
          </w:rPr>
          <w:t>The Learning Center</w:t>
        </w:r>
      </w:hyperlink>
      <w:r w:rsidR="00A801C4" w:rsidRPr="00EA261D">
        <w:rPr>
          <w:rFonts w:cstheme="minorHAnsi"/>
          <w:szCs w:val="20"/>
          <w:shd w:val="clear" w:color="auto" w:fill="FFFFFF"/>
        </w:rPr>
        <w:t xml:space="preserve"> uses an array of programs and a holistic approach to assist students with academic skills and content knowledge. We are dedicated to developing independent learners by creating purposeful interactions with </w:t>
      </w:r>
      <w:r w:rsidR="00382D51">
        <w:rPr>
          <w:rFonts w:cstheme="minorHAnsi"/>
          <w:szCs w:val="20"/>
          <w:shd w:val="clear" w:color="auto" w:fill="FFFFFF"/>
        </w:rPr>
        <w:t xml:space="preserve">a </w:t>
      </w:r>
      <w:r w:rsidR="00A801C4" w:rsidRPr="00EA261D">
        <w:rPr>
          <w:rFonts w:cstheme="minorHAnsi"/>
          <w:szCs w:val="20"/>
          <w:shd w:val="clear" w:color="auto" w:fill="FFFFFF"/>
        </w:rPr>
        <w:t>trained, well-qualified peer and professional staff</w:t>
      </w:r>
      <w:r w:rsidR="00720064">
        <w:rPr>
          <w:rFonts w:cstheme="minorHAnsi"/>
          <w:szCs w:val="20"/>
          <w:shd w:val="clear" w:color="auto" w:fill="FFFFFF"/>
        </w:rPr>
        <w:t>.</w:t>
      </w:r>
    </w:p>
    <w:p w14:paraId="2384E61C" w14:textId="1FE89F63" w:rsidR="00444B5C" w:rsidRPr="00BC13BF" w:rsidRDefault="00444B5C" w:rsidP="00BC13BF">
      <w:pPr>
        <w:spacing w:before="160" w:after="120"/>
        <w:ind w:left="0"/>
        <w:rPr>
          <w:b/>
          <w:i/>
        </w:rPr>
      </w:pPr>
      <w:r w:rsidRPr="00BC13BF">
        <w:rPr>
          <w:b/>
          <w:i/>
        </w:rPr>
        <w:t>Procedure for Students Who Wish to Obtain Reasona</w:t>
      </w:r>
      <w:r w:rsidR="00493FC0">
        <w:rPr>
          <w:b/>
          <w:i/>
        </w:rPr>
        <w:t>ble Accommodations for a Course</w:t>
      </w:r>
    </w:p>
    <w:p w14:paraId="6C706E20" w14:textId="118BCDD6" w:rsidR="0095444C" w:rsidRPr="00720064" w:rsidRDefault="00444B5C" w:rsidP="00A80832">
      <w:pPr>
        <w:pStyle w:val="NoSpacing"/>
        <w:spacing w:before="160"/>
        <w:ind w:left="0"/>
        <w:jc w:val="both"/>
        <w:rPr>
          <w:rFonts w:cstheme="minorHAnsi"/>
        </w:rPr>
      </w:pPr>
      <w:r w:rsidRPr="00EA261D">
        <w:rPr>
          <w:rFonts w:cstheme="minorHAnsi"/>
        </w:rPr>
        <w:lastRenderedPageBreak/>
        <w:t>The University's commitment to equal educational opportunities for students with disabilities includes providing reasonable accommodations for the needs of students with disabilities. To request a reasonable accommodation for a qualified disability</w:t>
      </w:r>
      <w:r w:rsidR="00382D51">
        <w:rPr>
          <w:rFonts w:cstheme="minorHAnsi"/>
        </w:rPr>
        <w:t>,</w:t>
      </w:r>
      <w:r w:rsidRPr="00EA261D">
        <w:rPr>
          <w:rFonts w:cstheme="minorHAnsi"/>
        </w:rPr>
        <w:t xml:space="preserve"> a student with a disability must self-identify and register with Student Accessibility Services for his or her campus. No one, including faculty, is authorized to evaluate the need for or grant a request for accommodation except Student Accessibility Services. Moreover, no one, including faculty, is authorized to contact Student Accessibility Services on behalf of a student. For further information, please see </w:t>
      </w:r>
      <w:r w:rsidR="00382D51">
        <w:rPr>
          <w:rFonts w:cstheme="minorHAnsi"/>
        </w:rPr>
        <w:t xml:space="preserve">the </w:t>
      </w:r>
      <w:hyperlink r:id="rId27" w:history="1">
        <w:r w:rsidRPr="00EA261D">
          <w:rPr>
            <w:rStyle w:val="Hyperlink"/>
            <w:rFonts w:cstheme="minorHAnsi"/>
          </w:rPr>
          <w:t>Resources for Students with Disabilities page</w:t>
        </w:r>
      </w:hyperlink>
      <w:r w:rsidRPr="00EA261D">
        <w:rPr>
          <w:rFonts w:cstheme="minorHAnsi"/>
        </w:rPr>
        <w:t>.</w:t>
      </w:r>
    </w:p>
    <w:p w14:paraId="655331E6" w14:textId="0574E19C" w:rsidR="00266AF4" w:rsidRPr="00BC13BF" w:rsidRDefault="00266AF4" w:rsidP="00BC13BF">
      <w:pPr>
        <w:spacing w:before="160" w:after="120"/>
        <w:ind w:left="0"/>
        <w:rPr>
          <w:b/>
          <w:i/>
        </w:rPr>
      </w:pPr>
      <w:r w:rsidRPr="00BC13BF">
        <w:rPr>
          <w:b/>
          <w:i/>
        </w:rPr>
        <w:t xml:space="preserve">Technological </w:t>
      </w:r>
      <w:r w:rsidR="00CD548E" w:rsidRPr="00BC13BF">
        <w:rPr>
          <w:b/>
          <w:i/>
        </w:rPr>
        <w:t>Resources</w:t>
      </w:r>
    </w:p>
    <w:p w14:paraId="43AE3E77" w14:textId="60DE9F49" w:rsidR="00266AF4" w:rsidRPr="00EA261D" w:rsidRDefault="009D0A6E" w:rsidP="00A80832">
      <w:pPr>
        <w:pStyle w:val="Default"/>
        <w:numPr>
          <w:ilvl w:val="0"/>
          <w:numId w:val="5"/>
        </w:numPr>
        <w:spacing w:before="160" w:after="120"/>
        <w:jc w:val="both"/>
        <w:rPr>
          <w:rFonts w:asciiTheme="minorHAnsi" w:hAnsiTheme="minorHAnsi" w:cstheme="minorHAnsi"/>
          <w:b/>
          <w:bCs/>
          <w:color w:val="000000" w:themeColor="text1"/>
          <w:sz w:val="22"/>
          <w:szCs w:val="20"/>
        </w:rPr>
      </w:pPr>
      <w:r w:rsidRPr="00EA261D">
        <w:rPr>
          <w:rFonts w:asciiTheme="minorHAnsi" w:hAnsiTheme="minorHAnsi" w:cstheme="minorHAnsi"/>
          <w:color w:val="000000" w:themeColor="text1"/>
          <w:sz w:val="22"/>
          <w:szCs w:val="20"/>
        </w:rPr>
        <w:t>L</w:t>
      </w:r>
      <w:r w:rsidR="00266AF4" w:rsidRPr="00EA261D">
        <w:rPr>
          <w:rFonts w:asciiTheme="minorHAnsi" w:hAnsiTheme="minorHAnsi" w:cstheme="minorHAnsi"/>
          <w:color w:val="000000" w:themeColor="text1"/>
          <w:sz w:val="22"/>
          <w:szCs w:val="20"/>
        </w:rPr>
        <w:t xml:space="preserve">ist of all </w:t>
      </w:r>
      <w:hyperlink r:id="rId28" w:history="1">
        <w:r w:rsidR="00266AF4" w:rsidRPr="00EA261D">
          <w:rPr>
            <w:rStyle w:val="Hyperlink"/>
            <w:rFonts w:asciiTheme="minorHAnsi" w:hAnsiTheme="minorHAnsi" w:cstheme="minorHAnsi"/>
            <w:sz w:val="22"/>
            <w:szCs w:val="20"/>
          </w:rPr>
          <w:t>Pace Information Technology Services</w:t>
        </w:r>
      </w:hyperlink>
      <w:r w:rsidR="00266AF4" w:rsidRPr="00EA261D">
        <w:rPr>
          <w:rFonts w:asciiTheme="minorHAnsi" w:hAnsiTheme="minorHAnsi" w:cstheme="minorHAnsi"/>
          <w:color w:val="000000" w:themeColor="text1"/>
          <w:sz w:val="22"/>
          <w:szCs w:val="20"/>
        </w:rPr>
        <w:t xml:space="preserve">. </w:t>
      </w:r>
    </w:p>
    <w:p w14:paraId="728824B1" w14:textId="26AD3DE8" w:rsidR="008B2A1D" w:rsidRPr="00EA261D" w:rsidRDefault="00266AF4" w:rsidP="00A80832">
      <w:pPr>
        <w:pStyle w:val="Default"/>
        <w:numPr>
          <w:ilvl w:val="0"/>
          <w:numId w:val="5"/>
        </w:numPr>
        <w:spacing w:before="160" w:after="120"/>
        <w:jc w:val="both"/>
        <w:rPr>
          <w:rFonts w:asciiTheme="minorHAnsi" w:hAnsiTheme="minorHAnsi" w:cstheme="minorHAnsi"/>
          <w:b/>
          <w:bCs/>
          <w:color w:val="000000" w:themeColor="text1"/>
          <w:sz w:val="22"/>
          <w:szCs w:val="20"/>
        </w:rPr>
      </w:pPr>
      <w:r w:rsidRPr="00EA261D">
        <w:rPr>
          <w:rFonts w:asciiTheme="minorHAnsi" w:hAnsiTheme="minorHAnsi" w:cstheme="minorHAnsi"/>
          <w:color w:val="000000" w:themeColor="text1"/>
          <w:sz w:val="22"/>
          <w:szCs w:val="20"/>
        </w:rPr>
        <w:t>For assistance with a technological concern</w:t>
      </w:r>
      <w:r w:rsidR="00CD548E" w:rsidRPr="00EA261D">
        <w:rPr>
          <w:rFonts w:asciiTheme="minorHAnsi" w:hAnsiTheme="minorHAnsi" w:cstheme="minorHAnsi"/>
          <w:color w:val="000000" w:themeColor="text1"/>
          <w:sz w:val="22"/>
          <w:szCs w:val="20"/>
        </w:rPr>
        <w:t xml:space="preserve"> (</w:t>
      </w:r>
      <w:r w:rsidR="00422744">
        <w:rPr>
          <w:rFonts w:asciiTheme="minorHAnsi" w:hAnsiTheme="minorHAnsi" w:cstheme="minorHAnsi"/>
          <w:color w:val="000000" w:themeColor="text1"/>
          <w:sz w:val="22"/>
          <w:szCs w:val="20"/>
        </w:rPr>
        <w:t>Classes</w:t>
      </w:r>
      <w:r w:rsidR="00CD548E" w:rsidRPr="00EA261D">
        <w:rPr>
          <w:rFonts w:asciiTheme="minorHAnsi" w:hAnsiTheme="minorHAnsi" w:cstheme="minorHAnsi"/>
          <w:color w:val="000000" w:themeColor="text1"/>
          <w:sz w:val="22"/>
          <w:szCs w:val="20"/>
        </w:rPr>
        <w:t>, Internet, Computer, etc.)</w:t>
      </w:r>
      <w:r w:rsidRPr="00EA261D">
        <w:rPr>
          <w:rFonts w:asciiTheme="minorHAnsi" w:hAnsiTheme="minorHAnsi" w:cstheme="minorHAnsi"/>
          <w:color w:val="000000" w:themeColor="text1"/>
          <w:sz w:val="22"/>
          <w:szCs w:val="20"/>
        </w:rPr>
        <w:t xml:space="preserve">, contact the Pace Helpdesk at 914-773-3648 or create a </w:t>
      </w:r>
      <w:hyperlink r:id="rId29" w:history="1">
        <w:r w:rsidR="00830B43" w:rsidRPr="00EA261D">
          <w:rPr>
            <w:rStyle w:val="Hyperlink"/>
            <w:rFonts w:asciiTheme="minorHAnsi" w:hAnsiTheme="minorHAnsi" w:cstheme="minorHAnsi"/>
            <w:sz w:val="22"/>
            <w:szCs w:val="20"/>
          </w:rPr>
          <w:t>help desk ticket</w:t>
        </w:r>
      </w:hyperlink>
      <w:r w:rsidRPr="00EA261D">
        <w:rPr>
          <w:rFonts w:asciiTheme="minorHAnsi" w:hAnsiTheme="minorHAnsi" w:cstheme="minorHAnsi"/>
          <w:color w:val="000000" w:themeColor="text1"/>
          <w:sz w:val="22"/>
          <w:szCs w:val="20"/>
        </w:rPr>
        <w:t>.</w:t>
      </w:r>
    </w:p>
    <w:p w14:paraId="32362AA5" w14:textId="61679D58" w:rsidR="00305BB7" w:rsidRPr="00720064" w:rsidRDefault="00A801C4" w:rsidP="00A80832">
      <w:pPr>
        <w:pStyle w:val="Default"/>
        <w:numPr>
          <w:ilvl w:val="0"/>
          <w:numId w:val="5"/>
        </w:numPr>
        <w:spacing w:before="160" w:after="120"/>
        <w:jc w:val="both"/>
        <w:rPr>
          <w:rFonts w:asciiTheme="minorHAnsi" w:hAnsiTheme="minorHAnsi" w:cstheme="minorHAnsi"/>
          <w:b/>
          <w:bCs/>
          <w:color w:val="000000" w:themeColor="text1"/>
          <w:sz w:val="22"/>
          <w:szCs w:val="20"/>
        </w:rPr>
      </w:pPr>
      <w:r w:rsidRPr="00EA261D">
        <w:rPr>
          <w:rFonts w:asciiTheme="minorHAnsi" w:hAnsiTheme="minorHAnsi" w:cstheme="minorHAnsi"/>
          <w:color w:val="000000" w:themeColor="text1"/>
          <w:sz w:val="22"/>
          <w:szCs w:val="20"/>
        </w:rPr>
        <w:t xml:space="preserve">Visit the </w:t>
      </w:r>
      <w:hyperlink r:id="rId30" w:history="1">
        <w:r w:rsidRPr="00EA261D">
          <w:rPr>
            <w:rStyle w:val="Hyperlink"/>
            <w:rFonts w:asciiTheme="minorHAnsi" w:hAnsiTheme="minorHAnsi" w:cstheme="minorHAnsi"/>
            <w:sz w:val="22"/>
            <w:szCs w:val="20"/>
          </w:rPr>
          <w:t>Learning Remotely website</w:t>
        </w:r>
      </w:hyperlink>
    </w:p>
    <w:p w14:paraId="2CC81826" w14:textId="5D8565F9" w:rsidR="00305BB7" w:rsidRPr="00BC13BF" w:rsidRDefault="00305BB7" w:rsidP="00BC13BF">
      <w:pPr>
        <w:spacing w:before="160" w:after="120"/>
        <w:ind w:left="0"/>
        <w:rPr>
          <w:b/>
          <w:i/>
        </w:rPr>
      </w:pPr>
      <w:r w:rsidRPr="00BC13BF">
        <w:rPr>
          <w:b/>
          <w:bCs/>
          <w:i/>
        </w:rPr>
        <w:t>Appropriate Use Policy for Information Technology</w:t>
      </w:r>
    </w:p>
    <w:p w14:paraId="672E9EEC" w14:textId="4C4BE6F8" w:rsidR="00305BB7" w:rsidRPr="00720064" w:rsidRDefault="00305BB7" w:rsidP="00A80832">
      <w:pPr>
        <w:pStyle w:val="NoSpacing"/>
        <w:spacing w:before="160"/>
        <w:ind w:left="0"/>
        <w:jc w:val="both"/>
        <w:rPr>
          <w:b/>
          <w:i/>
          <w:szCs w:val="22"/>
        </w:rPr>
      </w:pPr>
      <w:r w:rsidRPr="00720064">
        <w:rPr>
          <w:szCs w:val="22"/>
        </w:rPr>
        <w:t>Pace endorses the following statement on software and intellectual rights distributed by EDUCAUSE, the non-profit consortium of colleges and universities committed to the use and management of information technology in higher education.  The statement reads:</w:t>
      </w:r>
    </w:p>
    <w:p w14:paraId="0293A43F" w14:textId="626722CB" w:rsidR="00305BB7" w:rsidRPr="00EA261D" w:rsidRDefault="00305BB7" w:rsidP="00A80832">
      <w:pPr>
        <w:shd w:val="clear" w:color="auto" w:fill="FFFFFF"/>
        <w:spacing w:before="160" w:after="120"/>
        <w:ind w:left="0"/>
        <w:jc w:val="both"/>
        <w:rPr>
          <w:rFonts w:eastAsia="Times New Roman" w:cstheme="minorHAnsi"/>
          <w:szCs w:val="22"/>
        </w:rPr>
      </w:pPr>
      <w:r w:rsidRPr="00EA261D">
        <w:rPr>
          <w:rFonts w:eastAsia="Times New Roman" w:cstheme="minorHAnsi"/>
          <w:bCs/>
          <w:i/>
          <w:iCs/>
          <w:szCs w:val="22"/>
        </w:rPr>
        <w:t>Respect for intellectual labor and creativity is vital to academic discourse and enterprise. This principle applies to work of all authors and publishers in all media.  It encompasses respect for the right to acknowledgment, right to privacy and right to determine the form, manner and terms of publication and distribution.</w:t>
      </w:r>
    </w:p>
    <w:p w14:paraId="1F93F608" w14:textId="0C256E40" w:rsidR="00305BB7" w:rsidRPr="00EA261D" w:rsidRDefault="00305BB7" w:rsidP="00A80832">
      <w:pPr>
        <w:shd w:val="clear" w:color="auto" w:fill="FFFFFF"/>
        <w:spacing w:before="160" w:after="120"/>
        <w:ind w:left="0"/>
        <w:jc w:val="both"/>
        <w:rPr>
          <w:rFonts w:eastAsia="Times New Roman" w:cstheme="minorHAnsi"/>
          <w:szCs w:val="22"/>
        </w:rPr>
      </w:pPr>
      <w:r w:rsidRPr="00EA261D">
        <w:rPr>
          <w:rFonts w:eastAsia="Times New Roman" w:cstheme="minorHAnsi"/>
          <w:bCs/>
          <w:i/>
          <w:iCs/>
          <w:szCs w:val="22"/>
        </w:rPr>
        <w:t>Because electronic information is volatile and easily reproduced, respect for the work and personal expression of others is especially critical in computer environments.  Violations of authorial integrity, including plagiarism, invasion of privacy, unauthorized access and trade secret and copyright violations, may be grounds for sanctions against members of the academic community.</w:t>
      </w:r>
    </w:p>
    <w:p w14:paraId="13803979" w14:textId="089288AB" w:rsidR="00305BB7" w:rsidRPr="00720064" w:rsidRDefault="00BF1DFF" w:rsidP="00A80832">
      <w:pPr>
        <w:pStyle w:val="NoSpacing"/>
        <w:spacing w:before="160"/>
        <w:ind w:left="0"/>
        <w:jc w:val="both"/>
        <w:rPr>
          <w:b/>
          <w:bCs/>
          <w:color w:val="000000" w:themeColor="text1"/>
        </w:rPr>
      </w:pPr>
      <w:hyperlink r:id="rId31" w:history="1">
        <w:r w:rsidR="00CA4CD3">
          <w:rPr>
            <w:rStyle w:val="Hyperlink"/>
            <w:rFonts w:cstheme="minorHAnsi"/>
            <w:szCs w:val="22"/>
          </w:rPr>
          <w:t>Pace's appropriate use policy</w:t>
        </w:r>
      </w:hyperlink>
      <w:r w:rsidR="00FE147B" w:rsidRPr="00EA261D">
        <w:t xml:space="preserve"> applies to recordings of classroom instruction and digital artifacts created by faculty and students.</w:t>
      </w:r>
    </w:p>
    <w:p w14:paraId="5931FD14" w14:textId="58EEDF30" w:rsidR="00D436D5" w:rsidRPr="00BC13BF" w:rsidRDefault="00D436D5" w:rsidP="00BC13BF">
      <w:pPr>
        <w:spacing w:before="160" w:after="120"/>
        <w:ind w:left="0"/>
        <w:rPr>
          <w:b/>
          <w:bCs/>
          <w:i/>
        </w:rPr>
      </w:pPr>
      <w:r w:rsidRPr="00BC13BF">
        <w:rPr>
          <w:b/>
          <w:bCs/>
          <w:i/>
        </w:rPr>
        <w:t>Sex-Based Misconduct Policy and Procedur</w:t>
      </w:r>
      <w:r w:rsidR="00493FC0">
        <w:rPr>
          <w:b/>
          <w:bCs/>
          <w:i/>
        </w:rPr>
        <w:t>e</w:t>
      </w:r>
    </w:p>
    <w:p w14:paraId="4DCE0A4A" w14:textId="52FD4ED9" w:rsidR="00305BB7" w:rsidRPr="00EA261D" w:rsidRDefault="006C6466" w:rsidP="002E1E0D">
      <w:pPr>
        <w:pStyle w:val="NoSpacing"/>
        <w:ind w:left="0"/>
        <w:jc w:val="both"/>
      </w:pPr>
      <w:r w:rsidRPr="00EA261D">
        <w:t>Pace University is committed to providing a safe environment for every member of its community and ensuring that no student, faculty or staff member is excluded from participation in or denied the benefits of any University program or activity on the basis of sex. Accordingly, the University prohibits the following forms of Sex-Based Misconduct: sexual assault, sexual harassment, gender-based harassment, dating violence, domestic violence, sexual exploitation and stalking.</w:t>
      </w:r>
    </w:p>
    <w:p w14:paraId="03B68492" w14:textId="1C2F6B48" w:rsidR="00305BB7" w:rsidRPr="00EA261D" w:rsidRDefault="009C0E64" w:rsidP="002E1E0D">
      <w:pPr>
        <w:pStyle w:val="NoSpacing"/>
        <w:ind w:left="0"/>
        <w:jc w:val="both"/>
      </w:pPr>
      <w:r w:rsidRPr="00EA261D">
        <w:t>I</w:t>
      </w:r>
      <w:r w:rsidR="00D901B5" w:rsidRPr="00EA261D">
        <w:t>nstructors are</w:t>
      </w:r>
      <w:r w:rsidR="006C6466" w:rsidRPr="00EA261D">
        <w:t xml:space="preserve"> a </w:t>
      </w:r>
      <w:r w:rsidR="006C6466" w:rsidRPr="00EA261D">
        <w:rPr>
          <w:b/>
        </w:rPr>
        <w:t xml:space="preserve">non-confidential </w:t>
      </w:r>
      <w:r w:rsidR="006C6466" w:rsidRPr="00EA261D">
        <w:t xml:space="preserve">resource and have an obligation to report any information about </w:t>
      </w:r>
      <w:r w:rsidR="00AC6E69" w:rsidRPr="00EA261D">
        <w:t xml:space="preserve">sexual assault with </w:t>
      </w:r>
      <w:r w:rsidR="006C6466" w:rsidRPr="00EA261D">
        <w:t>Ms. Lisa Miles</w:t>
      </w:r>
      <w:r w:rsidR="00AC6E69" w:rsidRPr="00EA261D">
        <w:t xml:space="preserve">, Executive Director of Institutional Equity and Title IX Coordinator </w:t>
      </w:r>
      <w:r w:rsidR="006C6466" w:rsidRPr="00EA261D">
        <w:t xml:space="preserve"> </w:t>
      </w:r>
      <w:r w:rsidR="00380115" w:rsidRPr="00EA261D">
        <w:t>(163 Williams Street, Room 1017, 212-346-1310, </w:t>
      </w:r>
      <w:hyperlink r:id="rId32" w:history="1">
        <w:r w:rsidR="00380115" w:rsidRPr="00EA261D">
          <w:rPr>
            <w:rStyle w:val="Hyperlink"/>
            <w:rFonts w:cstheme="minorHAnsi"/>
          </w:rPr>
          <w:t>amiles@pace.edu</w:t>
        </w:r>
      </w:hyperlink>
      <w:r w:rsidR="00380115" w:rsidRPr="00EA261D">
        <w:t>)</w:t>
      </w:r>
      <w:r w:rsidR="006C6466" w:rsidRPr="00EA261D">
        <w:t>. The Title IX/Affirmative Action Office is responsible for investigating violations of the sexual misconduct policy. For more information</w:t>
      </w:r>
      <w:r w:rsidR="006E4831" w:rsidRPr="00EA261D">
        <w:t xml:space="preserve"> </w:t>
      </w:r>
      <w:r w:rsidR="006C6466" w:rsidRPr="00EA261D">
        <w:t xml:space="preserve">about the Pace University sexual misconduct policy, </w:t>
      </w:r>
      <w:r w:rsidR="006E4831" w:rsidRPr="00EA261D">
        <w:t>see the</w:t>
      </w:r>
      <w:r w:rsidR="008112F0" w:rsidRPr="00EA261D">
        <w:t xml:space="preserve"> </w:t>
      </w:r>
      <w:hyperlink r:id="rId33" w:tgtFrame="_blank" w:history="1">
        <w:r w:rsidR="006C6466" w:rsidRPr="00EA261D">
          <w:rPr>
            <w:rStyle w:val="Hyperlink"/>
            <w:rFonts w:cstheme="minorHAnsi"/>
            <w:bCs/>
          </w:rPr>
          <w:t>Sex-Based Misconduct Policy and Procedure (PDF)</w:t>
        </w:r>
      </w:hyperlink>
      <w:r w:rsidR="008112F0" w:rsidRPr="00EA261D">
        <w:rPr>
          <w:rStyle w:val="Hyperlink"/>
          <w:rFonts w:cstheme="minorHAnsi"/>
          <w:bCs/>
        </w:rPr>
        <w:t>.</w:t>
      </w:r>
    </w:p>
    <w:p w14:paraId="37C086D9" w14:textId="6BB46C95" w:rsidR="00DF64FE" w:rsidRPr="00EA261D" w:rsidRDefault="006C6466" w:rsidP="002E1E0D">
      <w:pPr>
        <w:pStyle w:val="NoSpacing"/>
        <w:ind w:left="0"/>
        <w:jc w:val="both"/>
      </w:pPr>
      <w:r w:rsidRPr="00EA261D">
        <w:t xml:space="preserve">Members of the University community who believe that they have been subjected to Sex-Based Misconduct are encouraged to report such incidents to the University and, where applicable, to local law </w:t>
      </w:r>
      <w:r w:rsidRPr="00EA261D">
        <w:lastRenderedPageBreak/>
        <w:t xml:space="preserve">enforcement. </w:t>
      </w:r>
      <w:r w:rsidRPr="00EA261D">
        <w:rPr>
          <w:b/>
          <w:bCs/>
        </w:rPr>
        <w:t>Confidential</w:t>
      </w:r>
      <w:r w:rsidRPr="00EA261D">
        <w:t xml:space="preserve"> resources include the </w:t>
      </w:r>
      <w:r w:rsidRPr="00EA261D">
        <w:rPr>
          <w:b/>
          <w:bCs/>
        </w:rPr>
        <w:t xml:space="preserve">University Counseling Centers, Offices of Sexual and Interpersonal Wellness </w:t>
      </w:r>
      <w:r w:rsidRPr="00EA261D">
        <w:t>and</w:t>
      </w:r>
      <w:r w:rsidRPr="00EA261D">
        <w:rPr>
          <w:b/>
          <w:bCs/>
        </w:rPr>
        <w:t xml:space="preserve"> University Healthcare</w:t>
      </w:r>
      <w:r w:rsidRPr="00EA261D">
        <w:t xml:space="preserve">. Contact information for those offices may be found in the self-care section </w:t>
      </w:r>
      <w:r w:rsidR="00936587" w:rsidRPr="00EA261D">
        <w:t>below.</w:t>
      </w:r>
    </w:p>
    <w:p w14:paraId="18316D05" w14:textId="250310FB" w:rsidR="00D436D5" w:rsidRPr="00BC13BF" w:rsidRDefault="00493FC0" w:rsidP="00BC13BF">
      <w:pPr>
        <w:spacing w:before="160" w:after="120"/>
        <w:ind w:left="0"/>
        <w:rPr>
          <w:b/>
          <w:bCs/>
          <w:i/>
        </w:rPr>
      </w:pPr>
      <w:r>
        <w:rPr>
          <w:b/>
          <w:bCs/>
          <w:i/>
        </w:rPr>
        <w:t>Self-Care</w:t>
      </w:r>
    </w:p>
    <w:p w14:paraId="1F566F41" w14:textId="43948037" w:rsidR="00D436D5" w:rsidRPr="00EA261D" w:rsidRDefault="00D436D5" w:rsidP="00AA0410">
      <w:pPr>
        <w:pStyle w:val="NoSpacing"/>
        <w:spacing w:before="160"/>
        <w:ind w:left="0"/>
        <w:jc w:val="both"/>
        <w:rPr>
          <w:rFonts w:cstheme="minorHAnsi"/>
        </w:rPr>
      </w:pPr>
      <w:r w:rsidRPr="00EA261D">
        <w:rPr>
          <w:rFonts w:cstheme="minorHAnsi"/>
        </w:rPr>
        <w:t>Your academic success in this course and throughout your college career depends heavily on your personal health and well-being. Stress is a common part of the college experience, and it often can be compounded by unexpected life changes outside the classroom. The Pace Community strongly encourages you to take care of yourself throughout the term before the demands of midterms and finals reach their peak. Please feel free to talk with me about any difficulty you may be having that may impact your performance in this course as soon as it occurs and before it becomes unmanageable. Please know there are a number of other support services on campus that stand ready to assist you. I strongly encourage you to contact them when needed.</w:t>
      </w:r>
    </w:p>
    <w:tbl>
      <w:tblPr>
        <w:tblW w:w="9612" w:type="dxa"/>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20" w:firstRow="1" w:lastRow="0" w:firstColumn="0" w:lastColumn="0" w:noHBand="0" w:noVBand="0"/>
        <w:tblCaption w:val="Phone numbers of each Department at Pace"/>
      </w:tblPr>
      <w:tblGrid>
        <w:gridCol w:w="4878"/>
        <w:gridCol w:w="2052"/>
        <w:gridCol w:w="2682"/>
      </w:tblGrid>
      <w:tr w:rsidR="00FB1FBE" w:rsidRPr="00720064" w14:paraId="6EBBACDB" w14:textId="77777777" w:rsidTr="00487DD0">
        <w:trPr>
          <w:trHeight w:val="92"/>
        </w:trPr>
        <w:tc>
          <w:tcPr>
            <w:tcW w:w="4878" w:type="dxa"/>
          </w:tcPr>
          <w:p w14:paraId="7FE03391" w14:textId="7C34B66D" w:rsidR="00FB1FBE" w:rsidRPr="00720064" w:rsidRDefault="00750A35" w:rsidP="00305BB7">
            <w:pPr>
              <w:pStyle w:val="Default"/>
              <w:contextualSpacing/>
              <w:rPr>
                <w:rFonts w:asciiTheme="minorHAnsi" w:hAnsiTheme="minorHAnsi" w:cstheme="minorHAnsi"/>
                <w:b/>
                <w:bCs/>
                <w:color w:val="000000" w:themeColor="text1"/>
                <w:sz w:val="22"/>
                <w:szCs w:val="22"/>
              </w:rPr>
            </w:pPr>
            <w:r w:rsidRPr="00720064">
              <w:rPr>
                <w:rFonts w:asciiTheme="minorHAnsi" w:hAnsiTheme="minorHAnsi" w:cstheme="minorHAnsi"/>
                <w:b/>
                <w:bCs/>
                <w:color w:val="000000" w:themeColor="text1"/>
                <w:sz w:val="22"/>
                <w:szCs w:val="22"/>
              </w:rPr>
              <w:t>Department</w:t>
            </w:r>
          </w:p>
        </w:tc>
        <w:tc>
          <w:tcPr>
            <w:tcW w:w="2052" w:type="dxa"/>
          </w:tcPr>
          <w:p w14:paraId="57273CDB" w14:textId="52971814" w:rsidR="00FB1FBE" w:rsidRPr="00720064" w:rsidRDefault="00750A3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b/>
                <w:bCs/>
                <w:color w:val="000000" w:themeColor="text1"/>
                <w:sz w:val="22"/>
                <w:szCs w:val="22"/>
              </w:rPr>
              <w:t>Pleasantville</w:t>
            </w:r>
          </w:p>
        </w:tc>
        <w:tc>
          <w:tcPr>
            <w:tcW w:w="2682" w:type="dxa"/>
          </w:tcPr>
          <w:p w14:paraId="17568F14" w14:textId="22ED37C4" w:rsidR="00FB1FBE" w:rsidRPr="00720064" w:rsidRDefault="00750A3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b/>
                <w:bCs/>
                <w:color w:val="000000" w:themeColor="text1"/>
                <w:sz w:val="22"/>
                <w:szCs w:val="22"/>
              </w:rPr>
              <w:t>New York City</w:t>
            </w:r>
          </w:p>
        </w:tc>
      </w:tr>
      <w:tr w:rsidR="00D436D5" w:rsidRPr="00720064" w14:paraId="177B19EF" w14:textId="77777777" w:rsidTr="00487DD0">
        <w:trPr>
          <w:trHeight w:val="92"/>
        </w:trPr>
        <w:tc>
          <w:tcPr>
            <w:tcW w:w="4878" w:type="dxa"/>
          </w:tcPr>
          <w:p w14:paraId="51F6D685"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Counseling Center </w:t>
            </w:r>
          </w:p>
        </w:tc>
        <w:tc>
          <w:tcPr>
            <w:tcW w:w="2052" w:type="dxa"/>
          </w:tcPr>
          <w:p w14:paraId="05909838"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914-773-3710 </w:t>
            </w:r>
          </w:p>
        </w:tc>
        <w:tc>
          <w:tcPr>
            <w:tcW w:w="2682" w:type="dxa"/>
          </w:tcPr>
          <w:p w14:paraId="172C3F0A"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212-346-1526 </w:t>
            </w:r>
          </w:p>
        </w:tc>
      </w:tr>
      <w:tr w:rsidR="00D436D5" w:rsidRPr="00720064" w14:paraId="15418761" w14:textId="77777777" w:rsidTr="00487DD0">
        <w:trPr>
          <w:trHeight w:val="92"/>
        </w:trPr>
        <w:tc>
          <w:tcPr>
            <w:tcW w:w="4878" w:type="dxa"/>
          </w:tcPr>
          <w:p w14:paraId="689E9B3F"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Dean for Students Office </w:t>
            </w:r>
          </w:p>
        </w:tc>
        <w:tc>
          <w:tcPr>
            <w:tcW w:w="2052" w:type="dxa"/>
          </w:tcPr>
          <w:p w14:paraId="27B6AD49"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914-773-3351 </w:t>
            </w:r>
          </w:p>
        </w:tc>
        <w:tc>
          <w:tcPr>
            <w:tcW w:w="2682" w:type="dxa"/>
          </w:tcPr>
          <w:p w14:paraId="2622847D"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212-346-1306 </w:t>
            </w:r>
          </w:p>
        </w:tc>
      </w:tr>
      <w:tr w:rsidR="00D436D5" w:rsidRPr="00720064" w14:paraId="7B5913B8" w14:textId="77777777" w:rsidTr="00487DD0">
        <w:trPr>
          <w:trHeight w:val="92"/>
        </w:trPr>
        <w:tc>
          <w:tcPr>
            <w:tcW w:w="4878" w:type="dxa"/>
          </w:tcPr>
          <w:p w14:paraId="0DF35129"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Health Care Unit </w:t>
            </w:r>
          </w:p>
        </w:tc>
        <w:tc>
          <w:tcPr>
            <w:tcW w:w="2052" w:type="dxa"/>
          </w:tcPr>
          <w:p w14:paraId="4A7D38DB"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914-773-3760 </w:t>
            </w:r>
          </w:p>
        </w:tc>
        <w:tc>
          <w:tcPr>
            <w:tcW w:w="2682" w:type="dxa"/>
          </w:tcPr>
          <w:p w14:paraId="40FB14C8"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212-346-1600 </w:t>
            </w:r>
          </w:p>
        </w:tc>
      </w:tr>
      <w:tr w:rsidR="00D436D5" w:rsidRPr="00720064" w14:paraId="1C840E9F" w14:textId="77777777" w:rsidTr="00487DD0">
        <w:trPr>
          <w:trHeight w:val="92"/>
        </w:trPr>
        <w:tc>
          <w:tcPr>
            <w:tcW w:w="4878" w:type="dxa"/>
          </w:tcPr>
          <w:p w14:paraId="23567C98"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Residential Life </w:t>
            </w:r>
          </w:p>
        </w:tc>
        <w:tc>
          <w:tcPr>
            <w:tcW w:w="2052" w:type="dxa"/>
          </w:tcPr>
          <w:p w14:paraId="47F6ABB5"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914-923-2791 </w:t>
            </w:r>
          </w:p>
        </w:tc>
        <w:tc>
          <w:tcPr>
            <w:tcW w:w="2682" w:type="dxa"/>
          </w:tcPr>
          <w:p w14:paraId="5D262C73"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212-346-1295 </w:t>
            </w:r>
          </w:p>
        </w:tc>
      </w:tr>
      <w:tr w:rsidR="00D436D5" w:rsidRPr="00720064" w14:paraId="54DB9BEE" w14:textId="77777777" w:rsidTr="00487DD0">
        <w:trPr>
          <w:trHeight w:val="92"/>
        </w:trPr>
        <w:tc>
          <w:tcPr>
            <w:tcW w:w="4878" w:type="dxa"/>
          </w:tcPr>
          <w:p w14:paraId="1131B13F"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Student Development and Campus Activities </w:t>
            </w:r>
          </w:p>
        </w:tc>
        <w:tc>
          <w:tcPr>
            <w:tcW w:w="2052" w:type="dxa"/>
          </w:tcPr>
          <w:p w14:paraId="3A697C4D"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914-773-3861 </w:t>
            </w:r>
          </w:p>
        </w:tc>
        <w:tc>
          <w:tcPr>
            <w:tcW w:w="2682" w:type="dxa"/>
          </w:tcPr>
          <w:p w14:paraId="7BD27B92"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212-346-1590 </w:t>
            </w:r>
          </w:p>
        </w:tc>
      </w:tr>
      <w:tr w:rsidR="00D436D5" w:rsidRPr="00720064" w14:paraId="42AD9115" w14:textId="77777777" w:rsidTr="00487DD0">
        <w:trPr>
          <w:trHeight w:val="92"/>
        </w:trPr>
        <w:tc>
          <w:tcPr>
            <w:tcW w:w="4878" w:type="dxa"/>
          </w:tcPr>
          <w:p w14:paraId="07F9D819"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Office of Multicultural Affairs &amp; Diversity Programs </w:t>
            </w:r>
          </w:p>
        </w:tc>
        <w:tc>
          <w:tcPr>
            <w:tcW w:w="2052" w:type="dxa"/>
          </w:tcPr>
          <w:p w14:paraId="16E3FA5F"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914-773-3775 </w:t>
            </w:r>
          </w:p>
        </w:tc>
        <w:tc>
          <w:tcPr>
            <w:tcW w:w="2682" w:type="dxa"/>
          </w:tcPr>
          <w:p w14:paraId="4308C655"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212-346-1563 </w:t>
            </w:r>
          </w:p>
        </w:tc>
      </w:tr>
      <w:tr w:rsidR="00D436D5" w:rsidRPr="00720064" w14:paraId="590E80E0" w14:textId="77777777" w:rsidTr="00487DD0">
        <w:trPr>
          <w:trHeight w:val="92"/>
        </w:trPr>
        <w:tc>
          <w:tcPr>
            <w:tcW w:w="4878" w:type="dxa"/>
          </w:tcPr>
          <w:p w14:paraId="17A3A32E"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Sexual Assault Prevention &amp; Education </w:t>
            </w:r>
          </w:p>
        </w:tc>
        <w:tc>
          <w:tcPr>
            <w:tcW w:w="2052" w:type="dxa"/>
          </w:tcPr>
          <w:p w14:paraId="7BB7D94C"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914-597-8783 </w:t>
            </w:r>
          </w:p>
        </w:tc>
        <w:tc>
          <w:tcPr>
            <w:tcW w:w="2682" w:type="dxa"/>
          </w:tcPr>
          <w:p w14:paraId="571844A6" w14:textId="50CC1558" w:rsidR="00D436D5" w:rsidRPr="00720064" w:rsidRDefault="003E2D81"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212-346-1931</w:t>
            </w:r>
          </w:p>
        </w:tc>
      </w:tr>
      <w:tr w:rsidR="00D436D5" w:rsidRPr="00720064" w14:paraId="16879D04" w14:textId="77777777" w:rsidTr="00487DD0">
        <w:trPr>
          <w:trHeight w:val="306"/>
        </w:trPr>
        <w:tc>
          <w:tcPr>
            <w:tcW w:w="9612" w:type="dxa"/>
            <w:gridSpan w:val="3"/>
          </w:tcPr>
          <w:p w14:paraId="00D8C198" w14:textId="0AFB98D6"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b/>
                <w:bCs/>
                <w:color w:val="000000" w:themeColor="text1"/>
                <w:sz w:val="22"/>
                <w:szCs w:val="22"/>
              </w:rPr>
              <w:t>Academic Advisement</w:t>
            </w:r>
          </w:p>
        </w:tc>
      </w:tr>
      <w:tr w:rsidR="00D436D5" w:rsidRPr="00720064" w14:paraId="08256E5F" w14:textId="77777777" w:rsidTr="00487DD0">
        <w:trPr>
          <w:trHeight w:val="92"/>
        </w:trPr>
        <w:tc>
          <w:tcPr>
            <w:tcW w:w="4878" w:type="dxa"/>
          </w:tcPr>
          <w:p w14:paraId="6B9F7027" w14:textId="3332EB74" w:rsidR="00D436D5" w:rsidRPr="00720064" w:rsidRDefault="003A79D4"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Advising Center for E</w:t>
            </w:r>
            <w:r w:rsidR="00D436D5" w:rsidRPr="00720064">
              <w:rPr>
                <w:rFonts w:asciiTheme="minorHAnsi" w:hAnsiTheme="minorHAnsi" w:cstheme="minorHAnsi"/>
                <w:color w:val="000000" w:themeColor="text1"/>
                <w:sz w:val="22"/>
                <w:szCs w:val="22"/>
              </w:rPr>
              <w:t xml:space="preserve">xploring Majors </w:t>
            </w:r>
          </w:p>
        </w:tc>
        <w:tc>
          <w:tcPr>
            <w:tcW w:w="2052" w:type="dxa"/>
          </w:tcPr>
          <w:p w14:paraId="5E9E7B5E"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914-773-3847 </w:t>
            </w:r>
          </w:p>
        </w:tc>
        <w:tc>
          <w:tcPr>
            <w:tcW w:w="2682" w:type="dxa"/>
          </w:tcPr>
          <w:p w14:paraId="00EFBCAA"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212-346-1798 </w:t>
            </w:r>
          </w:p>
        </w:tc>
      </w:tr>
      <w:tr w:rsidR="00D436D5" w:rsidRPr="00720064" w14:paraId="16144266" w14:textId="77777777" w:rsidTr="00487DD0">
        <w:trPr>
          <w:trHeight w:val="92"/>
        </w:trPr>
        <w:tc>
          <w:tcPr>
            <w:tcW w:w="4878" w:type="dxa"/>
          </w:tcPr>
          <w:p w14:paraId="4833733E"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College of Health Professions </w:t>
            </w:r>
          </w:p>
        </w:tc>
        <w:tc>
          <w:tcPr>
            <w:tcW w:w="2052" w:type="dxa"/>
          </w:tcPr>
          <w:p w14:paraId="78D8EBD9"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914-773-3961 </w:t>
            </w:r>
          </w:p>
        </w:tc>
        <w:tc>
          <w:tcPr>
            <w:tcW w:w="2682" w:type="dxa"/>
          </w:tcPr>
          <w:p w14:paraId="34DCCF94"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914-773-3552 </w:t>
            </w:r>
          </w:p>
        </w:tc>
      </w:tr>
      <w:tr w:rsidR="00D436D5" w:rsidRPr="00720064" w14:paraId="24A4029E" w14:textId="77777777" w:rsidTr="00487DD0">
        <w:trPr>
          <w:trHeight w:val="92"/>
        </w:trPr>
        <w:tc>
          <w:tcPr>
            <w:tcW w:w="4878" w:type="dxa"/>
          </w:tcPr>
          <w:p w14:paraId="22441088"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Dyson College </w:t>
            </w:r>
          </w:p>
        </w:tc>
        <w:tc>
          <w:tcPr>
            <w:tcW w:w="2052" w:type="dxa"/>
          </w:tcPr>
          <w:p w14:paraId="283B0434"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914-773-3781 </w:t>
            </w:r>
          </w:p>
        </w:tc>
        <w:tc>
          <w:tcPr>
            <w:tcW w:w="2682" w:type="dxa"/>
          </w:tcPr>
          <w:p w14:paraId="7B1D0DB6"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212-346-1518 </w:t>
            </w:r>
          </w:p>
        </w:tc>
      </w:tr>
      <w:tr w:rsidR="00D436D5" w:rsidRPr="00720064" w14:paraId="70231314" w14:textId="77777777" w:rsidTr="00487DD0">
        <w:trPr>
          <w:trHeight w:val="92"/>
        </w:trPr>
        <w:tc>
          <w:tcPr>
            <w:tcW w:w="4878" w:type="dxa"/>
          </w:tcPr>
          <w:p w14:paraId="430538D8"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International Student / Scholars </w:t>
            </w:r>
          </w:p>
        </w:tc>
        <w:tc>
          <w:tcPr>
            <w:tcW w:w="2052" w:type="dxa"/>
          </w:tcPr>
          <w:p w14:paraId="3A62A151"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914-773-3425 </w:t>
            </w:r>
          </w:p>
        </w:tc>
        <w:tc>
          <w:tcPr>
            <w:tcW w:w="2682" w:type="dxa"/>
          </w:tcPr>
          <w:p w14:paraId="74D37B03"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212-346-1368 </w:t>
            </w:r>
          </w:p>
        </w:tc>
      </w:tr>
      <w:tr w:rsidR="00D436D5" w:rsidRPr="00720064" w14:paraId="736B1D0F" w14:textId="77777777" w:rsidTr="00487DD0">
        <w:trPr>
          <w:trHeight w:val="92"/>
        </w:trPr>
        <w:tc>
          <w:tcPr>
            <w:tcW w:w="4878" w:type="dxa"/>
          </w:tcPr>
          <w:p w14:paraId="0C9FE32D"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Lubin School of Business </w:t>
            </w:r>
          </w:p>
        </w:tc>
        <w:tc>
          <w:tcPr>
            <w:tcW w:w="2052" w:type="dxa"/>
          </w:tcPr>
          <w:p w14:paraId="6CDAE107"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914-773-3531 </w:t>
            </w:r>
          </w:p>
        </w:tc>
        <w:tc>
          <w:tcPr>
            <w:tcW w:w="2682" w:type="dxa"/>
          </w:tcPr>
          <w:p w14:paraId="23F7C5C7"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212-618-6550 </w:t>
            </w:r>
          </w:p>
        </w:tc>
      </w:tr>
      <w:tr w:rsidR="00D436D5" w:rsidRPr="00720064" w14:paraId="2D61872E" w14:textId="77777777" w:rsidTr="00487DD0">
        <w:trPr>
          <w:trHeight w:val="92"/>
        </w:trPr>
        <w:tc>
          <w:tcPr>
            <w:tcW w:w="4878" w:type="dxa"/>
          </w:tcPr>
          <w:p w14:paraId="6F46CA5F" w14:textId="77777777" w:rsidR="00D436D5" w:rsidRPr="00720064" w:rsidRDefault="00D436D5" w:rsidP="00305BB7">
            <w:pPr>
              <w:pStyle w:val="Default"/>
              <w:contextualSpacing/>
              <w:rPr>
                <w:rFonts w:asciiTheme="minorHAnsi" w:hAnsiTheme="minorHAnsi" w:cstheme="minorHAnsi"/>
                <w:color w:val="000000" w:themeColor="text1"/>
                <w:sz w:val="22"/>
                <w:szCs w:val="22"/>
              </w:rPr>
            </w:pPr>
            <w:proofErr w:type="spellStart"/>
            <w:r w:rsidRPr="00720064">
              <w:rPr>
                <w:rFonts w:asciiTheme="minorHAnsi" w:hAnsiTheme="minorHAnsi" w:cstheme="minorHAnsi"/>
                <w:color w:val="000000" w:themeColor="text1"/>
                <w:sz w:val="22"/>
                <w:szCs w:val="22"/>
              </w:rPr>
              <w:t>Pforzheimer</w:t>
            </w:r>
            <w:proofErr w:type="spellEnd"/>
            <w:r w:rsidRPr="00720064">
              <w:rPr>
                <w:rFonts w:asciiTheme="minorHAnsi" w:hAnsiTheme="minorHAnsi" w:cstheme="minorHAnsi"/>
                <w:color w:val="000000" w:themeColor="text1"/>
                <w:sz w:val="22"/>
                <w:szCs w:val="22"/>
              </w:rPr>
              <w:t xml:space="preserve"> Honors College </w:t>
            </w:r>
          </w:p>
        </w:tc>
        <w:tc>
          <w:tcPr>
            <w:tcW w:w="2052" w:type="dxa"/>
          </w:tcPr>
          <w:p w14:paraId="09CE9D85"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914-773-3941 </w:t>
            </w:r>
          </w:p>
        </w:tc>
        <w:tc>
          <w:tcPr>
            <w:tcW w:w="2682" w:type="dxa"/>
          </w:tcPr>
          <w:p w14:paraId="567DA64C"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212-346-1697 </w:t>
            </w:r>
          </w:p>
        </w:tc>
      </w:tr>
      <w:tr w:rsidR="00D436D5" w:rsidRPr="00720064" w14:paraId="6222788D" w14:textId="77777777" w:rsidTr="00487DD0">
        <w:trPr>
          <w:trHeight w:val="92"/>
        </w:trPr>
        <w:tc>
          <w:tcPr>
            <w:tcW w:w="4878" w:type="dxa"/>
          </w:tcPr>
          <w:p w14:paraId="118BB3D3"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Seidenberg School </w:t>
            </w:r>
          </w:p>
        </w:tc>
        <w:tc>
          <w:tcPr>
            <w:tcW w:w="2052" w:type="dxa"/>
          </w:tcPr>
          <w:p w14:paraId="377E5D66"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914-773-3254 </w:t>
            </w:r>
          </w:p>
        </w:tc>
        <w:tc>
          <w:tcPr>
            <w:tcW w:w="2682" w:type="dxa"/>
          </w:tcPr>
          <w:p w14:paraId="05D1F14B"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212-346-1864 </w:t>
            </w:r>
          </w:p>
        </w:tc>
      </w:tr>
      <w:tr w:rsidR="00D436D5" w:rsidRPr="00720064" w14:paraId="41585546" w14:textId="77777777" w:rsidTr="00487DD0">
        <w:trPr>
          <w:trHeight w:val="92"/>
        </w:trPr>
        <w:tc>
          <w:tcPr>
            <w:tcW w:w="4878" w:type="dxa"/>
          </w:tcPr>
          <w:p w14:paraId="5F779CCD"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Study Abroad </w:t>
            </w:r>
          </w:p>
        </w:tc>
        <w:tc>
          <w:tcPr>
            <w:tcW w:w="2052" w:type="dxa"/>
          </w:tcPr>
          <w:p w14:paraId="0AC74DAD"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914-773-3447 </w:t>
            </w:r>
          </w:p>
        </w:tc>
        <w:tc>
          <w:tcPr>
            <w:tcW w:w="2682" w:type="dxa"/>
          </w:tcPr>
          <w:p w14:paraId="1AFB9A3A" w14:textId="77777777" w:rsidR="00D436D5" w:rsidRPr="00720064" w:rsidRDefault="00D436D5" w:rsidP="00305BB7">
            <w:pPr>
              <w:pStyle w:val="Default"/>
              <w:contextualSpacing/>
              <w:rPr>
                <w:rFonts w:asciiTheme="minorHAnsi" w:hAnsiTheme="minorHAnsi" w:cstheme="minorHAnsi"/>
                <w:color w:val="000000" w:themeColor="text1"/>
                <w:sz w:val="22"/>
                <w:szCs w:val="22"/>
              </w:rPr>
            </w:pPr>
            <w:r w:rsidRPr="00720064">
              <w:rPr>
                <w:rFonts w:asciiTheme="minorHAnsi" w:hAnsiTheme="minorHAnsi" w:cstheme="minorHAnsi"/>
                <w:color w:val="000000" w:themeColor="text1"/>
                <w:sz w:val="22"/>
                <w:szCs w:val="22"/>
              </w:rPr>
              <w:t xml:space="preserve">212-346-1368 </w:t>
            </w:r>
          </w:p>
        </w:tc>
      </w:tr>
    </w:tbl>
    <w:p w14:paraId="5A22E497" w14:textId="77777777" w:rsidR="00D436D5" w:rsidRPr="00EA261D" w:rsidRDefault="00D436D5" w:rsidP="00305BB7">
      <w:pPr>
        <w:pStyle w:val="Default"/>
        <w:contextualSpacing/>
        <w:rPr>
          <w:rStyle w:val="Heading2Char"/>
          <w:rFonts w:asciiTheme="minorHAnsi" w:eastAsiaTheme="minorHAnsi" w:hAnsiTheme="minorHAnsi" w:cstheme="minorHAnsi"/>
          <w:bCs/>
          <w:szCs w:val="24"/>
        </w:rPr>
      </w:pPr>
    </w:p>
    <w:sectPr w:rsidR="00D436D5" w:rsidRPr="00EA261D" w:rsidSect="008B587A">
      <w:footerReference w:type="default" r:id="rId34"/>
      <w:pgSz w:w="12240" w:h="15840"/>
      <w:pgMar w:top="1440" w:right="1440" w:bottom="1440" w:left="1440" w:header="720" w:footer="4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4E2052" w14:textId="77777777" w:rsidR="00BF1DFF" w:rsidRDefault="00BF1DFF" w:rsidP="0020795A">
      <w:r>
        <w:separator/>
      </w:r>
    </w:p>
  </w:endnote>
  <w:endnote w:type="continuationSeparator" w:id="0">
    <w:p w14:paraId="3A685A1E" w14:textId="77777777" w:rsidR="00BF1DFF" w:rsidRDefault="00BF1DFF" w:rsidP="00207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362546"/>
      <w:docPartObj>
        <w:docPartGallery w:val="Page Numbers (Bottom of Page)"/>
        <w:docPartUnique/>
      </w:docPartObj>
    </w:sdtPr>
    <w:sdtEndPr>
      <w:rPr>
        <w:noProof/>
      </w:rPr>
    </w:sdtEndPr>
    <w:sdtContent>
      <w:p w14:paraId="069AAEC6" w14:textId="6B8EFEDA" w:rsidR="00E2544A" w:rsidRDefault="00E2544A">
        <w:pPr>
          <w:pStyle w:val="Footer"/>
          <w:jc w:val="right"/>
        </w:pPr>
        <w:r>
          <w:fldChar w:fldCharType="begin"/>
        </w:r>
        <w:r>
          <w:instrText xml:space="preserve"> PAGE   \* MERGEFORMAT </w:instrText>
        </w:r>
        <w:r>
          <w:fldChar w:fldCharType="separate"/>
        </w:r>
        <w:r w:rsidR="00B4500F">
          <w:rPr>
            <w:noProof/>
          </w:rPr>
          <w:t>3</w:t>
        </w:r>
        <w:r>
          <w:rPr>
            <w:noProof/>
          </w:rPr>
          <w:fldChar w:fldCharType="end"/>
        </w:r>
      </w:p>
    </w:sdtContent>
  </w:sdt>
  <w:p w14:paraId="300DFD9E" w14:textId="08963C79" w:rsidR="00AD43EF" w:rsidRPr="00AD43EF" w:rsidRDefault="00AD43EF">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3E858B" w14:textId="77777777" w:rsidR="00BF1DFF" w:rsidRDefault="00BF1DFF" w:rsidP="0020795A">
      <w:r>
        <w:separator/>
      </w:r>
    </w:p>
  </w:footnote>
  <w:footnote w:type="continuationSeparator" w:id="0">
    <w:p w14:paraId="27CE8459" w14:textId="77777777" w:rsidR="00BF1DFF" w:rsidRDefault="00BF1DFF" w:rsidP="002079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11925"/>
    <w:multiLevelType w:val="hybridMultilevel"/>
    <w:tmpl w:val="C8A617CE"/>
    <w:lvl w:ilvl="0" w:tplc="120487CA">
      <w:start w:val="1"/>
      <w:numFmt w:val="decimal"/>
      <w:lvlText w:val="%1)"/>
      <w:lvlJc w:val="left"/>
      <w:pPr>
        <w:ind w:left="720" w:hanging="360"/>
      </w:pPr>
      <w:rPr>
        <w:rFonts w:ascii="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14F85"/>
    <w:multiLevelType w:val="hybridMultilevel"/>
    <w:tmpl w:val="B5A4C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C3268"/>
    <w:multiLevelType w:val="hybridMultilevel"/>
    <w:tmpl w:val="03AE857C"/>
    <w:lvl w:ilvl="0" w:tplc="D0B64DD8">
      <w:start w:val="1"/>
      <w:numFmt w:val="decimal"/>
      <w:lvlText w:val="%1."/>
      <w:lvlJc w:val="left"/>
      <w:pPr>
        <w:ind w:left="360" w:hanging="360"/>
      </w:pPr>
      <w:rPr>
        <w:rFonts w:ascii="Times New Roman" w:hAnsi="Times New Roman"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3361FEF"/>
    <w:multiLevelType w:val="hybridMultilevel"/>
    <w:tmpl w:val="A43AD3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AA0515"/>
    <w:multiLevelType w:val="hybridMultilevel"/>
    <w:tmpl w:val="DCA65B70"/>
    <w:lvl w:ilvl="0" w:tplc="64B8409E">
      <w:start w:val="1"/>
      <w:numFmt w:val="decimal"/>
      <w:lvlText w:val="%1)"/>
      <w:lvlJc w:val="left"/>
      <w:pPr>
        <w:ind w:left="360" w:hanging="360"/>
      </w:pPr>
      <w:rPr>
        <w:rFonts w:asciiTheme="minorHAnsi" w:hAnsiTheme="minorHAnsi" w:cstheme="minorHAns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DD11608"/>
    <w:multiLevelType w:val="multilevel"/>
    <w:tmpl w:val="D8A6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3646C0"/>
    <w:multiLevelType w:val="multilevel"/>
    <w:tmpl w:val="ED184C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2EC20937"/>
    <w:multiLevelType w:val="hybridMultilevel"/>
    <w:tmpl w:val="173E0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2D36BA"/>
    <w:multiLevelType w:val="hybridMultilevel"/>
    <w:tmpl w:val="5344C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53994E06"/>
    <w:multiLevelType w:val="hybridMultilevel"/>
    <w:tmpl w:val="0A8857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5EF76AC"/>
    <w:multiLevelType w:val="hybridMultilevel"/>
    <w:tmpl w:val="E3B07C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521F8B"/>
    <w:multiLevelType w:val="hybridMultilevel"/>
    <w:tmpl w:val="5FE088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D901F25"/>
    <w:multiLevelType w:val="hybridMultilevel"/>
    <w:tmpl w:val="8E806782"/>
    <w:lvl w:ilvl="0" w:tplc="43C68752">
      <w:start w:val="1"/>
      <w:numFmt w:val="decimal"/>
      <w:lvlText w:val="%1)"/>
      <w:lvlJc w:val="left"/>
      <w:pPr>
        <w:ind w:left="360" w:hanging="360"/>
      </w:pPr>
      <w:rPr>
        <w:rFonts w:asciiTheme="minorHAnsi" w:hAnsiTheme="minorHAnsi" w:cstheme="minorHAnsi"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F755510"/>
    <w:multiLevelType w:val="hybridMultilevel"/>
    <w:tmpl w:val="051E9E4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20B0423"/>
    <w:multiLevelType w:val="hybridMultilevel"/>
    <w:tmpl w:val="D0F6FCEC"/>
    <w:lvl w:ilvl="0" w:tplc="933E543C">
      <w:start w:val="1"/>
      <w:numFmt w:val="bullet"/>
      <w:lvlText w:val="-"/>
      <w:lvlJc w:val="left"/>
      <w:pPr>
        <w:ind w:left="907" w:hanging="360"/>
      </w:pPr>
      <w:rPr>
        <w:rFonts w:ascii="Courier New" w:hAnsi="Courier New"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5" w15:restartNumberingAfterBreak="0">
    <w:nsid w:val="622B5BC9"/>
    <w:multiLevelType w:val="hybridMultilevel"/>
    <w:tmpl w:val="13E44E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4642BD7"/>
    <w:multiLevelType w:val="hybridMultilevel"/>
    <w:tmpl w:val="036ED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64E0783"/>
    <w:multiLevelType w:val="hybridMultilevel"/>
    <w:tmpl w:val="EBEA0462"/>
    <w:lvl w:ilvl="0" w:tplc="669843E8">
      <w:start w:val="1"/>
      <w:numFmt w:val="decimal"/>
      <w:lvlText w:val="%1)"/>
      <w:lvlJc w:val="left"/>
      <w:pPr>
        <w:ind w:left="360" w:hanging="360"/>
      </w:pPr>
      <w:rPr>
        <w:rFonts w:asciiTheme="minorHAnsi" w:hAnsiTheme="minorHAnsi" w:cstheme="minorHAns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09E3356"/>
    <w:multiLevelType w:val="multilevel"/>
    <w:tmpl w:val="ED18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209183C"/>
    <w:multiLevelType w:val="multilevel"/>
    <w:tmpl w:val="82FA2B1C"/>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9075234"/>
    <w:multiLevelType w:val="hybridMultilevel"/>
    <w:tmpl w:val="5A3C0D7E"/>
    <w:lvl w:ilvl="0" w:tplc="FE0215CC">
      <w:start w:val="1"/>
      <w:numFmt w:val="decimal"/>
      <w:lvlText w:val="%1)"/>
      <w:lvlJc w:val="left"/>
      <w:pPr>
        <w:ind w:left="720" w:hanging="360"/>
      </w:pPr>
      <w:rPr>
        <w:rFonts w:asciiTheme="minorHAnsi" w:hAnsiTheme="minorHAnsi" w:cstheme="minorHAns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6476CF"/>
    <w:multiLevelType w:val="hybridMultilevel"/>
    <w:tmpl w:val="592EB35E"/>
    <w:lvl w:ilvl="0" w:tplc="144AA500">
      <w:start w:val="1"/>
      <w:numFmt w:val="bullet"/>
      <w:lvlText w:val=""/>
      <w:lvlJc w:val="left"/>
      <w:pPr>
        <w:ind w:left="360" w:hanging="360"/>
      </w:pPr>
      <w:rPr>
        <w:rFonts w:ascii="Symbol" w:hAnsi="Symbol" w:hint="default"/>
        <w:sz w:val="22"/>
        <w:szCs w:val="4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8"/>
  </w:num>
  <w:num w:numId="2">
    <w:abstractNumId w:val="7"/>
  </w:num>
  <w:num w:numId="3">
    <w:abstractNumId w:val="19"/>
  </w:num>
  <w:num w:numId="4">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5">
    <w:abstractNumId w:val="6"/>
  </w:num>
  <w:num w:numId="6">
    <w:abstractNumId w:val="10"/>
  </w:num>
  <w:num w:numId="7">
    <w:abstractNumId w:val="1"/>
  </w:num>
  <w:num w:numId="8">
    <w:abstractNumId w:val="13"/>
  </w:num>
  <w:num w:numId="9">
    <w:abstractNumId w:val="15"/>
  </w:num>
  <w:num w:numId="10">
    <w:abstractNumId w:val="9"/>
  </w:num>
  <w:num w:numId="11">
    <w:abstractNumId w:val="16"/>
  </w:num>
  <w:num w:numId="12">
    <w:abstractNumId w:val="3"/>
  </w:num>
  <w:num w:numId="13">
    <w:abstractNumId w:val="8"/>
  </w:num>
  <w:num w:numId="14">
    <w:abstractNumId w:val="20"/>
  </w:num>
  <w:num w:numId="15">
    <w:abstractNumId w:val="11"/>
  </w:num>
  <w:num w:numId="16">
    <w:abstractNumId w:val="21"/>
  </w:num>
  <w:num w:numId="17">
    <w:abstractNumId w:val="14"/>
  </w:num>
  <w:num w:numId="18">
    <w:abstractNumId w:val="0"/>
  </w:num>
  <w:num w:numId="19">
    <w:abstractNumId w:val="2"/>
  </w:num>
  <w:num w:numId="20">
    <w:abstractNumId w:val="17"/>
  </w:num>
  <w:num w:numId="21">
    <w:abstractNumId w:val="4"/>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hideSpellingErrors/>
  <w:hideGrammaticalErrors/>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a2NDO1NDAyMLAwMjRV0lEKTi0uzszPAykwMasFAG0R3vktAAAA"/>
  </w:docVars>
  <w:rsids>
    <w:rsidRoot w:val="00DE2E96"/>
    <w:rsid w:val="00000DD4"/>
    <w:rsid w:val="000060A3"/>
    <w:rsid w:val="00011B00"/>
    <w:rsid w:val="00012B8D"/>
    <w:rsid w:val="00013B57"/>
    <w:rsid w:val="0001726E"/>
    <w:rsid w:val="00020911"/>
    <w:rsid w:val="00025ECD"/>
    <w:rsid w:val="000426A6"/>
    <w:rsid w:val="00042819"/>
    <w:rsid w:val="000507D0"/>
    <w:rsid w:val="00052F2F"/>
    <w:rsid w:val="0005587B"/>
    <w:rsid w:val="00057CC3"/>
    <w:rsid w:val="000621B0"/>
    <w:rsid w:val="000678A9"/>
    <w:rsid w:val="00067C5C"/>
    <w:rsid w:val="00077B82"/>
    <w:rsid w:val="00095B8E"/>
    <w:rsid w:val="000A16CA"/>
    <w:rsid w:val="000B0952"/>
    <w:rsid w:val="000B16ED"/>
    <w:rsid w:val="000B1E6A"/>
    <w:rsid w:val="000B7AE6"/>
    <w:rsid w:val="000D1748"/>
    <w:rsid w:val="000D3E60"/>
    <w:rsid w:val="000E34E5"/>
    <w:rsid w:val="000F57CB"/>
    <w:rsid w:val="001114DE"/>
    <w:rsid w:val="001121F2"/>
    <w:rsid w:val="00117B45"/>
    <w:rsid w:val="00123835"/>
    <w:rsid w:val="00130D33"/>
    <w:rsid w:val="00131B28"/>
    <w:rsid w:val="001330AE"/>
    <w:rsid w:val="0013491B"/>
    <w:rsid w:val="0014476B"/>
    <w:rsid w:val="001460DA"/>
    <w:rsid w:val="00152B4D"/>
    <w:rsid w:val="00152DC9"/>
    <w:rsid w:val="00170B06"/>
    <w:rsid w:val="00171E05"/>
    <w:rsid w:val="001737FA"/>
    <w:rsid w:val="00176101"/>
    <w:rsid w:val="00176CD2"/>
    <w:rsid w:val="001827A3"/>
    <w:rsid w:val="00184575"/>
    <w:rsid w:val="0018654D"/>
    <w:rsid w:val="00187ABE"/>
    <w:rsid w:val="001A0B82"/>
    <w:rsid w:val="001A6BE6"/>
    <w:rsid w:val="001B6A81"/>
    <w:rsid w:val="001C72FC"/>
    <w:rsid w:val="001D03B8"/>
    <w:rsid w:val="001E3E77"/>
    <w:rsid w:val="001E485C"/>
    <w:rsid w:val="001E4F42"/>
    <w:rsid w:val="001F2BE0"/>
    <w:rsid w:val="001F47C6"/>
    <w:rsid w:val="0020795A"/>
    <w:rsid w:val="00216CB8"/>
    <w:rsid w:val="00222F2C"/>
    <w:rsid w:val="002412DE"/>
    <w:rsid w:val="002440F9"/>
    <w:rsid w:val="0025204C"/>
    <w:rsid w:val="00254623"/>
    <w:rsid w:val="00255F4C"/>
    <w:rsid w:val="0025761C"/>
    <w:rsid w:val="00266AF4"/>
    <w:rsid w:val="00272B0A"/>
    <w:rsid w:val="0027443C"/>
    <w:rsid w:val="002804A9"/>
    <w:rsid w:val="002902CB"/>
    <w:rsid w:val="00290A9B"/>
    <w:rsid w:val="002A2B57"/>
    <w:rsid w:val="002A63D7"/>
    <w:rsid w:val="002A6C3D"/>
    <w:rsid w:val="002B2A0D"/>
    <w:rsid w:val="002B7960"/>
    <w:rsid w:val="002B797C"/>
    <w:rsid w:val="002C05CF"/>
    <w:rsid w:val="002C40B2"/>
    <w:rsid w:val="002D30EF"/>
    <w:rsid w:val="002E1E0D"/>
    <w:rsid w:val="002E720D"/>
    <w:rsid w:val="002F1E2D"/>
    <w:rsid w:val="002F606A"/>
    <w:rsid w:val="00305BB7"/>
    <w:rsid w:val="00321443"/>
    <w:rsid w:val="00321787"/>
    <w:rsid w:val="0032561D"/>
    <w:rsid w:val="00332295"/>
    <w:rsid w:val="00335A7E"/>
    <w:rsid w:val="00344F61"/>
    <w:rsid w:val="0034517B"/>
    <w:rsid w:val="00350021"/>
    <w:rsid w:val="0035300E"/>
    <w:rsid w:val="00357984"/>
    <w:rsid w:val="003701FA"/>
    <w:rsid w:val="003726CD"/>
    <w:rsid w:val="00380115"/>
    <w:rsid w:val="00382D51"/>
    <w:rsid w:val="003962CF"/>
    <w:rsid w:val="003A4B55"/>
    <w:rsid w:val="003A6126"/>
    <w:rsid w:val="003A663A"/>
    <w:rsid w:val="003A79D4"/>
    <w:rsid w:val="003A7E04"/>
    <w:rsid w:val="003B0499"/>
    <w:rsid w:val="003B1891"/>
    <w:rsid w:val="003B2D3F"/>
    <w:rsid w:val="003B3709"/>
    <w:rsid w:val="003B5F91"/>
    <w:rsid w:val="003C3823"/>
    <w:rsid w:val="003C3EF7"/>
    <w:rsid w:val="003C59F3"/>
    <w:rsid w:val="003C693F"/>
    <w:rsid w:val="003D0020"/>
    <w:rsid w:val="003D006C"/>
    <w:rsid w:val="003D22DC"/>
    <w:rsid w:val="003E030C"/>
    <w:rsid w:val="003E1F72"/>
    <w:rsid w:val="003E2D81"/>
    <w:rsid w:val="003E68CB"/>
    <w:rsid w:val="003E6BF0"/>
    <w:rsid w:val="003F4CDA"/>
    <w:rsid w:val="00400294"/>
    <w:rsid w:val="00406796"/>
    <w:rsid w:val="00415CD6"/>
    <w:rsid w:val="00420770"/>
    <w:rsid w:val="00422744"/>
    <w:rsid w:val="00425371"/>
    <w:rsid w:val="00433C5B"/>
    <w:rsid w:val="00444013"/>
    <w:rsid w:val="00444B5C"/>
    <w:rsid w:val="00446C87"/>
    <w:rsid w:val="00455189"/>
    <w:rsid w:val="004579ED"/>
    <w:rsid w:val="0046072F"/>
    <w:rsid w:val="00462D08"/>
    <w:rsid w:val="004820F2"/>
    <w:rsid w:val="00484CBD"/>
    <w:rsid w:val="00487DD0"/>
    <w:rsid w:val="00493FC0"/>
    <w:rsid w:val="0049731D"/>
    <w:rsid w:val="004A16F3"/>
    <w:rsid w:val="004A350B"/>
    <w:rsid w:val="004C0ED2"/>
    <w:rsid w:val="004C6D67"/>
    <w:rsid w:val="004D553A"/>
    <w:rsid w:val="004D56EE"/>
    <w:rsid w:val="004E1D70"/>
    <w:rsid w:val="004E4636"/>
    <w:rsid w:val="004E7EBA"/>
    <w:rsid w:val="004F1E59"/>
    <w:rsid w:val="004F20A3"/>
    <w:rsid w:val="004F44A6"/>
    <w:rsid w:val="00500014"/>
    <w:rsid w:val="005153F0"/>
    <w:rsid w:val="00515739"/>
    <w:rsid w:val="005161D2"/>
    <w:rsid w:val="0051768D"/>
    <w:rsid w:val="0052279E"/>
    <w:rsid w:val="00524E5A"/>
    <w:rsid w:val="005302D6"/>
    <w:rsid w:val="005312BE"/>
    <w:rsid w:val="005318FD"/>
    <w:rsid w:val="00534DD6"/>
    <w:rsid w:val="00546F74"/>
    <w:rsid w:val="00553A20"/>
    <w:rsid w:val="005630E3"/>
    <w:rsid w:val="005637FC"/>
    <w:rsid w:val="00566CDA"/>
    <w:rsid w:val="00567CC4"/>
    <w:rsid w:val="00572D9C"/>
    <w:rsid w:val="00573AE7"/>
    <w:rsid w:val="00574223"/>
    <w:rsid w:val="005835FA"/>
    <w:rsid w:val="00592898"/>
    <w:rsid w:val="005B193E"/>
    <w:rsid w:val="005B1C6C"/>
    <w:rsid w:val="005B3EE6"/>
    <w:rsid w:val="005C100B"/>
    <w:rsid w:val="005C1778"/>
    <w:rsid w:val="005C3673"/>
    <w:rsid w:val="005C4D26"/>
    <w:rsid w:val="005D4847"/>
    <w:rsid w:val="005E1479"/>
    <w:rsid w:val="005E7765"/>
    <w:rsid w:val="005F4CD0"/>
    <w:rsid w:val="00602F65"/>
    <w:rsid w:val="00603144"/>
    <w:rsid w:val="00607E3F"/>
    <w:rsid w:val="00612D3C"/>
    <w:rsid w:val="00613FD9"/>
    <w:rsid w:val="0061786F"/>
    <w:rsid w:val="006205A9"/>
    <w:rsid w:val="00622350"/>
    <w:rsid w:val="006238D3"/>
    <w:rsid w:val="0062610B"/>
    <w:rsid w:val="00631645"/>
    <w:rsid w:val="00633A8E"/>
    <w:rsid w:val="0063522C"/>
    <w:rsid w:val="00640429"/>
    <w:rsid w:val="00641525"/>
    <w:rsid w:val="0064254F"/>
    <w:rsid w:val="00645684"/>
    <w:rsid w:val="006478A4"/>
    <w:rsid w:val="006500CD"/>
    <w:rsid w:val="006504A9"/>
    <w:rsid w:val="00654E97"/>
    <w:rsid w:val="006567EF"/>
    <w:rsid w:val="00660612"/>
    <w:rsid w:val="00663218"/>
    <w:rsid w:val="00663B03"/>
    <w:rsid w:val="00666C20"/>
    <w:rsid w:val="00680177"/>
    <w:rsid w:val="00683A90"/>
    <w:rsid w:val="006A303B"/>
    <w:rsid w:val="006A3FE0"/>
    <w:rsid w:val="006A5AEC"/>
    <w:rsid w:val="006A750B"/>
    <w:rsid w:val="006B2354"/>
    <w:rsid w:val="006B4991"/>
    <w:rsid w:val="006C6466"/>
    <w:rsid w:val="006D1162"/>
    <w:rsid w:val="006D4C8B"/>
    <w:rsid w:val="006D62DC"/>
    <w:rsid w:val="006E1A5F"/>
    <w:rsid w:val="006E1DD4"/>
    <w:rsid w:val="006E394E"/>
    <w:rsid w:val="006E480F"/>
    <w:rsid w:val="006E4831"/>
    <w:rsid w:val="006E5540"/>
    <w:rsid w:val="006E6492"/>
    <w:rsid w:val="006F0EEA"/>
    <w:rsid w:val="006F2507"/>
    <w:rsid w:val="006F5BFB"/>
    <w:rsid w:val="00701861"/>
    <w:rsid w:val="00710BD7"/>
    <w:rsid w:val="00717104"/>
    <w:rsid w:val="00720064"/>
    <w:rsid w:val="00724275"/>
    <w:rsid w:val="00724307"/>
    <w:rsid w:val="00724B31"/>
    <w:rsid w:val="00724BD4"/>
    <w:rsid w:val="00727208"/>
    <w:rsid w:val="00730930"/>
    <w:rsid w:val="007313B4"/>
    <w:rsid w:val="0074051F"/>
    <w:rsid w:val="00744AEC"/>
    <w:rsid w:val="00750A35"/>
    <w:rsid w:val="00753310"/>
    <w:rsid w:val="00757759"/>
    <w:rsid w:val="00770F7A"/>
    <w:rsid w:val="007826A8"/>
    <w:rsid w:val="0078390A"/>
    <w:rsid w:val="00785294"/>
    <w:rsid w:val="00796CA6"/>
    <w:rsid w:val="007A0F79"/>
    <w:rsid w:val="007A0FD8"/>
    <w:rsid w:val="007B17D1"/>
    <w:rsid w:val="007B7095"/>
    <w:rsid w:val="007B7954"/>
    <w:rsid w:val="007C2713"/>
    <w:rsid w:val="007C4E99"/>
    <w:rsid w:val="007D7505"/>
    <w:rsid w:val="007E1F86"/>
    <w:rsid w:val="007E2580"/>
    <w:rsid w:val="007E5E48"/>
    <w:rsid w:val="007E5E5E"/>
    <w:rsid w:val="007E5F31"/>
    <w:rsid w:val="007F2540"/>
    <w:rsid w:val="00802B4C"/>
    <w:rsid w:val="008112F0"/>
    <w:rsid w:val="00822346"/>
    <w:rsid w:val="00827D89"/>
    <w:rsid w:val="00830B43"/>
    <w:rsid w:val="00834E7D"/>
    <w:rsid w:val="008352AA"/>
    <w:rsid w:val="0084341A"/>
    <w:rsid w:val="00846C29"/>
    <w:rsid w:val="00851515"/>
    <w:rsid w:val="00856435"/>
    <w:rsid w:val="00861F28"/>
    <w:rsid w:val="00867CC5"/>
    <w:rsid w:val="00874851"/>
    <w:rsid w:val="00884C60"/>
    <w:rsid w:val="008A0351"/>
    <w:rsid w:val="008A4D1C"/>
    <w:rsid w:val="008A76AF"/>
    <w:rsid w:val="008B2A1D"/>
    <w:rsid w:val="008B587A"/>
    <w:rsid w:val="008B7641"/>
    <w:rsid w:val="008C25DF"/>
    <w:rsid w:val="008C695C"/>
    <w:rsid w:val="008D4AF7"/>
    <w:rsid w:val="008D69C4"/>
    <w:rsid w:val="008E31CC"/>
    <w:rsid w:val="008E3237"/>
    <w:rsid w:val="008F78A9"/>
    <w:rsid w:val="00906EDE"/>
    <w:rsid w:val="009117EA"/>
    <w:rsid w:val="00913AB4"/>
    <w:rsid w:val="009157F4"/>
    <w:rsid w:val="009261EB"/>
    <w:rsid w:val="009267A7"/>
    <w:rsid w:val="0093095A"/>
    <w:rsid w:val="0093147C"/>
    <w:rsid w:val="00936587"/>
    <w:rsid w:val="00940252"/>
    <w:rsid w:val="00944155"/>
    <w:rsid w:val="009444AA"/>
    <w:rsid w:val="0094682D"/>
    <w:rsid w:val="00951FC1"/>
    <w:rsid w:val="00953E6C"/>
    <w:rsid w:val="0095444C"/>
    <w:rsid w:val="00965259"/>
    <w:rsid w:val="00967057"/>
    <w:rsid w:val="00975E09"/>
    <w:rsid w:val="00976C19"/>
    <w:rsid w:val="009831FE"/>
    <w:rsid w:val="009910B9"/>
    <w:rsid w:val="00991B41"/>
    <w:rsid w:val="00991F0D"/>
    <w:rsid w:val="009A2712"/>
    <w:rsid w:val="009A47E5"/>
    <w:rsid w:val="009A4AD8"/>
    <w:rsid w:val="009A65E3"/>
    <w:rsid w:val="009A6F5A"/>
    <w:rsid w:val="009A705C"/>
    <w:rsid w:val="009B1BE7"/>
    <w:rsid w:val="009B3E28"/>
    <w:rsid w:val="009C0E64"/>
    <w:rsid w:val="009C2AC0"/>
    <w:rsid w:val="009C5E11"/>
    <w:rsid w:val="009D09B5"/>
    <w:rsid w:val="009D0A6E"/>
    <w:rsid w:val="009D2555"/>
    <w:rsid w:val="009E364D"/>
    <w:rsid w:val="009F0136"/>
    <w:rsid w:val="009F43D5"/>
    <w:rsid w:val="009F5EA4"/>
    <w:rsid w:val="009F785B"/>
    <w:rsid w:val="00A220D0"/>
    <w:rsid w:val="00A26924"/>
    <w:rsid w:val="00A26EBD"/>
    <w:rsid w:val="00A30987"/>
    <w:rsid w:val="00A31F1D"/>
    <w:rsid w:val="00A325E3"/>
    <w:rsid w:val="00A470A1"/>
    <w:rsid w:val="00A47421"/>
    <w:rsid w:val="00A503FE"/>
    <w:rsid w:val="00A527AF"/>
    <w:rsid w:val="00A52FE5"/>
    <w:rsid w:val="00A56512"/>
    <w:rsid w:val="00A56EC2"/>
    <w:rsid w:val="00A6107C"/>
    <w:rsid w:val="00A65FC9"/>
    <w:rsid w:val="00A71AA4"/>
    <w:rsid w:val="00A726D2"/>
    <w:rsid w:val="00A72A0C"/>
    <w:rsid w:val="00A801C4"/>
    <w:rsid w:val="00A80832"/>
    <w:rsid w:val="00A815B7"/>
    <w:rsid w:val="00A82A7A"/>
    <w:rsid w:val="00A83174"/>
    <w:rsid w:val="00A9460A"/>
    <w:rsid w:val="00A9795B"/>
    <w:rsid w:val="00AA0410"/>
    <w:rsid w:val="00AA346A"/>
    <w:rsid w:val="00AB07C0"/>
    <w:rsid w:val="00AB2172"/>
    <w:rsid w:val="00AB2C66"/>
    <w:rsid w:val="00AB4A8C"/>
    <w:rsid w:val="00AC0806"/>
    <w:rsid w:val="00AC4CBB"/>
    <w:rsid w:val="00AC6E69"/>
    <w:rsid w:val="00AC7B9E"/>
    <w:rsid w:val="00AD4328"/>
    <w:rsid w:val="00AD43EF"/>
    <w:rsid w:val="00AE3606"/>
    <w:rsid w:val="00AF1D13"/>
    <w:rsid w:val="00AF6A71"/>
    <w:rsid w:val="00B01033"/>
    <w:rsid w:val="00B11ADC"/>
    <w:rsid w:val="00B21592"/>
    <w:rsid w:val="00B21E41"/>
    <w:rsid w:val="00B24E45"/>
    <w:rsid w:val="00B25470"/>
    <w:rsid w:val="00B302BE"/>
    <w:rsid w:val="00B31219"/>
    <w:rsid w:val="00B31F00"/>
    <w:rsid w:val="00B31F53"/>
    <w:rsid w:val="00B329E4"/>
    <w:rsid w:val="00B41006"/>
    <w:rsid w:val="00B41753"/>
    <w:rsid w:val="00B42890"/>
    <w:rsid w:val="00B4500F"/>
    <w:rsid w:val="00B4544D"/>
    <w:rsid w:val="00B54664"/>
    <w:rsid w:val="00B600B6"/>
    <w:rsid w:val="00B6094A"/>
    <w:rsid w:val="00B62D3C"/>
    <w:rsid w:val="00B749E4"/>
    <w:rsid w:val="00B76E10"/>
    <w:rsid w:val="00B91F03"/>
    <w:rsid w:val="00B97B0F"/>
    <w:rsid w:val="00BA0C7F"/>
    <w:rsid w:val="00BA7A10"/>
    <w:rsid w:val="00BB207A"/>
    <w:rsid w:val="00BB26A4"/>
    <w:rsid w:val="00BB327B"/>
    <w:rsid w:val="00BC13BF"/>
    <w:rsid w:val="00BC2ED9"/>
    <w:rsid w:val="00BC7378"/>
    <w:rsid w:val="00BD1739"/>
    <w:rsid w:val="00BF13C3"/>
    <w:rsid w:val="00BF1DFF"/>
    <w:rsid w:val="00BF4F73"/>
    <w:rsid w:val="00C27A91"/>
    <w:rsid w:val="00C32500"/>
    <w:rsid w:val="00C4523B"/>
    <w:rsid w:val="00C5440C"/>
    <w:rsid w:val="00C73405"/>
    <w:rsid w:val="00C744CF"/>
    <w:rsid w:val="00C83600"/>
    <w:rsid w:val="00C842A8"/>
    <w:rsid w:val="00C84C88"/>
    <w:rsid w:val="00C863EC"/>
    <w:rsid w:val="00C948E2"/>
    <w:rsid w:val="00C95006"/>
    <w:rsid w:val="00CA1F63"/>
    <w:rsid w:val="00CA206D"/>
    <w:rsid w:val="00CA4CD3"/>
    <w:rsid w:val="00CC06B1"/>
    <w:rsid w:val="00CC1673"/>
    <w:rsid w:val="00CD548E"/>
    <w:rsid w:val="00D05AEE"/>
    <w:rsid w:val="00D0722F"/>
    <w:rsid w:val="00D07522"/>
    <w:rsid w:val="00D10D63"/>
    <w:rsid w:val="00D135B9"/>
    <w:rsid w:val="00D21E93"/>
    <w:rsid w:val="00D232A5"/>
    <w:rsid w:val="00D30091"/>
    <w:rsid w:val="00D428EB"/>
    <w:rsid w:val="00D42E5D"/>
    <w:rsid w:val="00D436D5"/>
    <w:rsid w:val="00D61D59"/>
    <w:rsid w:val="00D65399"/>
    <w:rsid w:val="00D7352D"/>
    <w:rsid w:val="00D901B5"/>
    <w:rsid w:val="00D902BC"/>
    <w:rsid w:val="00D93C93"/>
    <w:rsid w:val="00DA30E4"/>
    <w:rsid w:val="00DA3AA4"/>
    <w:rsid w:val="00DB3F2C"/>
    <w:rsid w:val="00DC0335"/>
    <w:rsid w:val="00DC0F16"/>
    <w:rsid w:val="00DC3343"/>
    <w:rsid w:val="00DC6ED0"/>
    <w:rsid w:val="00DC7179"/>
    <w:rsid w:val="00DD0833"/>
    <w:rsid w:val="00DD3FCA"/>
    <w:rsid w:val="00DD6EBB"/>
    <w:rsid w:val="00DE2094"/>
    <w:rsid w:val="00DE2E96"/>
    <w:rsid w:val="00DE6638"/>
    <w:rsid w:val="00DF0B55"/>
    <w:rsid w:val="00DF1B87"/>
    <w:rsid w:val="00DF64FE"/>
    <w:rsid w:val="00E02131"/>
    <w:rsid w:val="00E223B3"/>
    <w:rsid w:val="00E2544A"/>
    <w:rsid w:val="00E26275"/>
    <w:rsid w:val="00E271C6"/>
    <w:rsid w:val="00E33095"/>
    <w:rsid w:val="00E36465"/>
    <w:rsid w:val="00E42749"/>
    <w:rsid w:val="00E47795"/>
    <w:rsid w:val="00E51AE7"/>
    <w:rsid w:val="00E57E23"/>
    <w:rsid w:val="00E627CD"/>
    <w:rsid w:val="00E65BE4"/>
    <w:rsid w:val="00E81643"/>
    <w:rsid w:val="00E97C50"/>
    <w:rsid w:val="00EA0E0A"/>
    <w:rsid w:val="00EA261D"/>
    <w:rsid w:val="00EB5D17"/>
    <w:rsid w:val="00EC271E"/>
    <w:rsid w:val="00EC6052"/>
    <w:rsid w:val="00ED1F40"/>
    <w:rsid w:val="00ED7421"/>
    <w:rsid w:val="00EE074F"/>
    <w:rsid w:val="00EE0857"/>
    <w:rsid w:val="00EE5C47"/>
    <w:rsid w:val="00EE7A9F"/>
    <w:rsid w:val="00EF31AE"/>
    <w:rsid w:val="00EF3FD0"/>
    <w:rsid w:val="00EF5318"/>
    <w:rsid w:val="00F10891"/>
    <w:rsid w:val="00F10F8F"/>
    <w:rsid w:val="00F15312"/>
    <w:rsid w:val="00F157E6"/>
    <w:rsid w:val="00F300FD"/>
    <w:rsid w:val="00F31CF9"/>
    <w:rsid w:val="00F4058B"/>
    <w:rsid w:val="00F44296"/>
    <w:rsid w:val="00F46DBD"/>
    <w:rsid w:val="00F534E4"/>
    <w:rsid w:val="00F56BBA"/>
    <w:rsid w:val="00F56FE5"/>
    <w:rsid w:val="00F74706"/>
    <w:rsid w:val="00F93301"/>
    <w:rsid w:val="00F97187"/>
    <w:rsid w:val="00FA4E65"/>
    <w:rsid w:val="00FA6478"/>
    <w:rsid w:val="00FA7D63"/>
    <w:rsid w:val="00FB05DD"/>
    <w:rsid w:val="00FB1FBE"/>
    <w:rsid w:val="00FB33B1"/>
    <w:rsid w:val="00FB427C"/>
    <w:rsid w:val="00FB52B1"/>
    <w:rsid w:val="00FC28E0"/>
    <w:rsid w:val="00FD7982"/>
    <w:rsid w:val="00FD79DC"/>
    <w:rsid w:val="00FE0577"/>
    <w:rsid w:val="00FE147B"/>
    <w:rsid w:val="00FE1FD3"/>
    <w:rsid w:val="00FE6A3E"/>
    <w:rsid w:val="00FE6B2D"/>
    <w:rsid w:val="00FE7715"/>
    <w:rsid w:val="00FF2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0D01DE"/>
  <w14:defaultImageDpi w14:val="330"/>
  <w15:docId w15:val="{88066836-7C4C-2341-9264-BA638730F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0B82"/>
    <w:pPr>
      <w:ind w:left="360"/>
    </w:pPr>
    <w:rPr>
      <w:sz w:val="22"/>
    </w:rPr>
  </w:style>
  <w:style w:type="paragraph" w:styleId="Heading1">
    <w:name w:val="heading 1"/>
    <w:basedOn w:val="Normal"/>
    <w:next w:val="Normal"/>
    <w:link w:val="Heading1Char"/>
    <w:uiPriority w:val="9"/>
    <w:qFormat/>
    <w:rsid w:val="00446C87"/>
    <w:pPr>
      <w:keepNext/>
      <w:keepLines/>
      <w:spacing w:before="24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1A0B82"/>
    <w:pPr>
      <w:keepNext/>
      <w:keepLines/>
      <w:spacing w:before="160" w:after="120"/>
      <w:ind w:left="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2440F9"/>
    <w:pPr>
      <w:keepNext/>
      <w:keepLines/>
      <w:spacing w:before="160" w:after="120"/>
      <w:ind w:left="0"/>
      <w:outlineLvl w:val="2"/>
    </w:pPr>
    <w:rPr>
      <w:rFonts w:eastAsiaTheme="majorEastAsia" w:cstheme="majorBidi"/>
      <w:i/>
      <w:color w:val="000000" w:themeColor="text1"/>
    </w:rPr>
  </w:style>
  <w:style w:type="paragraph" w:styleId="Heading4">
    <w:name w:val="heading 4"/>
    <w:basedOn w:val="Normal"/>
    <w:next w:val="Normal"/>
    <w:link w:val="Heading4Char"/>
    <w:uiPriority w:val="9"/>
    <w:unhideWhenUsed/>
    <w:qFormat/>
    <w:rsid w:val="006C646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20795A"/>
  </w:style>
  <w:style w:type="character" w:customStyle="1" w:styleId="FootnoteTextChar">
    <w:name w:val="Footnote Text Char"/>
    <w:basedOn w:val="DefaultParagraphFont"/>
    <w:link w:val="FootnoteText"/>
    <w:uiPriority w:val="99"/>
    <w:rsid w:val="0020795A"/>
  </w:style>
  <w:style w:type="character" w:styleId="FootnoteReference">
    <w:name w:val="footnote reference"/>
    <w:basedOn w:val="DefaultParagraphFont"/>
    <w:uiPriority w:val="99"/>
    <w:unhideWhenUsed/>
    <w:rsid w:val="0020795A"/>
    <w:rPr>
      <w:vertAlign w:val="superscript"/>
    </w:rPr>
  </w:style>
  <w:style w:type="character" w:styleId="Hyperlink">
    <w:name w:val="Hyperlink"/>
    <w:basedOn w:val="DefaultParagraphFont"/>
    <w:uiPriority w:val="99"/>
    <w:unhideWhenUsed/>
    <w:rsid w:val="0020795A"/>
    <w:rPr>
      <w:color w:val="0563C1" w:themeColor="hyperlink"/>
      <w:u w:val="single"/>
    </w:rPr>
  </w:style>
  <w:style w:type="paragraph" w:styleId="NormalWeb">
    <w:name w:val="Normal (Web)"/>
    <w:basedOn w:val="Normal"/>
    <w:uiPriority w:val="99"/>
    <w:unhideWhenUsed/>
    <w:rsid w:val="000D3E60"/>
    <w:pPr>
      <w:spacing w:before="100" w:beforeAutospacing="1" w:after="100" w:afterAutospacing="1"/>
    </w:pPr>
    <w:rPr>
      <w:rFonts w:ascii="Times New Roman" w:hAnsi="Times New Roman" w:cs="Times New Roman"/>
    </w:rPr>
  </w:style>
  <w:style w:type="table" w:styleId="TableGrid">
    <w:name w:val="Table Grid"/>
    <w:basedOn w:val="TableNormal"/>
    <w:rsid w:val="00266A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66AF4"/>
    <w:rPr>
      <w:i/>
      <w:iCs/>
    </w:rPr>
  </w:style>
  <w:style w:type="paragraph" w:customStyle="1" w:styleId="Default">
    <w:name w:val="Default"/>
    <w:rsid w:val="00266AF4"/>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6C87"/>
    <w:rPr>
      <w:rFonts w:eastAsiaTheme="majorEastAsia" w:cstheme="majorBidi"/>
      <w:b/>
      <w:color w:val="000000" w:themeColor="text1"/>
      <w:sz w:val="28"/>
      <w:szCs w:val="32"/>
    </w:rPr>
  </w:style>
  <w:style w:type="character" w:customStyle="1" w:styleId="Heading2Char">
    <w:name w:val="Heading 2 Char"/>
    <w:basedOn w:val="DefaultParagraphFont"/>
    <w:link w:val="Heading2"/>
    <w:uiPriority w:val="9"/>
    <w:rsid w:val="001A0B82"/>
    <w:rPr>
      <w:rFonts w:eastAsiaTheme="majorEastAsia" w:cstheme="majorBidi"/>
      <w:b/>
      <w:color w:val="000000" w:themeColor="text1"/>
      <w:sz w:val="22"/>
      <w:szCs w:val="26"/>
    </w:rPr>
  </w:style>
  <w:style w:type="character" w:customStyle="1" w:styleId="Heading3Char">
    <w:name w:val="Heading 3 Char"/>
    <w:basedOn w:val="DefaultParagraphFont"/>
    <w:link w:val="Heading3"/>
    <w:uiPriority w:val="9"/>
    <w:rsid w:val="002440F9"/>
    <w:rPr>
      <w:rFonts w:eastAsiaTheme="majorEastAsia" w:cstheme="majorBidi"/>
      <w:i/>
      <w:color w:val="000000" w:themeColor="text1"/>
    </w:rPr>
  </w:style>
  <w:style w:type="character" w:styleId="FollowedHyperlink">
    <w:name w:val="FollowedHyperlink"/>
    <w:basedOn w:val="DefaultParagraphFont"/>
    <w:uiPriority w:val="99"/>
    <w:semiHidden/>
    <w:unhideWhenUsed/>
    <w:rsid w:val="005D4847"/>
    <w:rPr>
      <w:color w:val="954F72" w:themeColor="followedHyperlink"/>
      <w:u w:val="single"/>
    </w:rPr>
  </w:style>
  <w:style w:type="paragraph" w:styleId="Caption">
    <w:name w:val="caption"/>
    <w:basedOn w:val="Normal"/>
    <w:next w:val="Normal"/>
    <w:uiPriority w:val="35"/>
    <w:unhideWhenUsed/>
    <w:qFormat/>
    <w:rsid w:val="008D4AF7"/>
    <w:pPr>
      <w:spacing w:after="200"/>
    </w:pPr>
    <w:rPr>
      <w:i/>
      <w:iCs/>
      <w:color w:val="44546A" w:themeColor="text2"/>
      <w:sz w:val="18"/>
      <w:szCs w:val="18"/>
    </w:rPr>
  </w:style>
  <w:style w:type="paragraph" w:styleId="ListParagraph">
    <w:name w:val="List Paragraph"/>
    <w:basedOn w:val="Normal"/>
    <w:uiPriority w:val="1"/>
    <w:qFormat/>
    <w:rsid w:val="00573AE7"/>
    <w:pPr>
      <w:ind w:left="720"/>
      <w:contextualSpacing/>
    </w:pPr>
  </w:style>
  <w:style w:type="character" w:customStyle="1" w:styleId="UnresolvedMention1">
    <w:name w:val="Unresolved Mention1"/>
    <w:basedOn w:val="DefaultParagraphFont"/>
    <w:uiPriority w:val="99"/>
    <w:rsid w:val="00444B5C"/>
    <w:rPr>
      <w:color w:val="605E5C"/>
      <w:shd w:val="clear" w:color="auto" w:fill="E1DFDD"/>
    </w:rPr>
  </w:style>
  <w:style w:type="paragraph" w:styleId="NoSpacing">
    <w:name w:val="No Spacing"/>
    <w:aliases w:val="Normal 2 smaller"/>
    <w:uiPriority w:val="1"/>
    <w:qFormat/>
    <w:rsid w:val="00720064"/>
    <w:pPr>
      <w:spacing w:after="120"/>
      <w:ind w:left="360"/>
    </w:pPr>
    <w:rPr>
      <w:sz w:val="22"/>
    </w:rPr>
  </w:style>
  <w:style w:type="character" w:customStyle="1" w:styleId="Heading4Char">
    <w:name w:val="Heading 4 Char"/>
    <w:basedOn w:val="DefaultParagraphFont"/>
    <w:link w:val="Heading4"/>
    <w:uiPriority w:val="9"/>
    <w:rsid w:val="006C6466"/>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AD43EF"/>
    <w:pPr>
      <w:tabs>
        <w:tab w:val="center" w:pos="4680"/>
        <w:tab w:val="right" w:pos="9360"/>
      </w:tabs>
    </w:pPr>
  </w:style>
  <w:style w:type="character" w:customStyle="1" w:styleId="HeaderChar">
    <w:name w:val="Header Char"/>
    <w:basedOn w:val="DefaultParagraphFont"/>
    <w:link w:val="Header"/>
    <w:uiPriority w:val="99"/>
    <w:rsid w:val="00AD43EF"/>
  </w:style>
  <w:style w:type="paragraph" w:styleId="Footer">
    <w:name w:val="footer"/>
    <w:basedOn w:val="Normal"/>
    <w:link w:val="FooterChar"/>
    <w:uiPriority w:val="99"/>
    <w:unhideWhenUsed/>
    <w:rsid w:val="00AD43EF"/>
    <w:pPr>
      <w:tabs>
        <w:tab w:val="center" w:pos="4680"/>
        <w:tab w:val="right" w:pos="9360"/>
      </w:tabs>
    </w:pPr>
  </w:style>
  <w:style w:type="character" w:customStyle="1" w:styleId="FooterChar">
    <w:name w:val="Footer Char"/>
    <w:basedOn w:val="DefaultParagraphFont"/>
    <w:link w:val="Footer"/>
    <w:uiPriority w:val="99"/>
    <w:rsid w:val="00AD43EF"/>
  </w:style>
  <w:style w:type="character" w:styleId="CommentReference">
    <w:name w:val="annotation reference"/>
    <w:basedOn w:val="DefaultParagraphFont"/>
    <w:uiPriority w:val="99"/>
    <w:semiHidden/>
    <w:unhideWhenUsed/>
    <w:rsid w:val="00D901B5"/>
    <w:rPr>
      <w:sz w:val="16"/>
      <w:szCs w:val="16"/>
    </w:rPr>
  </w:style>
  <w:style w:type="paragraph" w:styleId="CommentText">
    <w:name w:val="annotation text"/>
    <w:basedOn w:val="Normal"/>
    <w:link w:val="CommentTextChar"/>
    <w:uiPriority w:val="99"/>
    <w:semiHidden/>
    <w:unhideWhenUsed/>
    <w:rsid w:val="00D901B5"/>
    <w:rPr>
      <w:sz w:val="20"/>
      <w:szCs w:val="20"/>
    </w:rPr>
  </w:style>
  <w:style w:type="character" w:customStyle="1" w:styleId="CommentTextChar">
    <w:name w:val="Comment Text Char"/>
    <w:basedOn w:val="DefaultParagraphFont"/>
    <w:link w:val="CommentText"/>
    <w:uiPriority w:val="99"/>
    <w:semiHidden/>
    <w:rsid w:val="00D901B5"/>
    <w:rPr>
      <w:sz w:val="20"/>
      <w:szCs w:val="20"/>
    </w:rPr>
  </w:style>
  <w:style w:type="paragraph" w:styleId="CommentSubject">
    <w:name w:val="annotation subject"/>
    <w:basedOn w:val="CommentText"/>
    <w:next w:val="CommentText"/>
    <w:link w:val="CommentSubjectChar"/>
    <w:uiPriority w:val="99"/>
    <w:semiHidden/>
    <w:unhideWhenUsed/>
    <w:rsid w:val="00D901B5"/>
    <w:rPr>
      <w:b/>
      <w:bCs/>
    </w:rPr>
  </w:style>
  <w:style w:type="character" w:customStyle="1" w:styleId="CommentSubjectChar">
    <w:name w:val="Comment Subject Char"/>
    <w:basedOn w:val="CommentTextChar"/>
    <w:link w:val="CommentSubject"/>
    <w:uiPriority w:val="99"/>
    <w:semiHidden/>
    <w:rsid w:val="00D901B5"/>
    <w:rPr>
      <w:b/>
      <w:bCs/>
      <w:sz w:val="20"/>
      <w:szCs w:val="20"/>
    </w:rPr>
  </w:style>
  <w:style w:type="paragraph" w:styleId="BalloonText">
    <w:name w:val="Balloon Text"/>
    <w:basedOn w:val="Normal"/>
    <w:link w:val="BalloonTextChar"/>
    <w:uiPriority w:val="99"/>
    <w:semiHidden/>
    <w:unhideWhenUsed/>
    <w:rsid w:val="00D901B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01B5"/>
    <w:rPr>
      <w:rFonts w:ascii="Segoe UI" w:hAnsi="Segoe UI" w:cs="Segoe UI"/>
      <w:sz w:val="18"/>
      <w:szCs w:val="18"/>
    </w:rPr>
  </w:style>
  <w:style w:type="paragraph" w:styleId="PlainText">
    <w:name w:val="Plain Text"/>
    <w:basedOn w:val="Normal"/>
    <w:link w:val="PlainTextChar"/>
    <w:uiPriority w:val="99"/>
    <w:unhideWhenUsed/>
    <w:rsid w:val="00A801C4"/>
    <w:pPr>
      <w:ind w:left="0"/>
    </w:pPr>
    <w:rPr>
      <w:rFonts w:ascii="Calibri" w:hAnsi="Calibri"/>
      <w:szCs w:val="21"/>
    </w:rPr>
  </w:style>
  <w:style w:type="character" w:customStyle="1" w:styleId="PlainTextChar">
    <w:name w:val="Plain Text Char"/>
    <w:basedOn w:val="DefaultParagraphFont"/>
    <w:link w:val="PlainText"/>
    <w:uiPriority w:val="99"/>
    <w:rsid w:val="00A801C4"/>
    <w:rPr>
      <w:rFonts w:ascii="Calibri" w:hAnsi="Calibri"/>
      <w:sz w:val="22"/>
      <w:szCs w:val="21"/>
    </w:rPr>
  </w:style>
  <w:style w:type="character" w:customStyle="1" w:styleId="UnresolvedMention2">
    <w:name w:val="Unresolved Mention2"/>
    <w:basedOn w:val="DefaultParagraphFont"/>
    <w:uiPriority w:val="99"/>
    <w:semiHidden/>
    <w:unhideWhenUsed/>
    <w:rsid w:val="00350021"/>
    <w:rPr>
      <w:color w:val="605E5C"/>
      <w:shd w:val="clear" w:color="auto" w:fill="E1DFDD"/>
    </w:rPr>
  </w:style>
  <w:style w:type="paragraph" w:customStyle="1" w:styleId="body1">
    <w:name w:val="body1"/>
    <w:basedOn w:val="Normal"/>
    <w:rsid w:val="008A76AF"/>
    <w:pPr>
      <w:spacing w:before="100" w:beforeAutospacing="1" w:after="100" w:afterAutospacing="1"/>
      <w:ind w:left="0"/>
    </w:pPr>
    <w:rPr>
      <w:rFonts w:ascii="Times New Roman" w:eastAsia="Times New Roman" w:hAnsi="Times New Roman" w:cs="Times New Roman"/>
      <w:sz w:val="24"/>
    </w:rPr>
  </w:style>
  <w:style w:type="character" w:customStyle="1" w:styleId="apple-converted-space">
    <w:name w:val="apple-converted-space"/>
    <w:basedOn w:val="DefaultParagraphFont"/>
    <w:rsid w:val="008A76AF"/>
  </w:style>
  <w:style w:type="character" w:styleId="Strong">
    <w:name w:val="Strong"/>
    <w:basedOn w:val="DefaultParagraphFont"/>
    <w:uiPriority w:val="22"/>
    <w:qFormat/>
    <w:rsid w:val="00305BB7"/>
    <w:rPr>
      <w:b/>
      <w:bCs/>
    </w:rPr>
  </w:style>
  <w:style w:type="character" w:customStyle="1" w:styleId="UnresolvedMention3">
    <w:name w:val="Unresolved Mention3"/>
    <w:basedOn w:val="DefaultParagraphFont"/>
    <w:uiPriority w:val="99"/>
    <w:semiHidden/>
    <w:unhideWhenUsed/>
    <w:rsid w:val="006316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57165">
      <w:bodyDiv w:val="1"/>
      <w:marLeft w:val="0"/>
      <w:marRight w:val="0"/>
      <w:marTop w:val="0"/>
      <w:marBottom w:val="0"/>
      <w:divBdr>
        <w:top w:val="none" w:sz="0" w:space="0" w:color="auto"/>
        <w:left w:val="none" w:sz="0" w:space="0" w:color="auto"/>
        <w:bottom w:val="none" w:sz="0" w:space="0" w:color="auto"/>
        <w:right w:val="none" w:sz="0" w:space="0" w:color="auto"/>
      </w:divBdr>
    </w:div>
    <w:div w:id="80614755">
      <w:bodyDiv w:val="1"/>
      <w:marLeft w:val="0"/>
      <w:marRight w:val="0"/>
      <w:marTop w:val="0"/>
      <w:marBottom w:val="0"/>
      <w:divBdr>
        <w:top w:val="none" w:sz="0" w:space="0" w:color="auto"/>
        <w:left w:val="none" w:sz="0" w:space="0" w:color="auto"/>
        <w:bottom w:val="none" w:sz="0" w:space="0" w:color="auto"/>
        <w:right w:val="none" w:sz="0" w:space="0" w:color="auto"/>
      </w:divBdr>
    </w:div>
    <w:div w:id="148601628">
      <w:bodyDiv w:val="1"/>
      <w:marLeft w:val="0"/>
      <w:marRight w:val="0"/>
      <w:marTop w:val="0"/>
      <w:marBottom w:val="0"/>
      <w:divBdr>
        <w:top w:val="none" w:sz="0" w:space="0" w:color="auto"/>
        <w:left w:val="none" w:sz="0" w:space="0" w:color="auto"/>
        <w:bottom w:val="none" w:sz="0" w:space="0" w:color="auto"/>
        <w:right w:val="none" w:sz="0" w:space="0" w:color="auto"/>
      </w:divBdr>
    </w:div>
    <w:div w:id="167405903">
      <w:bodyDiv w:val="1"/>
      <w:marLeft w:val="0"/>
      <w:marRight w:val="0"/>
      <w:marTop w:val="0"/>
      <w:marBottom w:val="0"/>
      <w:divBdr>
        <w:top w:val="none" w:sz="0" w:space="0" w:color="auto"/>
        <w:left w:val="none" w:sz="0" w:space="0" w:color="auto"/>
        <w:bottom w:val="none" w:sz="0" w:space="0" w:color="auto"/>
        <w:right w:val="none" w:sz="0" w:space="0" w:color="auto"/>
      </w:divBdr>
    </w:div>
    <w:div w:id="201745298">
      <w:bodyDiv w:val="1"/>
      <w:marLeft w:val="0"/>
      <w:marRight w:val="0"/>
      <w:marTop w:val="0"/>
      <w:marBottom w:val="0"/>
      <w:divBdr>
        <w:top w:val="none" w:sz="0" w:space="0" w:color="auto"/>
        <w:left w:val="none" w:sz="0" w:space="0" w:color="auto"/>
        <w:bottom w:val="none" w:sz="0" w:space="0" w:color="auto"/>
        <w:right w:val="none" w:sz="0" w:space="0" w:color="auto"/>
      </w:divBdr>
    </w:div>
    <w:div w:id="323320232">
      <w:bodyDiv w:val="1"/>
      <w:marLeft w:val="0"/>
      <w:marRight w:val="0"/>
      <w:marTop w:val="0"/>
      <w:marBottom w:val="0"/>
      <w:divBdr>
        <w:top w:val="none" w:sz="0" w:space="0" w:color="auto"/>
        <w:left w:val="none" w:sz="0" w:space="0" w:color="auto"/>
        <w:bottom w:val="none" w:sz="0" w:space="0" w:color="auto"/>
        <w:right w:val="none" w:sz="0" w:space="0" w:color="auto"/>
      </w:divBdr>
    </w:div>
    <w:div w:id="405569030">
      <w:bodyDiv w:val="1"/>
      <w:marLeft w:val="0"/>
      <w:marRight w:val="0"/>
      <w:marTop w:val="0"/>
      <w:marBottom w:val="0"/>
      <w:divBdr>
        <w:top w:val="none" w:sz="0" w:space="0" w:color="auto"/>
        <w:left w:val="none" w:sz="0" w:space="0" w:color="auto"/>
        <w:bottom w:val="none" w:sz="0" w:space="0" w:color="auto"/>
        <w:right w:val="none" w:sz="0" w:space="0" w:color="auto"/>
      </w:divBdr>
    </w:div>
    <w:div w:id="626393148">
      <w:bodyDiv w:val="1"/>
      <w:marLeft w:val="0"/>
      <w:marRight w:val="0"/>
      <w:marTop w:val="0"/>
      <w:marBottom w:val="0"/>
      <w:divBdr>
        <w:top w:val="none" w:sz="0" w:space="0" w:color="auto"/>
        <w:left w:val="none" w:sz="0" w:space="0" w:color="auto"/>
        <w:bottom w:val="none" w:sz="0" w:space="0" w:color="auto"/>
        <w:right w:val="none" w:sz="0" w:space="0" w:color="auto"/>
      </w:divBdr>
    </w:div>
    <w:div w:id="787310225">
      <w:bodyDiv w:val="1"/>
      <w:marLeft w:val="0"/>
      <w:marRight w:val="0"/>
      <w:marTop w:val="0"/>
      <w:marBottom w:val="0"/>
      <w:divBdr>
        <w:top w:val="none" w:sz="0" w:space="0" w:color="auto"/>
        <w:left w:val="none" w:sz="0" w:space="0" w:color="auto"/>
        <w:bottom w:val="none" w:sz="0" w:space="0" w:color="auto"/>
        <w:right w:val="none" w:sz="0" w:space="0" w:color="auto"/>
      </w:divBdr>
    </w:div>
    <w:div w:id="974288596">
      <w:bodyDiv w:val="1"/>
      <w:marLeft w:val="0"/>
      <w:marRight w:val="0"/>
      <w:marTop w:val="0"/>
      <w:marBottom w:val="0"/>
      <w:divBdr>
        <w:top w:val="none" w:sz="0" w:space="0" w:color="auto"/>
        <w:left w:val="none" w:sz="0" w:space="0" w:color="auto"/>
        <w:bottom w:val="none" w:sz="0" w:space="0" w:color="auto"/>
        <w:right w:val="none" w:sz="0" w:space="0" w:color="auto"/>
      </w:divBdr>
    </w:div>
    <w:div w:id="992173813">
      <w:bodyDiv w:val="1"/>
      <w:marLeft w:val="0"/>
      <w:marRight w:val="0"/>
      <w:marTop w:val="0"/>
      <w:marBottom w:val="0"/>
      <w:divBdr>
        <w:top w:val="none" w:sz="0" w:space="0" w:color="auto"/>
        <w:left w:val="none" w:sz="0" w:space="0" w:color="auto"/>
        <w:bottom w:val="none" w:sz="0" w:space="0" w:color="auto"/>
        <w:right w:val="none" w:sz="0" w:space="0" w:color="auto"/>
      </w:divBdr>
    </w:div>
    <w:div w:id="1123306797">
      <w:bodyDiv w:val="1"/>
      <w:marLeft w:val="0"/>
      <w:marRight w:val="0"/>
      <w:marTop w:val="0"/>
      <w:marBottom w:val="0"/>
      <w:divBdr>
        <w:top w:val="none" w:sz="0" w:space="0" w:color="auto"/>
        <w:left w:val="none" w:sz="0" w:space="0" w:color="auto"/>
        <w:bottom w:val="none" w:sz="0" w:space="0" w:color="auto"/>
        <w:right w:val="none" w:sz="0" w:space="0" w:color="auto"/>
      </w:divBdr>
    </w:div>
    <w:div w:id="1141196742">
      <w:bodyDiv w:val="1"/>
      <w:marLeft w:val="0"/>
      <w:marRight w:val="0"/>
      <w:marTop w:val="0"/>
      <w:marBottom w:val="0"/>
      <w:divBdr>
        <w:top w:val="none" w:sz="0" w:space="0" w:color="auto"/>
        <w:left w:val="none" w:sz="0" w:space="0" w:color="auto"/>
        <w:bottom w:val="none" w:sz="0" w:space="0" w:color="auto"/>
        <w:right w:val="none" w:sz="0" w:space="0" w:color="auto"/>
      </w:divBdr>
    </w:div>
    <w:div w:id="1224756541">
      <w:bodyDiv w:val="1"/>
      <w:marLeft w:val="0"/>
      <w:marRight w:val="0"/>
      <w:marTop w:val="0"/>
      <w:marBottom w:val="0"/>
      <w:divBdr>
        <w:top w:val="none" w:sz="0" w:space="0" w:color="auto"/>
        <w:left w:val="none" w:sz="0" w:space="0" w:color="auto"/>
        <w:bottom w:val="none" w:sz="0" w:space="0" w:color="auto"/>
        <w:right w:val="none" w:sz="0" w:space="0" w:color="auto"/>
      </w:divBdr>
    </w:div>
    <w:div w:id="1472938213">
      <w:bodyDiv w:val="1"/>
      <w:marLeft w:val="0"/>
      <w:marRight w:val="0"/>
      <w:marTop w:val="0"/>
      <w:marBottom w:val="0"/>
      <w:divBdr>
        <w:top w:val="none" w:sz="0" w:space="0" w:color="auto"/>
        <w:left w:val="none" w:sz="0" w:space="0" w:color="auto"/>
        <w:bottom w:val="none" w:sz="0" w:space="0" w:color="auto"/>
        <w:right w:val="none" w:sz="0" w:space="0" w:color="auto"/>
      </w:divBdr>
    </w:div>
    <w:div w:id="1616133172">
      <w:bodyDiv w:val="1"/>
      <w:marLeft w:val="0"/>
      <w:marRight w:val="0"/>
      <w:marTop w:val="0"/>
      <w:marBottom w:val="0"/>
      <w:divBdr>
        <w:top w:val="none" w:sz="0" w:space="0" w:color="auto"/>
        <w:left w:val="none" w:sz="0" w:space="0" w:color="auto"/>
        <w:bottom w:val="none" w:sz="0" w:space="0" w:color="auto"/>
        <w:right w:val="none" w:sz="0" w:space="0" w:color="auto"/>
      </w:divBdr>
    </w:div>
    <w:div w:id="1831556430">
      <w:bodyDiv w:val="1"/>
      <w:marLeft w:val="0"/>
      <w:marRight w:val="0"/>
      <w:marTop w:val="0"/>
      <w:marBottom w:val="0"/>
      <w:divBdr>
        <w:top w:val="none" w:sz="0" w:space="0" w:color="auto"/>
        <w:left w:val="none" w:sz="0" w:space="0" w:color="auto"/>
        <w:bottom w:val="none" w:sz="0" w:space="0" w:color="auto"/>
        <w:right w:val="none" w:sz="0" w:space="0" w:color="auto"/>
      </w:divBdr>
    </w:div>
    <w:div w:id="2079591228">
      <w:bodyDiv w:val="1"/>
      <w:marLeft w:val="0"/>
      <w:marRight w:val="0"/>
      <w:marTop w:val="0"/>
      <w:marBottom w:val="0"/>
      <w:divBdr>
        <w:top w:val="none" w:sz="0" w:space="0" w:color="auto"/>
        <w:left w:val="none" w:sz="0" w:space="0" w:color="auto"/>
        <w:bottom w:val="none" w:sz="0" w:space="0" w:color="auto"/>
        <w:right w:val="none" w:sz="0" w:space="0" w:color="auto"/>
      </w:divBdr>
    </w:div>
    <w:div w:id="20936239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asses.pace.edu/" TargetMode="External"/><Relationship Id="rId18" Type="http://schemas.openxmlformats.org/officeDocument/2006/relationships/hyperlink" Target="https://classes.pace.edu/" TargetMode="External"/><Relationship Id="rId26" Type="http://schemas.openxmlformats.org/officeDocument/2006/relationships/hyperlink" Target="https://www.pace.edu/center-academic-excellence/learning-center" TargetMode="External"/><Relationship Id="rId3" Type="http://schemas.openxmlformats.org/officeDocument/2006/relationships/customXml" Target="../customXml/item3.xml"/><Relationship Id="rId21" Type="http://schemas.openxmlformats.org/officeDocument/2006/relationships/hyperlink" Target="https://download.respondus.com/lockdown/download.php?ID=222638733"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classes.pace.edu/" TargetMode="External"/><Relationship Id="rId17" Type="http://schemas.openxmlformats.org/officeDocument/2006/relationships/hyperlink" Target="https://classes.pace.edu/" TargetMode="External"/><Relationship Id="rId25" Type="http://schemas.openxmlformats.org/officeDocument/2006/relationships/hyperlink" Target="https://www.pace.edu/sites/default/files/files/Pace%20University%20Academic%20Integrity%20%20%20Code_9_1_2017.pdf" TargetMode="External"/><Relationship Id="rId33" Type="http://schemas.openxmlformats.org/officeDocument/2006/relationships/hyperlink" Target="http://www.pace.edu/sexual_assault_policy" TargetMode="External"/><Relationship Id="rId2" Type="http://schemas.openxmlformats.org/officeDocument/2006/relationships/customXml" Target="../customXml/item2.xml"/><Relationship Id="rId16" Type="http://schemas.openxmlformats.org/officeDocument/2006/relationships/hyperlink" Target="https://classes.pace.edu/" TargetMode="External"/><Relationship Id="rId20" Type="http://schemas.openxmlformats.org/officeDocument/2006/relationships/hyperlink" Target="https://youtu.be/3jtYKF820XU" TargetMode="External"/><Relationship Id="rId29" Type="http://schemas.openxmlformats.org/officeDocument/2006/relationships/hyperlink" Target="https://help.pace.edu/helpdesk/WebObjects/Helpdes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www.pace.edu/sites/default/files/files/student-handbook/Academic-Integrity-Code.pdf" TargetMode="External"/><Relationship Id="rId32" Type="http://schemas.openxmlformats.org/officeDocument/2006/relationships/hyperlink" Target="mailto:amiles@pace.edu" TargetMode="External"/><Relationship Id="rId5" Type="http://schemas.openxmlformats.org/officeDocument/2006/relationships/numbering" Target="numbering.xml"/><Relationship Id="rId15" Type="http://schemas.openxmlformats.org/officeDocument/2006/relationships/hyperlink" Target="https://classes.pace.edu/" TargetMode="External"/><Relationship Id="rId23" Type="http://schemas.openxmlformats.org/officeDocument/2006/relationships/hyperlink" Target="https://classes.pace.edu/" TargetMode="External"/><Relationship Id="rId28" Type="http://schemas.openxmlformats.org/officeDocument/2006/relationships/hyperlink" Target="http://www.pace.edu/its"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classes.pace.edu/" TargetMode="External"/><Relationship Id="rId31" Type="http://schemas.openxmlformats.org/officeDocument/2006/relationships/hyperlink" Target="https://www.pace.edu/its/about-its/policies/it-appropriate-use-polic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lasses.pace.edu/" TargetMode="External"/><Relationship Id="rId22" Type="http://schemas.openxmlformats.org/officeDocument/2006/relationships/hyperlink" Target="https://support.respondus.com/support/index.php?/Core/Default/Index" TargetMode="External"/><Relationship Id="rId27" Type="http://schemas.openxmlformats.org/officeDocument/2006/relationships/hyperlink" Target="https://www.pace.edu/counseling/resources-and-support-services-for-students-with-disabilities" TargetMode="External"/><Relationship Id="rId30" Type="http://schemas.openxmlformats.org/officeDocument/2006/relationships/hyperlink" Target="https://www.pace.edu/working-remotely/students" TargetMode="External"/><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E81107FE0A704B8458C943278B4E1F" ma:contentTypeVersion="8" ma:contentTypeDescription="Create a new document." ma:contentTypeScope="" ma:versionID="ca050e83cb7908065c86106b10b084aa">
  <xsd:schema xmlns:xsd="http://www.w3.org/2001/XMLSchema" xmlns:xs="http://www.w3.org/2001/XMLSchema" xmlns:p="http://schemas.microsoft.com/office/2006/metadata/properties" xmlns:ns3="bcb18cd9-2614-41de-a438-05e8f58d2b4e" xmlns:ns4="9cd9834e-9656-4a9f-bc4d-b5b5e1a3e387" targetNamespace="http://schemas.microsoft.com/office/2006/metadata/properties" ma:root="true" ma:fieldsID="54687fd4aa8a24b0e6d5ebd93a5298ec" ns3:_="" ns4:_="">
    <xsd:import namespace="bcb18cd9-2614-41de-a438-05e8f58d2b4e"/>
    <xsd:import namespace="9cd9834e-9656-4a9f-bc4d-b5b5e1a3e38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b18cd9-2614-41de-a438-05e8f58d2b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d9834e-9656-4a9f-bc4d-b5b5e1a3e38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9A0B905A-2FA9-4695-A2F9-0975C24C21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b18cd9-2614-41de-a438-05e8f58d2b4e"/>
    <ds:schemaRef ds:uri="9cd9834e-9656-4a9f-bc4d-b5b5e1a3e3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1E74EF-E8D2-4AE1-A102-FDC03B22DC1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5729DB4-3999-4170-BA06-9839BBBBD736}">
  <ds:schemaRefs>
    <ds:schemaRef ds:uri="http://schemas.microsoft.com/sharepoint/v3/contenttype/forms"/>
  </ds:schemaRefs>
</ds:datastoreItem>
</file>

<file path=customXml/itemProps4.xml><?xml version="1.0" encoding="utf-8"?>
<ds:datastoreItem xmlns:ds="http://schemas.openxmlformats.org/officeDocument/2006/customXml" ds:itemID="{AA486373-DEF1-3D47-AE32-39F7C84E3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2918</Words>
  <Characters>16638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Kimmel, Ally</dc:creator>
  <cp:lastModifiedBy>Microsoft Office User</cp:lastModifiedBy>
  <cp:revision>2</cp:revision>
  <cp:lastPrinted>2021-01-11T09:45:00Z</cp:lastPrinted>
  <dcterms:created xsi:type="dcterms:W3CDTF">2025-01-06T17:14:00Z</dcterms:created>
  <dcterms:modified xsi:type="dcterms:W3CDTF">2025-01-06T17:14:00Z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0x01010004E81107FE0A704B8458C943278B4E1F</vt:lpwstr>
  </property>
</Properties>
</file>