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Hosting Provider</w:t>
      </w:r>
      <w:r w:rsidDel="00000000" w:rsidR="00000000" w:rsidRPr="00000000">
        <w:rPr>
          <w:b w:val="1"/>
          <w:sz w:val="36"/>
          <w:szCs w:val="36"/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http://www.000webhost.com/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Website URL</w:t>
      </w:r>
      <w:r w:rsidDel="00000000" w:rsidR="00000000" w:rsidRPr="00000000">
        <w:rPr>
          <w:sz w:val="36"/>
          <w:szCs w:val="36"/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www.zingaro.site11.com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PHPMyAdmin URL 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http://sql13.000webhost.com/phpMyAdmin/index.php?db=a1747971_Zingaro&amp;lang=en-utf-8&amp;token=a4efda5e61515da48f29830af87238c1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MySql Client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a1747971_Zingaro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a1747971_zingaro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: zingaro2468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Mysqlhost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mysql13.000webhost.com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FileManger URL: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http://file-manager.000webhost.com/file-manager/index.php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a1747971_zingaro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: zingaro2468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ile-manager.000webhost.com/file-manager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000webhost.com/" TargetMode="External"/><Relationship Id="rId7" Type="http://schemas.openxmlformats.org/officeDocument/2006/relationships/hyperlink" Target="http://www.zingaro.site11.com" TargetMode="External"/><Relationship Id="rId8" Type="http://schemas.openxmlformats.org/officeDocument/2006/relationships/hyperlink" Target="http://sql13.000webhost.com/phpMyAdmin/index.php?db=a1747971_Zingaro&amp;lang=en-utf-8&amp;token=a4efda5e61515da48f29830af87238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