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MSTC Ideoson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2880" w:firstLine="720"/>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2880" w:firstLine="720"/>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2880" w:firstLine="720"/>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2880" w:firstLine="720"/>
        <w:jc w:val="left"/>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ZINGARO</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27.27272727272725" w:lineRule="auto"/>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i w:val="1"/>
          <w:highlight w:val="white"/>
          <w:rtl w:val="0"/>
        </w:rPr>
        <w:t xml:space="preserve">“A journey is a person in itself; no two are alike. And all plans, safeguards, policing, and coercion are fruitless. We find that after years of struggle that we do not take a trip; a trip takes us.”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27.27272727272725"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Yes, indeed a trip takes us. And thats why it becomes necessary to plan a trip. But is that so easy? I guess NO! So, heres what we have come up with: </w:t>
      </w:r>
      <w:r w:rsidDel="00000000" w:rsidR="00000000" w:rsidRPr="00000000">
        <w:rPr>
          <w:rFonts w:ascii="Times New Roman" w:cs="Times New Roman" w:eastAsia="Times New Roman" w:hAnsi="Times New Roman"/>
          <w:b w:val="1"/>
          <w:highlight w:val="white"/>
          <w:rtl w:val="0"/>
        </w:rPr>
        <w:t xml:space="preserve">Zingaro</w:t>
      </w:r>
      <w:r w:rsidDel="00000000" w:rsidR="00000000" w:rsidRPr="00000000">
        <w:rPr>
          <w:rFonts w:ascii="Times New Roman" w:cs="Times New Roman" w:eastAsia="Times New Roman" w:hAnsi="Times New Roman"/>
          <w:highlight w:val="white"/>
          <w:rtl w:val="0"/>
        </w:rPr>
        <w:t xml:space="preserve">. This app will help in planning and scheduling your entire trip. It also helps in administering your trip and provides a trip cost .And in the end, you can share the whole story of your trip including photos,places visited and many more.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27.27272727272725"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27.27272727272725"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27.27272727272725" w:lineRule="auto"/>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27.27272727272725"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Core Features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2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whole idea is fragmented into small modules: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line="327.2727272727272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Discover new places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27.2727272727272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system(app) will suggest new places and will help the user to search destination worldwide.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27.27272727272725"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line="327.2727272727272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a Trip</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27.2727272727272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need to choose a destination/s. Thereafter, the system will provide him with various suggestions including famous places, eatery, clubs,shopping and so on at every step.</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27.27272727272725"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line="327.2727272727272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Ask a friend/family to join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27.2727272727272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user has an option to request a friend/family to join using facebook or email.The whole </w:t>
        <w:tab/>
        <w:t xml:space="preserve">plan is shared with that person.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27.272727272727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line="327.2727272727272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Suggestions of Public Transportation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27.2727272727272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user has completed planning his trip with/without companions, the system will again suggest modes of transportation.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27.27272727272725"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line="327.2727272727272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 Companion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27.2727272727272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notified about his schedule daily which will include alerts,traffic details and weather forecasting. Moreover it will provide with various suggestions on the go during the trip. Current locations of trip members are also monitored.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27.27272727272725"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line="327.2727272727272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and Share your Story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27.2727272727272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upload  his pics and can make a beautiful and memorable story to share.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27.27272727272725"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line="327.27272727272725"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Trip Expenses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27.2727272727272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write down all the costs in the app itself. So at the end total cost is monitored and can be used for future references too.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27.27272727272725"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Future Add-ons</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Ticket Booking (train/bus/plane)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Members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Krishna Patel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Chintan Tundia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Mithil Dave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Saprem Shah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