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recoil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Recoil is a React hook for just-in-time component rendering, with first-class support for [Tailwind CSS](https://tailwindcss.com/docs). Easily bind visibility and other events to viewport dimensions and breakpoints with pinpoint accuracy. ## Workspace This project uses Yarn [Workspaces](https://classic.yarnpkg.com/en/docs/workspaces/). ```text recoil ├── example # nextjs sandbox └── hook # recoil package ``` ## Developing Run the following command from the root of the project directory to begin working on patches and new features. This will start an example site, built with [Next.js](https://nextjs.org), where you can quickly confirm your changes. ``` % yarn develop ```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