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B6DCC" w14:textId="77777777" w:rsidR="002B7345" w:rsidRDefault="00000000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74502756" w14:textId="77777777" w:rsidR="002B7345" w:rsidRDefault="00000000">
      <w:pPr>
        <w:pStyle w:val="Heading2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42021497" w14:textId="77777777" w:rsidR="002B7345" w:rsidRDefault="002B7345">
      <w:pPr>
        <w:pStyle w:val="BodyText"/>
        <w:rPr>
          <w:b/>
        </w:rPr>
      </w:pPr>
    </w:p>
    <w:p w14:paraId="64DCB28E" w14:textId="77777777" w:rsidR="002B7345" w:rsidRDefault="002B7345">
      <w:pPr>
        <w:pStyle w:val="BodyText"/>
        <w:spacing w:before="138"/>
        <w:rPr>
          <w:b/>
        </w:rPr>
      </w:pPr>
    </w:p>
    <w:p w14:paraId="01BAD94A" w14:textId="77777777" w:rsidR="002B7345" w:rsidRDefault="00000000">
      <w:pPr>
        <w:tabs>
          <w:tab w:val="left" w:pos="2183"/>
        </w:tabs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NAME:</w:t>
      </w:r>
      <w:r>
        <w:rPr>
          <w:rFonts w:ascii="Arial"/>
          <w:b/>
          <w:sz w:val="24"/>
        </w:rPr>
        <w:tab/>
        <w:t>CSA07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CODE: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2"/>
          <w:sz w:val="24"/>
        </w:rPr>
        <w:t xml:space="preserve"> Networks</w:t>
      </w:r>
    </w:p>
    <w:p w14:paraId="782EAE57" w14:textId="77777777" w:rsidR="002B7345" w:rsidRDefault="002B7345">
      <w:pPr>
        <w:pStyle w:val="BodyText"/>
        <w:rPr>
          <w:rFonts w:ascii="Arial"/>
          <w:b/>
          <w:sz w:val="20"/>
        </w:rPr>
      </w:pPr>
    </w:p>
    <w:p w14:paraId="31E3443B" w14:textId="77777777" w:rsidR="002B7345" w:rsidRDefault="002B7345">
      <w:pPr>
        <w:pStyle w:val="BodyText"/>
        <w:rPr>
          <w:rFonts w:ascii="Arial"/>
          <w:b/>
          <w:sz w:val="20"/>
        </w:rPr>
      </w:pPr>
    </w:p>
    <w:p w14:paraId="76BD6951" w14:textId="77777777" w:rsidR="002B7345" w:rsidRDefault="00000000"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2BD8F1" wp14:editId="3F2E6A72">
                <wp:simplePos x="0" y="0"/>
                <wp:positionH relativeFrom="page">
                  <wp:posOffset>914400</wp:posOffset>
                </wp:positionH>
                <wp:positionV relativeFrom="paragraph">
                  <wp:posOffset>192009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143D1" id="Graphic 1" o:spid="_x0000_s1026" style="position:absolute;margin-left:1in;margin-top:15.1pt;width:452.4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EUnbIH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B7E391E" w14:textId="77777777" w:rsidR="002B7345" w:rsidRDefault="00000000">
      <w:pPr>
        <w:spacing w:before="266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146214EF" w14:textId="77777777" w:rsidR="002B7345" w:rsidRDefault="002B7345">
      <w:pPr>
        <w:pStyle w:val="BodyText"/>
        <w:rPr>
          <w:rFonts w:ascii="Arial"/>
          <w:b/>
          <w:sz w:val="24"/>
        </w:rPr>
      </w:pPr>
    </w:p>
    <w:p w14:paraId="11C9D0EB" w14:textId="77777777" w:rsidR="002B7345" w:rsidRDefault="00000000">
      <w:pPr>
        <w:spacing w:before="1"/>
        <w:ind w:left="23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CO1: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functions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OSI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layer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enabling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reliable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transmission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 xml:space="preserve">across networks. </w:t>
      </w:r>
      <w:r>
        <w:rPr>
          <w:rFonts w:ascii="Arial"/>
          <w:i/>
          <w:sz w:val="20"/>
        </w:rPr>
        <w:t>(BL2, BL3)</w:t>
      </w:r>
    </w:p>
    <w:p w14:paraId="066094C7" w14:textId="77777777" w:rsidR="002B7345" w:rsidRDefault="002B7345">
      <w:pPr>
        <w:pStyle w:val="BodyText"/>
        <w:rPr>
          <w:rFonts w:ascii="Arial"/>
          <w:i/>
          <w:sz w:val="24"/>
        </w:rPr>
      </w:pPr>
    </w:p>
    <w:p w14:paraId="42383BC2" w14:textId="77777777" w:rsidR="002B7345" w:rsidRDefault="00000000">
      <w:pPr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5"/>
          <w:sz w:val="24"/>
        </w:rPr>
        <w:t xml:space="preserve"> 30%</w:t>
      </w:r>
    </w:p>
    <w:p w14:paraId="0259546D" w14:textId="77777777" w:rsidR="002B7345" w:rsidRDefault="002B7345">
      <w:pPr>
        <w:pStyle w:val="BodyText"/>
        <w:rPr>
          <w:rFonts w:ascii="Arial"/>
          <w:i/>
          <w:sz w:val="20"/>
        </w:rPr>
      </w:pPr>
    </w:p>
    <w:p w14:paraId="38088FFF" w14:textId="77777777" w:rsidR="002B7345" w:rsidRDefault="00000000">
      <w:pPr>
        <w:pStyle w:val="BodyText"/>
        <w:spacing w:before="1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B66988" wp14:editId="5AFB899B">
                <wp:simplePos x="0" y="0"/>
                <wp:positionH relativeFrom="page">
                  <wp:posOffset>914400</wp:posOffset>
                </wp:positionH>
                <wp:positionV relativeFrom="paragraph">
                  <wp:posOffset>162534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45031" id="Graphic 2" o:spid="_x0000_s1026" style="position:absolute;margin-left:1in;margin-top:12.8pt;width:452.4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K7vzL7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B88FE89" w14:textId="77777777" w:rsidR="002B7345" w:rsidRDefault="002B7345">
      <w:pPr>
        <w:pStyle w:val="BodyText"/>
        <w:spacing w:before="268"/>
        <w:rPr>
          <w:rFonts w:ascii="Arial"/>
          <w:i/>
          <w:sz w:val="24"/>
        </w:rPr>
      </w:pPr>
    </w:p>
    <w:p w14:paraId="11999089" w14:textId="77777777" w:rsidR="002B7345" w:rsidRDefault="00000000">
      <w:pPr>
        <w:ind w:left="458" w:right="1169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4B4A852D" w14:textId="77777777" w:rsidR="002B7345" w:rsidRDefault="002B7345">
      <w:pPr>
        <w:rPr>
          <w:sz w:val="24"/>
        </w:rPr>
      </w:pPr>
    </w:p>
    <w:p w14:paraId="04E3EC0A" w14:textId="77777777" w:rsidR="002B7345" w:rsidRDefault="00000000">
      <w:pPr>
        <w:spacing w:before="1"/>
        <w:ind w:left="1169" w:right="711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TECHNICAL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PRESENTATION</w:t>
      </w:r>
    </w:p>
    <w:p w14:paraId="36E2E332" w14:textId="77777777" w:rsidR="002B7345" w:rsidRDefault="002B7345">
      <w:pPr>
        <w:pStyle w:val="BodyText"/>
        <w:rPr>
          <w:rFonts w:ascii="Arial"/>
          <w:b/>
          <w:sz w:val="20"/>
        </w:rPr>
      </w:pPr>
    </w:p>
    <w:p w14:paraId="3932CB68" w14:textId="77777777" w:rsidR="002B7345" w:rsidRDefault="002B7345">
      <w:pPr>
        <w:pStyle w:val="BodyText"/>
        <w:rPr>
          <w:rFonts w:ascii="Arial"/>
          <w:b/>
          <w:sz w:val="20"/>
        </w:rPr>
      </w:pPr>
    </w:p>
    <w:p w14:paraId="6CB2313E" w14:textId="77777777" w:rsidR="002B7345" w:rsidRDefault="00000000">
      <w:pPr>
        <w:pStyle w:val="BodyText"/>
        <w:spacing w:before="4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DADB3E" wp14:editId="2D19D4DB">
                <wp:simplePos x="0" y="0"/>
                <wp:positionH relativeFrom="page">
                  <wp:posOffset>914400</wp:posOffset>
                </wp:positionH>
                <wp:positionV relativeFrom="paragraph">
                  <wp:posOffset>190457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DE309" id="Graphic 3" o:spid="_x0000_s1026" style="position:absolute;margin-left:1in;margin-top:15pt;width:452.45pt;height:2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CkEIcb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B17F6E9" w14:textId="77777777" w:rsidR="002B7345" w:rsidRDefault="00000000">
      <w:pPr>
        <w:spacing w:before="266"/>
        <w:ind w:left="23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Code</w:t>
      </w:r>
      <w:r>
        <w:rPr>
          <w:rFonts w:ascii="Times New Roman"/>
          <w:b/>
          <w:i/>
          <w:spacing w:val="-1"/>
          <w:sz w:val="24"/>
        </w:rPr>
        <w:t xml:space="preserve"> </w:t>
      </w:r>
      <w:r>
        <w:rPr>
          <w:rFonts w:ascii="Times New Roman"/>
          <w:b/>
          <w:i/>
          <w:sz w:val="24"/>
        </w:rPr>
        <w:t xml:space="preserve">of </w:t>
      </w:r>
      <w:r>
        <w:rPr>
          <w:rFonts w:ascii="Times New Roman"/>
          <w:b/>
          <w:i/>
          <w:spacing w:val="-2"/>
          <w:sz w:val="24"/>
        </w:rPr>
        <w:t>Conduct:</w:t>
      </w:r>
    </w:p>
    <w:p w14:paraId="316804F7" w14:textId="77777777" w:rsidR="002B7345" w:rsidRDefault="002B7345">
      <w:pPr>
        <w:pStyle w:val="BodyText"/>
        <w:rPr>
          <w:b/>
          <w:i/>
          <w:sz w:val="24"/>
        </w:rPr>
      </w:pPr>
    </w:p>
    <w:p w14:paraId="7E9333AB" w14:textId="14B0DCB3" w:rsidR="002B7345" w:rsidRDefault="00000000">
      <w:pPr>
        <w:tabs>
          <w:tab w:val="left" w:pos="2603"/>
        </w:tabs>
        <w:ind w:left="23" w:right="117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3"/>
          <w:sz w:val="24"/>
        </w:rPr>
        <w:t xml:space="preserve"> </w:t>
      </w:r>
      <w:proofErr w:type="spellStart"/>
      <w:proofErr w:type="gramStart"/>
      <w:r w:rsidR="00EE4477">
        <w:rPr>
          <w:rFonts w:ascii="Times New Roman"/>
          <w:b/>
          <w:bCs/>
          <w:i/>
          <w:spacing w:val="-3"/>
          <w:sz w:val="24"/>
          <w:u w:val="single"/>
        </w:rPr>
        <w:t>C,Manoj</w:t>
      </w:r>
      <w:proofErr w:type="spellEnd"/>
      <w:proofErr w:type="gramEnd"/>
      <w:r w:rsidR="00EE4477">
        <w:rPr>
          <w:rFonts w:ascii="Times New Roman"/>
          <w:b/>
          <w:bCs/>
          <w:i/>
          <w:spacing w:val="-3"/>
          <w:sz w:val="24"/>
          <w:u w:val="single"/>
        </w:rPr>
        <w:t xml:space="preserve"> </w:t>
      </w:r>
      <w:proofErr w:type="gramStart"/>
      <w:r w:rsidR="00EE4477">
        <w:rPr>
          <w:rFonts w:ascii="Times New Roman"/>
          <w:b/>
          <w:bCs/>
          <w:i/>
          <w:spacing w:val="-3"/>
          <w:sz w:val="24"/>
          <w:u w:val="single"/>
        </w:rPr>
        <w:t>Kumar(</w:t>
      </w:r>
      <w:proofErr w:type="gramEnd"/>
      <w:r w:rsidR="00EE4477">
        <w:rPr>
          <w:rFonts w:ascii="Times New Roman"/>
          <w:b/>
          <w:bCs/>
          <w:i/>
          <w:spacing w:val="-3"/>
          <w:sz w:val="24"/>
          <w:u w:val="single"/>
        </w:rPr>
        <w:t>192472008</w:t>
      </w:r>
      <w:r w:rsidR="006B1863" w:rsidRPr="006B1863">
        <w:rPr>
          <w:rFonts w:ascii="Times New Roman"/>
          <w:b/>
          <w:bCs/>
          <w:i/>
          <w:spacing w:val="-3"/>
          <w:sz w:val="24"/>
          <w:u w:val="single"/>
        </w:rPr>
        <w:t>)</w:t>
      </w:r>
      <w:r w:rsidRPr="006B1863">
        <w:rPr>
          <w:rFonts w:ascii="Times New Roman"/>
          <w:b/>
          <w:bCs/>
          <w:i/>
          <w:spacing w:val="-14"/>
          <w:sz w:val="24"/>
          <w:u w:val="single"/>
        </w:rPr>
        <w:t xml:space="preserve"> </w:t>
      </w:r>
      <w:r w:rsidRPr="006B1863">
        <w:rPr>
          <w:rFonts w:ascii="Times New Roman"/>
          <w:i/>
          <w:sz w:val="24"/>
        </w:rPr>
        <w:t>certify</w:t>
      </w:r>
      <w:r>
        <w:rPr>
          <w:rFonts w:ascii="Times New Roman"/>
          <w:i/>
          <w:spacing w:val="-14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12"/>
          <w:sz w:val="24"/>
        </w:rPr>
        <w:t xml:space="preserve"> </w:t>
      </w:r>
      <w:r>
        <w:rPr>
          <w:rFonts w:ascii="Times New Roman"/>
          <w:i/>
          <w:sz w:val="24"/>
        </w:rPr>
        <w:t>this</w:t>
      </w:r>
      <w:r>
        <w:rPr>
          <w:rFonts w:ascii="Times New Roman"/>
          <w:i/>
          <w:spacing w:val="-15"/>
          <w:sz w:val="24"/>
        </w:rPr>
        <w:t xml:space="preserve"> </w:t>
      </w:r>
      <w:r>
        <w:rPr>
          <w:rFonts w:ascii="Times New Roman"/>
          <w:i/>
          <w:sz w:val="24"/>
        </w:rPr>
        <w:t>submission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z w:val="24"/>
        </w:rPr>
        <w:t>is</w:t>
      </w:r>
      <w:r>
        <w:rPr>
          <w:rFonts w:ascii="Times New Roman"/>
          <w:i/>
          <w:spacing w:val="-15"/>
          <w:sz w:val="24"/>
        </w:rPr>
        <w:t xml:space="preserve"> </w:t>
      </w:r>
      <w:r>
        <w:rPr>
          <w:rFonts w:ascii="Times New Roman"/>
          <w:i/>
          <w:sz w:val="24"/>
        </w:rPr>
        <w:t>my</w:t>
      </w:r>
      <w:r>
        <w:rPr>
          <w:rFonts w:ascii="Times New Roman"/>
          <w:i/>
          <w:spacing w:val="-14"/>
          <w:sz w:val="24"/>
        </w:rPr>
        <w:t xml:space="preserve"> </w:t>
      </w:r>
      <w:r>
        <w:rPr>
          <w:rFonts w:ascii="Times New Roman"/>
          <w:i/>
          <w:sz w:val="24"/>
        </w:rPr>
        <w:t>original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z w:val="24"/>
        </w:rPr>
        <w:t>work</w:t>
      </w:r>
      <w:r>
        <w:rPr>
          <w:rFonts w:ascii="Times New Roman"/>
          <w:i/>
          <w:spacing w:val="-14"/>
          <w:sz w:val="24"/>
        </w:rPr>
        <w:t xml:space="preserve"> </w:t>
      </w:r>
      <w:r>
        <w:rPr>
          <w:rFonts w:ascii="Times New Roman"/>
          <w:i/>
          <w:sz w:val="24"/>
        </w:rPr>
        <w:t>and that I have adhered to the guidelines specified for this assessment.</w:t>
      </w:r>
    </w:p>
    <w:p w14:paraId="7032334F" w14:textId="77777777" w:rsidR="002B7345" w:rsidRDefault="00000000">
      <w:pPr>
        <w:spacing w:before="1"/>
        <w:ind w:left="23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understand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any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violation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academic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integrity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rules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will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result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 xml:space="preserve">disciplinary </w:t>
      </w:r>
      <w:r>
        <w:rPr>
          <w:rFonts w:ascii="Times New Roman"/>
          <w:i/>
          <w:spacing w:val="-2"/>
          <w:sz w:val="24"/>
        </w:rPr>
        <w:t>action.</w:t>
      </w:r>
    </w:p>
    <w:p w14:paraId="50E75835" w14:textId="77777777" w:rsidR="002B7345" w:rsidRDefault="002B7345">
      <w:pPr>
        <w:pStyle w:val="BodyText"/>
        <w:rPr>
          <w:i/>
          <w:sz w:val="24"/>
        </w:rPr>
      </w:pPr>
    </w:p>
    <w:p w14:paraId="562FC27E" w14:textId="77777777" w:rsidR="002B7345" w:rsidRDefault="002B7345">
      <w:pPr>
        <w:pStyle w:val="BodyText"/>
        <w:rPr>
          <w:i/>
          <w:sz w:val="24"/>
        </w:rPr>
      </w:pPr>
    </w:p>
    <w:p w14:paraId="0145426E" w14:textId="77777777" w:rsidR="002B7345" w:rsidRDefault="00000000">
      <w:pPr>
        <w:ind w:left="23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Signature</w:t>
      </w:r>
      <w:r>
        <w:rPr>
          <w:rFonts w:ascii="Times New Roman"/>
          <w:b/>
          <w:i/>
          <w:spacing w:val="-3"/>
          <w:sz w:val="24"/>
        </w:rPr>
        <w:t xml:space="preserve"> </w:t>
      </w:r>
      <w:r>
        <w:rPr>
          <w:rFonts w:ascii="Times New Roman"/>
          <w:b/>
          <w:i/>
          <w:sz w:val="24"/>
        </w:rPr>
        <w:t>of</w:t>
      </w:r>
      <w:r>
        <w:rPr>
          <w:rFonts w:ascii="Times New Roman"/>
          <w:b/>
          <w:i/>
          <w:spacing w:val="-1"/>
          <w:sz w:val="24"/>
        </w:rPr>
        <w:t xml:space="preserve"> </w:t>
      </w:r>
      <w:r>
        <w:rPr>
          <w:rFonts w:ascii="Times New Roman"/>
          <w:b/>
          <w:i/>
          <w:sz w:val="24"/>
        </w:rPr>
        <w:t>the</w:t>
      </w:r>
      <w:r>
        <w:rPr>
          <w:rFonts w:ascii="Times New Roman"/>
          <w:b/>
          <w:i/>
          <w:spacing w:val="-2"/>
          <w:sz w:val="24"/>
        </w:rPr>
        <w:t xml:space="preserve"> student:</w:t>
      </w:r>
    </w:p>
    <w:p w14:paraId="59122397" w14:textId="77777777" w:rsidR="002B7345" w:rsidRDefault="002B7345">
      <w:pPr>
        <w:rPr>
          <w:rFonts w:ascii="Times New Roman"/>
          <w:b/>
          <w:i/>
          <w:sz w:val="24"/>
        </w:rPr>
        <w:sectPr w:rsidR="002B7345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14:paraId="27EC4973" w14:textId="77777777" w:rsidR="002B7345" w:rsidRDefault="00000000">
      <w:pPr>
        <w:spacing w:before="63"/>
        <w:ind w:left="458" w:right="1169"/>
        <w:jc w:val="center"/>
        <w:rPr>
          <w:sz w:val="24"/>
        </w:rPr>
      </w:pPr>
      <w:r>
        <w:rPr>
          <w:sz w:val="24"/>
        </w:rPr>
        <w:lastRenderedPageBreak/>
        <w:t>Annexure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2ECA8DCE" w14:textId="77777777" w:rsidR="002B7345" w:rsidRDefault="002B7345">
      <w:pPr>
        <w:rPr>
          <w:sz w:val="24"/>
        </w:rPr>
      </w:pPr>
    </w:p>
    <w:p w14:paraId="2BAEE730" w14:textId="77777777" w:rsidR="002B7345" w:rsidRDefault="00000000">
      <w:pPr>
        <w:ind w:left="1146" w:right="711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TECHNICAL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PRESENTATION</w:t>
      </w:r>
    </w:p>
    <w:p w14:paraId="6FE7DD9F" w14:textId="77777777" w:rsidR="002B7345" w:rsidRDefault="002B7345">
      <w:pPr>
        <w:pStyle w:val="BodyText"/>
        <w:spacing w:before="206"/>
        <w:rPr>
          <w:rFonts w:ascii="Arial"/>
          <w:b/>
          <w:sz w:val="24"/>
        </w:rPr>
      </w:pPr>
    </w:p>
    <w:p w14:paraId="2D2E1E04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sz w:val="28"/>
        </w:rPr>
      </w:pPr>
      <w:r>
        <w:rPr>
          <w:sz w:val="28"/>
        </w:rPr>
        <w:t>Role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OSI</w:t>
      </w:r>
      <w:r>
        <w:rPr>
          <w:spacing w:val="-5"/>
          <w:sz w:val="28"/>
        </w:rPr>
        <w:t xml:space="preserve"> </w:t>
      </w:r>
      <w:r>
        <w:rPr>
          <w:sz w:val="28"/>
        </w:rPr>
        <w:t>Model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Software-Defined</w:t>
      </w:r>
      <w:r>
        <w:rPr>
          <w:spacing w:val="-3"/>
          <w:sz w:val="28"/>
        </w:rPr>
        <w:t xml:space="preserve"> </w:t>
      </w:r>
      <w:r>
        <w:rPr>
          <w:sz w:val="28"/>
        </w:rPr>
        <w:t>Networking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(SDN)</w:t>
      </w:r>
    </w:p>
    <w:p w14:paraId="5D423FAA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Network</w:t>
      </w:r>
      <w:r>
        <w:rPr>
          <w:spacing w:val="-8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Virtualization</w:t>
      </w:r>
      <w:r>
        <w:rPr>
          <w:spacing w:val="-5"/>
          <w:sz w:val="28"/>
        </w:rPr>
        <w:t xml:space="preserve"> </w:t>
      </w:r>
      <w:r>
        <w:rPr>
          <w:sz w:val="28"/>
        </w:rPr>
        <w:t>(NFV)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OSI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Architecture</w:t>
      </w:r>
    </w:p>
    <w:p w14:paraId="51915026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2"/>
        <w:ind w:left="742" w:hanging="359"/>
        <w:rPr>
          <w:sz w:val="28"/>
        </w:rPr>
      </w:pPr>
      <w:r>
        <w:rPr>
          <w:sz w:val="28"/>
        </w:rPr>
        <w:t>Artificial</w:t>
      </w:r>
      <w:r>
        <w:rPr>
          <w:spacing w:val="-8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Network</w:t>
      </w:r>
      <w:r>
        <w:rPr>
          <w:spacing w:val="-8"/>
          <w:sz w:val="28"/>
        </w:rPr>
        <w:t xml:space="preserve"> </w:t>
      </w:r>
      <w:r>
        <w:rPr>
          <w:sz w:val="28"/>
        </w:rPr>
        <w:t>Traffic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4EBC9127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Machine</w:t>
      </w:r>
      <w:r>
        <w:rPr>
          <w:spacing w:val="-8"/>
          <w:sz w:val="28"/>
        </w:rPr>
        <w:t xml:space="preserve"> </w:t>
      </w:r>
      <w:r>
        <w:rPr>
          <w:sz w:val="28"/>
        </w:rPr>
        <w:t>Learning-Based</w:t>
      </w:r>
      <w:r>
        <w:rPr>
          <w:spacing w:val="-4"/>
          <w:sz w:val="28"/>
        </w:rPr>
        <w:t xml:space="preserve"> </w:t>
      </w:r>
      <w:r>
        <w:rPr>
          <w:sz w:val="28"/>
        </w:rPr>
        <w:t>Error</w:t>
      </w:r>
      <w:r>
        <w:rPr>
          <w:spacing w:val="-8"/>
          <w:sz w:val="28"/>
        </w:rPr>
        <w:t xml:space="preserve"> </w:t>
      </w:r>
      <w:r>
        <w:rPr>
          <w:sz w:val="28"/>
        </w:rPr>
        <w:t>Detection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Networks</w:t>
      </w:r>
    </w:p>
    <w:p w14:paraId="33196CB8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Digital</w:t>
      </w:r>
      <w:r>
        <w:rPr>
          <w:spacing w:val="-7"/>
          <w:sz w:val="28"/>
        </w:rPr>
        <w:t xml:space="preserve"> </w:t>
      </w:r>
      <w:r>
        <w:rPr>
          <w:sz w:val="28"/>
        </w:rPr>
        <w:t>Twin</w:t>
      </w:r>
      <w:r>
        <w:rPr>
          <w:spacing w:val="-7"/>
          <w:sz w:val="28"/>
        </w:rPr>
        <w:t xml:space="preserve"> </w:t>
      </w:r>
      <w:r>
        <w:rPr>
          <w:sz w:val="28"/>
        </w:rPr>
        <w:t>Networks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OSI</w:t>
      </w:r>
      <w:r>
        <w:rPr>
          <w:spacing w:val="-4"/>
          <w:sz w:val="28"/>
        </w:rPr>
        <w:t xml:space="preserve"> Model</w:t>
      </w:r>
    </w:p>
    <w:p w14:paraId="716CA9BB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r>
        <w:rPr>
          <w:sz w:val="28"/>
        </w:rPr>
        <w:t>6G</w:t>
      </w:r>
      <w:r>
        <w:rPr>
          <w:spacing w:val="-5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9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6"/>
          <w:sz w:val="28"/>
        </w:rPr>
        <w:t xml:space="preserve"> </w:t>
      </w:r>
      <w:r>
        <w:rPr>
          <w:sz w:val="28"/>
        </w:rPr>
        <w:t>Compared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OSI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Model</w:t>
      </w:r>
    </w:p>
    <w:p w14:paraId="70B8516F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Edge</w:t>
      </w:r>
      <w:r>
        <w:rPr>
          <w:spacing w:val="-6"/>
          <w:sz w:val="28"/>
        </w:rPr>
        <w:t xml:space="preserve"> </w:t>
      </w:r>
      <w:r>
        <w:rPr>
          <w:sz w:val="28"/>
        </w:rPr>
        <w:t>Computing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Reliable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Transmission</w:t>
      </w:r>
    </w:p>
    <w:p w14:paraId="6A18FBBE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Cloud</w:t>
      </w:r>
      <w:r>
        <w:rPr>
          <w:spacing w:val="-5"/>
          <w:sz w:val="28"/>
        </w:rPr>
        <w:t xml:space="preserve"> </w:t>
      </w:r>
      <w:r>
        <w:rPr>
          <w:sz w:val="28"/>
        </w:rPr>
        <w:t>Networking</w:t>
      </w:r>
      <w:r>
        <w:rPr>
          <w:spacing w:val="-7"/>
          <w:sz w:val="28"/>
        </w:rPr>
        <w:t xml:space="preserve"> </w:t>
      </w:r>
      <w:r>
        <w:rPr>
          <w:sz w:val="28"/>
        </w:rPr>
        <w:t>Through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OSI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Architecture</w:t>
      </w:r>
    </w:p>
    <w:p w14:paraId="5B7EA1EE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r>
        <w:rPr>
          <w:sz w:val="28"/>
        </w:rPr>
        <w:t>Satellite</w:t>
      </w:r>
      <w:r>
        <w:rPr>
          <w:spacing w:val="-8"/>
          <w:sz w:val="28"/>
        </w:rPr>
        <w:t xml:space="preserve"> </w:t>
      </w:r>
      <w:r>
        <w:rPr>
          <w:sz w:val="28"/>
        </w:rPr>
        <w:t>Internet</w:t>
      </w:r>
      <w:r>
        <w:rPr>
          <w:spacing w:val="-5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OSI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Layers</w:t>
      </w:r>
    </w:p>
    <w:p w14:paraId="2417159C" w14:textId="77777777" w:rsidR="002B734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r>
        <w:rPr>
          <w:sz w:val="28"/>
        </w:rPr>
        <w:t>Future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Reliable</w:t>
      </w:r>
      <w:r>
        <w:rPr>
          <w:spacing w:val="-8"/>
          <w:sz w:val="28"/>
        </w:rPr>
        <w:t xml:space="preserve"> </w:t>
      </w:r>
      <w:r>
        <w:rPr>
          <w:sz w:val="28"/>
        </w:rPr>
        <w:t>Networking</w:t>
      </w:r>
      <w:r>
        <w:rPr>
          <w:spacing w:val="-5"/>
          <w:sz w:val="28"/>
        </w:rPr>
        <w:t xml:space="preserve"> </w:t>
      </w:r>
      <w:r>
        <w:rPr>
          <w:sz w:val="28"/>
        </w:rPr>
        <w:t>Beyond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Traditional</w:t>
      </w:r>
      <w:r>
        <w:rPr>
          <w:spacing w:val="-4"/>
          <w:sz w:val="28"/>
        </w:rPr>
        <w:t xml:space="preserve"> </w:t>
      </w:r>
      <w:r>
        <w:rPr>
          <w:sz w:val="28"/>
        </w:rPr>
        <w:t>OSI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Model</w:t>
      </w:r>
    </w:p>
    <w:p w14:paraId="24A4B599" w14:textId="77777777" w:rsidR="002B7345" w:rsidRDefault="002B7345">
      <w:pPr>
        <w:pStyle w:val="BodyText"/>
      </w:pPr>
    </w:p>
    <w:p w14:paraId="5DD783B3" w14:textId="77777777" w:rsidR="002B7345" w:rsidRDefault="002B7345">
      <w:pPr>
        <w:pStyle w:val="BodyText"/>
        <w:spacing w:before="2"/>
      </w:pPr>
    </w:p>
    <w:p w14:paraId="2FE4510E" w14:textId="77777777" w:rsidR="002B7345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RUBRICS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2"/>
          <w:sz w:val="24"/>
        </w:rPr>
        <w:t xml:space="preserve"> CALCULATION</w:t>
      </w:r>
    </w:p>
    <w:p w14:paraId="6506568F" w14:textId="77777777" w:rsidR="002B7345" w:rsidRDefault="002B7345">
      <w:pPr>
        <w:pStyle w:val="BodyText"/>
        <w:rPr>
          <w:rFonts w:ascii="Arial"/>
          <w:b/>
          <w:sz w:val="20"/>
        </w:rPr>
      </w:pPr>
    </w:p>
    <w:p w14:paraId="3F3388F0" w14:textId="77777777" w:rsidR="002B7345" w:rsidRDefault="002B7345"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081"/>
        <w:gridCol w:w="1995"/>
        <w:gridCol w:w="1440"/>
        <w:gridCol w:w="1441"/>
        <w:gridCol w:w="1440"/>
      </w:tblGrid>
      <w:tr w:rsidR="002B7345" w14:paraId="1ECC0BF9" w14:textId="77777777">
        <w:trPr>
          <w:trHeight w:val="827"/>
        </w:trPr>
        <w:tc>
          <w:tcPr>
            <w:tcW w:w="1680" w:type="dxa"/>
          </w:tcPr>
          <w:p w14:paraId="371922A0" w14:textId="77777777" w:rsidR="002B7345" w:rsidRDefault="002B7345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5A5219E2" w14:textId="77777777" w:rsidR="002B7345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081" w:type="dxa"/>
          </w:tcPr>
          <w:p w14:paraId="1AB7D110" w14:textId="77777777" w:rsidR="002B7345" w:rsidRDefault="00000000">
            <w:pPr>
              <w:pStyle w:val="TableParagraph"/>
              <w:spacing w:before="137"/>
              <w:ind w:left="333" w:right="125" w:hanging="1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Weight </w:t>
            </w:r>
            <w:r>
              <w:rPr>
                <w:rFonts w:ascii="Arial"/>
                <w:b/>
                <w:spacing w:val="-4"/>
                <w:sz w:val="24"/>
              </w:rPr>
              <w:t>age</w:t>
            </w:r>
          </w:p>
        </w:tc>
        <w:tc>
          <w:tcPr>
            <w:tcW w:w="1995" w:type="dxa"/>
          </w:tcPr>
          <w:p w14:paraId="18DC241D" w14:textId="77777777" w:rsidR="002B7345" w:rsidRDefault="00000000">
            <w:pPr>
              <w:pStyle w:val="TableParagraph"/>
              <w:ind w:right="6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440" w:type="dxa"/>
          </w:tcPr>
          <w:p w14:paraId="50622315" w14:textId="77777777" w:rsidR="002B7345" w:rsidRDefault="00000000">
            <w:pPr>
              <w:pStyle w:val="TableParagraph"/>
              <w:ind w:right="21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441" w:type="dxa"/>
          </w:tcPr>
          <w:p w14:paraId="5FE8BF75" w14:textId="77777777" w:rsidR="002B7345" w:rsidRDefault="00000000">
            <w:pPr>
              <w:pStyle w:val="TableParagraph"/>
              <w:spacing w:line="270" w:lineRule="atLeast"/>
              <w:ind w:right="17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proofErr w:type="spellStart"/>
            <w:r>
              <w:rPr>
                <w:rFonts w:ascii="Arial" w:hAnsi="Arial"/>
                <w:b/>
                <w:spacing w:val="-2"/>
                <w:sz w:val="24"/>
              </w:rPr>
              <w:t>Developin</w:t>
            </w:r>
            <w:proofErr w:type="spellEnd"/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4"/>
              </w:rPr>
              <w:t>g</w:t>
            </w:r>
          </w:p>
        </w:tc>
        <w:tc>
          <w:tcPr>
            <w:tcW w:w="1440" w:type="dxa"/>
          </w:tcPr>
          <w:p w14:paraId="7F05DBBE" w14:textId="77777777" w:rsidR="002B7345" w:rsidRDefault="00000000">
            <w:pPr>
              <w:pStyle w:val="TableParagraph"/>
              <w:ind w:left="106" w:right="14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:rsidR="002B7345" w14:paraId="47D128F3" w14:textId="77777777">
        <w:trPr>
          <w:trHeight w:val="2023"/>
        </w:trPr>
        <w:tc>
          <w:tcPr>
            <w:tcW w:w="1680" w:type="dxa"/>
          </w:tcPr>
          <w:p w14:paraId="14F4245B" w14:textId="77777777" w:rsidR="002B7345" w:rsidRDefault="002B7345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752362D0" w14:textId="77777777" w:rsidR="002B7345" w:rsidRDefault="002B7345">
            <w:pPr>
              <w:pStyle w:val="TableParagraph"/>
              <w:spacing w:before="45"/>
              <w:ind w:left="0"/>
              <w:rPr>
                <w:rFonts w:ascii="Arial"/>
                <w:b/>
                <w:sz w:val="24"/>
              </w:rPr>
            </w:pPr>
          </w:p>
          <w:p w14:paraId="6992C8C2" w14:textId="77777777" w:rsidR="002B7345" w:rsidRDefault="00000000">
            <w:pPr>
              <w:pStyle w:val="TableParagraph"/>
              <w:ind w:left="124" w:right="114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081" w:type="dxa"/>
          </w:tcPr>
          <w:p w14:paraId="3F2CBCC7" w14:textId="77777777" w:rsidR="002B7345" w:rsidRDefault="002B7345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3252F343" w14:textId="77777777" w:rsidR="002B7345" w:rsidRDefault="002B7345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334B2A6E" w14:textId="77777777" w:rsidR="002B7345" w:rsidRDefault="002B7345">
            <w:pPr>
              <w:pStyle w:val="TableParagraph"/>
              <w:spacing w:before="46"/>
              <w:ind w:left="0"/>
              <w:rPr>
                <w:rFonts w:ascii="Arial"/>
                <w:b/>
                <w:sz w:val="24"/>
              </w:rPr>
            </w:pPr>
          </w:p>
          <w:p w14:paraId="65A796AD" w14:textId="77777777" w:rsidR="002B7345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995" w:type="dxa"/>
          </w:tcPr>
          <w:p w14:paraId="694C4715" w14:textId="77777777" w:rsidR="002B7345" w:rsidRDefault="00000000">
            <w:pPr>
              <w:pStyle w:val="TableParagraph"/>
              <w:ind w:right="99"/>
            </w:pPr>
            <w:r>
              <w:rPr>
                <w:spacing w:val="-2"/>
              </w:rPr>
              <w:t>Demonstrates thorough understanding</w:t>
            </w:r>
            <w:r>
              <w:rPr>
                <w:spacing w:val="40"/>
              </w:rPr>
              <w:t xml:space="preserve"> </w:t>
            </w:r>
            <w:r>
              <w:t xml:space="preserve">and effectively </w:t>
            </w:r>
            <w:r>
              <w:rPr>
                <w:spacing w:val="-2"/>
              </w:rPr>
              <w:t>integrates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multiple concepts/</w:t>
            </w:r>
            <w:proofErr w:type="spellStart"/>
            <w:r>
              <w:rPr>
                <w:spacing w:val="-2"/>
              </w:rPr>
              <w:t>technolo</w:t>
            </w:r>
            <w:proofErr w:type="spellEnd"/>
          </w:p>
          <w:p w14:paraId="2E4FE179" w14:textId="77777777" w:rsidR="002B7345" w:rsidRDefault="00000000">
            <w:pPr>
              <w:pStyle w:val="TableParagraph"/>
              <w:spacing w:line="232" w:lineRule="exact"/>
            </w:pPr>
            <w:proofErr w:type="spellStart"/>
            <w:r>
              <w:rPr>
                <w:spacing w:val="-4"/>
              </w:rPr>
              <w:t>gies</w:t>
            </w:r>
            <w:proofErr w:type="spellEnd"/>
          </w:p>
        </w:tc>
        <w:tc>
          <w:tcPr>
            <w:tcW w:w="1440" w:type="dxa"/>
          </w:tcPr>
          <w:p w14:paraId="4989A790" w14:textId="77777777" w:rsidR="002B7345" w:rsidRDefault="00000000">
            <w:pPr>
              <w:pStyle w:val="TableParagraph"/>
              <w:ind w:right="154"/>
            </w:pPr>
            <w:r>
              <w:rPr>
                <w:spacing w:val="-4"/>
              </w:rPr>
              <w:t xml:space="preserve">Good </w:t>
            </w:r>
            <w:proofErr w:type="spellStart"/>
            <w:r>
              <w:rPr>
                <w:spacing w:val="-2"/>
              </w:rPr>
              <w:t>understandi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ng with </w:t>
            </w:r>
            <w:r>
              <w:rPr>
                <w:spacing w:val="-2"/>
              </w:rPr>
              <w:t xml:space="preserve">proper integration </w:t>
            </w:r>
            <w:r>
              <w:t xml:space="preserve">of most </w:t>
            </w:r>
            <w:r>
              <w:rPr>
                <w:spacing w:val="-2"/>
              </w:rPr>
              <w:t>concepts</w:t>
            </w:r>
          </w:p>
        </w:tc>
        <w:tc>
          <w:tcPr>
            <w:tcW w:w="1441" w:type="dxa"/>
          </w:tcPr>
          <w:p w14:paraId="40EE1987" w14:textId="77777777" w:rsidR="002B7345" w:rsidRDefault="00000000">
            <w:pPr>
              <w:pStyle w:val="TableParagraph"/>
              <w:ind w:right="145"/>
            </w:pPr>
            <w:r>
              <w:rPr>
                <w:spacing w:val="-2"/>
              </w:rPr>
              <w:t xml:space="preserve">Basic </w:t>
            </w:r>
            <w:proofErr w:type="spellStart"/>
            <w:r>
              <w:rPr>
                <w:spacing w:val="-2"/>
              </w:rPr>
              <w:t>understandi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ng; limited or partial </w:t>
            </w:r>
            <w:r>
              <w:rPr>
                <w:spacing w:val="-2"/>
              </w:rPr>
              <w:t>integration</w:t>
            </w:r>
          </w:p>
        </w:tc>
        <w:tc>
          <w:tcPr>
            <w:tcW w:w="1440" w:type="dxa"/>
          </w:tcPr>
          <w:p w14:paraId="09561E32" w14:textId="77777777" w:rsidR="002B7345" w:rsidRDefault="00000000">
            <w:pPr>
              <w:pStyle w:val="TableParagraph"/>
              <w:ind w:left="106" w:right="147"/>
            </w:pPr>
            <w:r>
              <w:rPr>
                <w:spacing w:val="-4"/>
              </w:rPr>
              <w:t xml:space="preserve">Poor </w:t>
            </w:r>
            <w:proofErr w:type="spellStart"/>
            <w:r>
              <w:rPr>
                <w:spacing w:val="-2"/>
              </w:rPr>
              <w:t>understandi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ng; unable to integrate </w:t>
            </w:r>
            <w:r>
              <w:rPr>
                <w:spacing w:val="-2"/>
              </w:rPr>
              <w:t>concepts</w:t>
            </w:r>
          </w:p>
        </w:tc>
      </w:tr>
      <w:tr w:rsidR="002B7345" w14:paraId="39A0CEA3" w14:textId="77777777">
        <w:trPr>
          <w:trHeight w:val="1518"/>
        </w:trPr>
        <w:tc>
          <w:tcPr>
            <w:tcW w:w="1680" w:type="dxa"/>
          </w:tcPr>
          <w:p w14:paraId="3E1CC260" w14:textId="77777777" w:rsidR="002B7345" w:rsidRDefault="002B7345">
            <w:pPr>
              <w:pStyle w:val="TableParagraph"/>
              <w:spacing w:before="209"/>
              <w:ind w:left="0"/>
              <w:rPr>
                <w:rFonts w:ascii="Arial"/>
                <w:b/>
                <w:sz w:val="24"/>
              </w:rPr>
            </w:pPr>
          </w:p>
          <w:p w14:paraId="7059BD61" w14:textId="77777777" w:rsidR="002B7345" w:rsidRDefault="00000000">
            <w:pPr>
              <w:pStyle w:val="TableParagraph"/>
              <w:ind w:left="465" w:hanging="327"/>
              <w:rPr>
                <w:sz w:val="24"/>
              </w:rPr>
            </w:pPr>
            <w:r>
              <w:rPr>
                <w:spacing w:val="-2"/>
                <w:sz w:val="24"/>
              </w:rPr>
              <w:t>Experimental Design</w:t>
            </w:r>
          </w:p>
        </w:tc>
        <w:tc>
          <w:tcPr>
            <w:tcW w:w="1081" w:type="dxa"/>
          </w:tcPr>
          <w:p w14:paraId="3DC330A5" w14:textId="77777777" w:rsidR="002B7345" w:rsidRDefault="002B7345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042DEDE8" w14:textId="77777777" w:rsidR="002B7345" w:rsidRDefault="002B7345">
            <w:pPr>
              <w:pStyle w:val="TableParagraph"/>
              <w:spacing w:before="69"/>
              <w:ind w:left="0"/>
              <w:rPr>
                <w:rFonts w:ascii="Arial"/>
                <w:b/>
                <w:sz w:val="24"/>
              </w:rPr>
            </w:pPr>
          </w:p>
          <w:p w14:paraId="710C8717" w14:textId="77777777" w:rsidR="002B7345" w:rsidRDefault="00000000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95" w:type="dxa"/>
          </w:tcPr>
          <w:p w14:paraId="08A764D6" w14:textId="77777777" w:rsidR="002B7345" w:rsidRDefault="00000000">
            <w:pPr>
              <w:pStyle w:val="TableParagraph"/>
              <w:ind w:right="99"/>
            </w:pPr>
            <w:r>
              <w:rPr>
                <w:spacing w:val="-2"/>
              </w:rPr>
              <w:t xml:space="preserve">Well-planned, systematic implementation </w:t>
            </w:r>
            <w:r>
              <w:t xml:space="preserve">with optimal </w:t>
            </w:r>
            <w:r>
              <w:rPr>
                <w:spacing w:val="-2"/>
              </w:rPr>
              <w:t>solution</w:t>
            </w:r>
          </w:p>
        </w:tc>
        <w:tc>
          <w:tcPr>
            <w:tcW w:w="1440" w:type="dxa"/>
          </w:tcPr>
          <w:p w14:paraId="18D41360" w14:textId="77777777" w:rsidR="002B7345" w:rsidRDefault="00000000">
            <w:pPr>
              <w:pStyle w:val="TableParagraph"/>
              <w:ind w:right="126"/>
            </w:pPr>
            <w:r>
              <w:rPr>
                <w:spacing w:val="-2"/>
              </w:rPr>
              <w:t xml:space="preserve">Correct </w:t>
            </w:r>
            <w:proofErr w:type="spellStart"/>
            <w:r>
              <w:rPr>
                <w:spacing w:val="-2"/>
              </w:rPr>
              <w:t>implementat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ion with </w:t>
            </w:r>
            <w:r>
              <w:rPr>
                <w:spacing w:val="-2"/>
              </w:rPr>
              <w:t>minor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issues</w:t>
            </w:r>
          </w:p>
        </w:tc>
        <w:tc>
          <w:tcPr>
            <w:tcW w:w="1441" w:type="dxa"/>
          </w:tcPr>
          <w:p w14:paraId="1AF8151B" w14:textId="77777777" w:rsidR="002B7345" w:rsidRDefault="00000000">
            <w:pPr>
              <w:pStyle w:val="TableParagraph"/>
              <w:ind w:right="23"/>
            </w:pPr>
            <w:r>
              <w:rPr>
                <w:spacing w:val="-2"/>
              </w:rPr>
              <w:t xml:space="preserve">Basic </w:t>
            </w:r>
            <w:proofErr w:type="spellStart"/>
            <w:r>
              <w:rPr>
                <w:spacing w:val="-2"/>
              </w:rPr>
              <w:t>implementat</w:t>
            </w:r>
            <w:proofErr w:type="spellEnd"/>
            <w:r>
              <w:rPr>
                <w:spacing w:val="-2"/>
              </w:rPr>
              <w:t xml:space="preserve"> </w:t>
            </w:r>
            <w:r>
              <w:t>ion with errors or</w:t>
            </w:r>
          </w:p>
          <w:p w14:paraId="3A4E6E5F" w14:textId="77777777" w:rsidR="002B7345" w:rsidRDefault="00000000">
            <w:pPr>
              <w:pStyle w:val="TableParagraph"/>
              <w:spacing w:line="252" w:lineRule="exact"/>
              <w:ind w:right="145"/>
            </w:pPr>
            <w:proofErr w:type="spellStart"/>
            <w:r>
              <w:rPr>
                <w:spacing w:val="-2"/>
              </w:rPr>
              <w:t>inefficiencie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  <w:tc>
          <w:tcPr>
            <w:tcW w:w="1440" w:type="dxa"/>
          </w:tcPr>
          <w:p w14:paraId="6DED09E0" w14:textId="77777777" w:rsidR="002B7345" w:rsidRDefault="00000000">
            <w:pPr>
              <w:pStyle w:val="TableParagraph"/>
              <w:ind w:left="106"/>
            </w:pPr>
            <w:r>
              <w:t xml:space="preserve">Incorrect or </w:t>
            </w:r>
            <w:r>
              <w:rPr>
                <w:spacing w:val="-2"/>
              </w:rPr>
              <w:t xml:space="preserve">incomplete </w:t>
            </w:r>
            <w:proofErr w:type="spellStart"/>
            <w:r>
              <w:rPr>
                <w:spacing w:val="-2"/>
              </w:rPr>
              <w:t>implementat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ion</w:t>
            </w:r>
          </w:p>
        </w:tc>
      </w:tr>
      <w:tr w:rsidR="002B7345" w14:paraId="588F412D" w14:textId="77777777">
        <w:trPr>
          <w:trHeight w:val="1264"/>
        </w:trPr>
        <w:tc>
          <w:tcPr>
            <w:tcW w:w="1680" w:type="dxa"/>
          </w:tcPr>
          <w:p w14:paraId="69240B38" w14:textId="77777777" w:rsidR="002B7345" w:rsidRDefault="002B7345">
            <w:pPr>
              <w:pStyle w:val="TableParagraph"/>
              <w:spacing w:before="219"/>
              <w:ind w:left="0"/>
              <w:rPr>
                <w:rFonts w:ascii="Arial"/>
                <w:b/>
                <w:sz w:val="24"/>
              </w:rPr>
            </w:pPr>
          </w:p>
          <w:p w14:paraId="26CF528A" w14:textId="77777777" w:rsidR="002B7345" w:rsidRDefault="00000000"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081" w:type="dxa"/>
          </w:tcPr>
          <w:p w14:paraId="7A9E40E3" w14:textId="77777777" w:rsidR="002B7345" w:rsidRDefault="002B7345">
            <w:pPr>
              <w:pStyle w:val="TableParagraph"/>
              <w:spacing w:before="219"/>
              <w:ind w:left="0"/>
              <w:rPr>
                <w:rFonts w:ascii="Arial"/>
                <w:b/>
                <w:sz w:val="24"/>
              </w:rPr>
            </w:pPr>
          </w:p>
          <w:p w14:paraId="242C2C9E" w14:textId="77777777" w:rsidR="002B7345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95" w:type="dxa"/>
          </w:tcPr>
          <w:p w14:paraId="4DB86F75" w14:textId="77777777" w:rsidR="002B7345" w:rsidRDefault="00000000">
            <w:pPr>
              <w:pStyle w:val="TableParagraph"/>
              <w:ind w:right="99"/>
            </w:pPr>
            <w:r>
              <w:t xml:space="preserve">Effective and advanced use of </w:t>
            </w:r>
            <w:r>
              <w:rPr>
                <w:spacing w:val="-2"/>
              </w:rPr>
              <w:t xml:space="preserve">tools/technologies </w:t>
            </w:r>
            <w:r>
              <w:t>with proper</w:t>
            </w:r>
          </w:p>
          <w:p w14:paraId="3798AEFA" w14:textId="77777777" w:rsidR="002B7345" w:rsidRDefault="00000000">
            <w:pPr>
              <w:pStyle w:val="TableParagraph"/>
              <w:spacing w:before="1" w:line="232" w:lineRule="exact"/>
            </w:pPr>
            <w:r>
              <w:rPr>
                <w:spacing w:val="-2"/>
              </w:rPr>
              <w:t>configuration</w:t>
            </w:r>
          </w:p>
        </w:tc>
        <w:tc>
          <w:tcPr>
            <w:tcW w:w="1440" w:type="dxa"/>
          </w:tcPr>
          <w:p w14:paraId="777D6DA1" w14:textId="77777777" w:rsidR="002B7345" w:rsidRDefault="00000000">
            <w:pPr>
              <w:pStyle w:val="TableParagraph"/>
              <w:ind w:right="181"/>
              <w:jc w:val="both"/>
            </w:pPr>
            <w:r>
              <w:rPr>
                <w:spacing w:val="-2"/>
              </w:rPr>
              <w:t xml:space="preserve">Appropriate </w:t>
            </w:r>
            <w:r>
              <w:t>use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tools with</w:t>
            </w:r>
            <w:r>
              <w:rPr>
                <w:spacing w:val="-16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execution</w:t>
            </w:r>
          </w:p>
        </w:tc>
        <w:tc>
          <w:tcPr>
            <w:tcW w:w="1441" w:type="dxa"/>
          </w:tcPr>
          <w:p w14:paraId="21E3BE43" w14:textId="77777777" w:rsidR="002B7345" w:rsidRDefault="00000000">
            <w:pPr>
              <w:pStyle w:val="TableParagraph"/>
              <w:ind w:right="145"/>
            </w:pPr>
            <w:r>
              <w:t xml:space="preserve">Limited or </w:t>
            </w:r>
            <w:r>
              <w:rPr>
                <w:spacing w:val="-2"/>
              </w:rPr>
              <w:t xml:space="preserve">inconsistent </w:t>
            </w:r>
            <w:r>
              <w:t>use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tools</w:t>
            </w:r>
          </w:p>
        </w:tc>
        <w:tc>
          <w:tcPr>
            <w:tcW w:w="1440" w:type="dxa"/>
          </w:tcPr>
          <w:p w14:paraId="3906E516" w14:textId="77777777" w:rsidR="002B7345" w:rsidRDefault="00000000">
            <w:pPr>
              <w:pStyle w:val="TableParagraph"/>
              <w:ind w:left="106" w:right="145"/>
              <w:jc w:val="both"/>
            </w:pPr>
            <w:r>
              <w:t>Incorrect or minimal</w:t>
            </w:r>
            <w:r>
              <w:rPr>
                <w:spacing w:val="-16"/>
              </w:rPr>
              <w:t xml:space="preserve"> </w:t>
            </w:r>
            <w:r>
              <w:t>use of tools</w:t>
            </w:r>
          </w:p>
        </w:tc>
      </w:tr>
    </w:tbl>
    <w:p w14:paraId="0AC4406E" w14:textId="77777777" w:rsidR="002B7345" w:rsidRDefault="002B7345">
      <w:pPr>
        <w:pStyle w:val="TableParagraph"/>
        <w:jc w:val="both"/>
        <w:sectPr w:rsidR="002B7345">
          <w:pgSz w:w="11910" w:h="16840"/>
          <w:pgMar w:top="1640" w:right="1275" w:bottom="280" w:left="1417" w:header="720" w:footer="720" w:gutter="0"/>
          <w:cols w:space="720"/>
        </w:sectPr>
      </w:pPr>
    </w:p>
    <w:p w14:paraId="25E870B6" w14:textId="77777777" w:rsidR="002B7345" w:rsidRDefault="002B7345">
      <w:pPr>
        <w:pStyle w:val="BodyText"/>
        <w:spacing w:before="3"/>
        <w:rPr>
          <w:rFonts w:ascii="Arial"/>
          <w:b/>
          <w:sz w:val="2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081"/>
        <w:gridCol w:w="1995"/>
        <w:gridCol w:w="1440"/>
        <w:gridCol w:w="1441"/>
        <w:gridCol w:w="1440"/>
      </w:tblGrid>
      <w:tr w:rsidR="002B7345" w14:paraId="79F7E4EE" w14:textId="77777777">
        <w:trPr>
          <w:trHeight w:val="1519"/>
        </w:trPr>
        <w:tc>
          <w:tcPr>
            <w:tcW w:w="1680" w:type="dxa"/>
          </w:tcPr>
          <w:p w14:paraId="6138CB29" w14:textId="77777777" w:rsidR="002B7345" w:rsidRDefault="002B7345">
            <w:pPr>
              <w:pStyle w:val="TableParagraph"/>
              <w:spacing w:before="207"/>
              <w:ind w:left="0"/>
              <w:rPr>
                <w:rFonts w:ascii="Arial"/>
                <w:b/>
                <w:sz w:val="24"/>
              </w:rPr>
            </w:pPr>
          </w:p>
          <w:p w14:paraId="5AD6C3F4" w14:textId="77777777" w:rsidR="002B7345" w:rsidRDefault="00000000">
            <w:pPr>
              <w:pStyle w:val="TableParagraph"/>
              <w:ind w:left="439" w:hanging="180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081" w:type="dxa"/>
          </w:tcPr>
          <w:p w14:paraId="7C283C3B" w14:textId="77777777" w:rsidR="002B7345" w:rsidRDefault="002B7345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2E9BA669" w14:textId="77777777" w:rsidR="002B7345" w:rsidRDefault="002B7345">
            <w:pPr>
              <w:pStyle w:val="TableParagraph"/>
              <w:spacing w:before="70"/>
              <w:ind w:left="0"/>
              <w:rPr>
                <w:rFonts w:ascii="Arial"/>
                <w:b/>
                <w:sz w:val="24"/>
              </w:rPr>
            </w:pPr>
          </w:p>
          <w:p w14:paraId="244BD11B" w14:textId="77777777" w:rsidR="002B7345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995" w:type="dxa"/>
          </w:tcPr>
          <w:p w14:paraId="0BA1ACD0" w14:textId="77777777" w:rsidR="002B7345" w:rsidRDefault="00000000">
            <w:pPr>
              <w:pStyle w:val="TableParagraph"/>
              <w:ind w:right="137"/>
            </w:pPr>
            <w:r>
              <w:t>Insightful</w:t>
            </w:r>
            <w:r>
              <w:rPr>
                <w:spacing w:val="-16"/>
              </w:rPr>
              <w:t xml:space="preserve"> </w:t>
            </w:r>
            <w:r>
              <w:t>analysis with accurate interpretation</w:t>
            </w:r>
            <w:r>
              <w:rPr>
                <w:spacing w:val="-13"/>
              </w:rPr>
              <w:t xml:space="preserve"> </w:t>
            </w:r>
            <w:r>
              <w:t xml:space="preserve">and validation of </w:t>
            </w:r>
            <w:r>
              <w:rPr>
                <w:spacing w:val="-2"/>
              </w:rPr>
              <w:t>results</w:t>
            </w:r>
          </w:p>
        </w:tc>
        <w:tc>
          <w:tcPr>
            <w:tcW w:w="1440" w:type="dxa"/>
          </w:tcPr>
          <w:p w14:paraId="546F5D49" w14:textId="77777777" w:rsidR="002B7345" w:rsidRDefault="00000000">
            <w:pPr>
              <w:pStyle w:val="TableParagraph"/>
              <w:ind w:right="212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analysis </w:t>
            </w:r>
            <w:r>
              <w:rPr>
                <w:spacing w:val="-4"/>
              </w:rPr>
              <w:t xml:space="preserve">with </w:t>
            </w:r>
            <w:r>
              <w:rPr>
                <w:spacing w:val="-2"/>
              </w:rPr>
              <w:t>reasonable</w:t>
            </w:r>
          </w:p>
          <w:p w14:paraId="4F5A9C6D" w14:textId="77777777" w:rsidR="002B7345" w:rsidRDefault="00000000">
            <w:pPr>
              <w:pStyle w:val="TableParagraph"/>
              <w:spacing w:line="252" w:lineRule="exact"/>
              <w:ind w:right="147"/>
            </w:pPr>
            <w:proofErr w:type="spellStart"/>
            <w:r>
              <w:rPr>
                <w:spacing w:val="-2"/>
              </w:rPr>
              <w:t>interpretatio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  <w:tc>
          <w:tcPr>
            <w:tcW w:w="1441" w:type="dxa"/>
          </w:tcPr>
          <w:p w14:paraId="622FD272" w14:textId="77777777" w:rsidR="002B7345" w:rsidRDefault="00000000">
            <w:pPr>
              <w:pStyle w:val="TableParagraph"/>
              <w:ind w:right="231"/>
            </w:pPr>
            <w:r>
              <w:rPr>
                <w:spacing w:val="-2"/>
              </w:rPr>
              <w:t xml:space="preserve">Basic analysis </w:t>
            </w:r>
            <w:r>
              <w:t>with</w:t>
            </w:r>
            <w:r>
              <w:rPr>
                <w:spacing w:val="-16"/>
              </w:rPr>
              <w:t xml:space="preserve"> </w:t>
            </w:r>
            <w:r>
              <w:t xml:space="preserve">limited </w:t>
            </w:r>
            <w:r>
              <w:rPr>
                <w:spacing w:val="-2"/>
              </w:rPr>
              <w:t>insights</w:t>
            </w:r>
          </w:p>
        </w:tc>
        <w:tc>
          <w:tcPr>
            <w:tcW w:w="1440" w:type="dxa"/>
          </w:tcPr>
          <w:p w14:paraId="5FA938E0" w14:textId="77777777" w:rsidR="002B7345" w:rsidRDefault="00000000">
            <w:pPr>
              <w:pStyle w:val="TableParagraph"/>
              <w:ind w:left="106" w:right="212"/>
            </w:pPr>
            <w:r>
              <w:t xml:space="preserve">Poor or </w:t>
            </w:r>
            <w:r>
              <w:rPr>
                <w:spacing w:val="-2"/>
              </w:rPr>
              <w:t xml:space="preserve">incorrect </w:t>
            </w:r>
            <w:r>
              <w:t>analysis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results</w:t>
            </w:r>
          </w:p>
        </w:tc>
      </w:tr>
      <w:tr w:rsidR="002B7345" w14:paraId="495EBE6F" w14:textId="77777777">
        <w:trPr>
          <w:trHeight w:val="1264"/>
        </w:trPr>
        <w:tc>
          <w:tcPr>
            <w:tcW w:w="1680" w:type="dxa"/>
          </w:tcPr>
          <w:p w14:paraId="36166C75" w14:textId="77777777" w:rsidR="002B7345" w:rsidRDefault="002B7345">
            <w:pPr>
              <w:pStyle w:val="TableParagraph"/>
              <w:spacing w:before="79"/>
              <w:ind w:left="0"/>
              <w:rPr>
                <w:rFonts w:ascii="Arial"/>
                <w:b/>
                <w:sz w:val="24"/>
              </w:rPr>
            </w:pPr>
          </w:p>
          <w:p w14:paraId="154B90DC" w14:textId="77777777" w:rsidR="002B7345" w:rsidRDefault="00000000">
            <w:pPr>
              <w:pStyle w:val="TableParagraph"/>
              <w:ind w:left="705" w:hanging="54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Documentati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1081" w:type="dxa"/>
          </w:tcPr>
          <w:p w14:paraId="0F00FEEC" w14:textId="77777777" w:rsidR="002B7345" w:rsidRDefault="002B7345">
            <w:pPr>
              <w:pStyle w:val="TableParagraph"/>
              <w:spacing w:before="218"/>
              <w:ind w:left="0"/>
              <w:rPr>
                <w:rFonts w:ascii="Arial"/>
                <w:b/>
                <w:sz w:val="24"/>
              </w:rPr>
            </w:pPr>
          </w:p>
          <w:p w14:paraId="344063A6" w14:textId="77777777" w:rsidR="002B7345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95" w:type="dxa"/>
          </w:tcPr>
          <w:p w14:paraId="253BAED3" w14:textId="77777777" w:rsidR="002B7345" w:rsidRDefault="00000000">
            <w:pPr>
              <w:pStyle w:val="TableParagraph"/>
              <w:ind w:right="430"/>
            </w:pPr>
            <w:r>
              <w:t>Clear, well-</w:t>
            </w:r>
            <w:r>
              <w:rPr>
                <w:spacing w:val="-2"/>
              </w:rPr>
              <w:t xml:space="preserve">structured documentation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diagrams,</w:t>
            </w:r>
          </w:p>
          <w:p w14:paraId="7DAE8E1E" w14:textId="77777777" w:rsidR="002B7345" w:rsidRDefault="00000000">
            <w:pPr>
              <w:pStyle w:val="TableParagraph"/>
              <w:spacing w:line="233" w:lineRule="exact"/>
            </w:pPr>
            <w:r>
              <w:t>code,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440" w:type="dxa"/>
          </w:tcPr>
          <w:p w14:paraId="2C8F2151" w14:textId="77777777" w:rsidR="002B7345" w:rsidRDefault="00000000">
            <w:pPr>
              <w:pStyle w:val="TableParagraph"/>
            </w:pPr>
            <w:r>
              <w:rPr>
                <w:spacing w:val="-2"/>
              </w:rPr>
              <w:t xml:space="preserve">Organized </w:t>
            </w:r>
            <w:proofErr w:type="spellStart"/>
            <w:r>
              <w:rPr>
                <w:spacing w:val="-2"/>
              </w:rPr>
              <w:t>documentati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on with </w:t>
            </w:r>
            <w:r>
              <w:rPr>
                <w:spacing w:val="-2"/>
              </w:rPr>
              <w:t>necessary</w:t>
            </w:r>
          </w:p>
          <w:p w14:paraId="09FDE331" w14:textId="77777777" w:rsidR="002B7345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details</w:t>
            </w:r>
          </w:p>
        </w:tc>
        <w:tc>
          <w:tcPr>
            <w:tcW w:w="1441" w:type="dxa"/>
          </w:tcPr>
          <w:p w14:paraId="6C017C34" w14:textId="77777777" w:rsidR="002B7345" w:rsidRDefault="00000000">
            <w:pPr>
              <w:pStyle w:val="TableParagraph"/>
              <w:ind w:right="23"/>
            </w:pPr>
            <w:r>
              <w:rPr>
                <w:spacing w:val="-2"/>
              </w:rPr>
              <w:t xml:space="preserve">Basic </w:t>
            </w:r>
            <w:proofErr w:type="spellStart"/>
            <w:r>
              <w:rPr>
                <w:spacing w:val="-2"/>
              </w:rPr>
              <w:t>documentati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on with </w:t>
            </w:r>
            <w:r>
              <w:rPr>
                <w:spacing w:val="-2"/>
              </w:rPr>
              <w:t>missing</w:t>
            </w:r>
          </w:p>
          <w:p w14:paraId="1006D9F2" w14:textId="77777777" w:rsidR="002B7345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details</w:t>
            </w:r>
          </w:p>
        </w:tc>
        <w:tc>
          <w:tcPr>
            <w:tcW w:w="1440" w:type="dxa"/>
          </w:tcPr>
          <w:p w14:paraId="71E3C08C" w14:textId="77777777" w:rsidR="002B7345" w:rsidRDefault="00000000">
            <w:pPr>
              <w:pStyle w:val="TableParagraph"/>
              <w:ind w:left="106"/>
            </w:pPr>
            <w:r>
              <w:t xml:space="preserve">Poor or </w:t>
            </w:r>
            <w:r>
              <w:rPr>
                <w:spacing w:val="-2"/>
              </w:rPr>
              <w:t xml:space="preserve">incomplete </w:t>
            </w:r>
            <w:proofErr w:type="spellStart"/>
            <w:r>
              <w:rPr>
                <w:spacing w:val="-2"/>
              </w:rPr>
              <w:t>documentati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on</w:t>
            </w:r>
          </w:p>
        </w:tc>
      </w:tr>
    </w:tbl>
    <w:p w14:paraId="52BC80AA" w14:textId="77777777" w:rsidR="00000000" w:rsidRDefault="00000000"/>
    <w:p w14:paraId="24A0D985" w14:textId="77777777" w:rsidR="006B1863" w:rsidRDefault="006B1863"/>
    <w:p w14:paraId="49C57C09" w14:textId="77777777" w:rsidR="006B1863" w:rsidRDefault="006B1863"/>
    <w:p w14:paraId="3834525E" w14:textId="77777777" w:rsidR="006B1863" w:rsidRDefault="006B1863">
      <w:r>
        <w:t>IMAGE:</w:t>
      </w:r>
    </w:p>
    <w:p w14:paraId="4A48A59B" w14:textId="77777777" w:rsidR="006B1863" w:rsidRDefault="006B1863"/>
    <w:p w14:paraId="600613C2" w14:textId="77777777" w:rsidR="006B1863" w:rsidRDefault="006B1863"/>
    <w:p w14:paraId="6430DB42" w14:textId="77777777" w:rsidR="006B1863" w:rsidRDefault="006B1863"/>
    <w:p w14:paraId="41584E64" w14:textId="77777777" w:rsidR="006B1863" w:rsidRDefault="006B1863"/>
    <w:p w14:paraId="73C41CE1" w14:textId="6FE2D542" w:rsidR="006B1863" w:rsidRDefault="00EE4477">
      <w:r>
        <w:rPr>
          <w:noProof/>
        </w:rPr>
        <w:t>S</w:t>
      </w:r>
      <w:r>
        <w:rPr>
          <w:noProof/>
        </w:rPr>
        <w:drawing>
          <wp:inline distT="0" distB="0" distL="0" distR="0" wp14:anchorId="64C449ED" wp14:editId="229CAE98">
            <wp:extent cx="5547360" cy="4480560"/>
            <wp:effectExtent l="0" t="0" r="0" b="0"/>
            <wp:docPr id="187908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87017" name="Picture 18790870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281" cy="448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863">
      <w:pgSz w:w="11910" w:h="16840"/>
      <w:pgMar w:top="14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92DC2"/>
    <w:multiLevelType w:val="hybridMultilevel"/>
    <w:tmpl w:val="63E4B916"/>
    <w:lvl w:ilvl="0" w:tplc="1FC2A11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EC7E625C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BD08674C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2E8E8880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4184BDC6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  <w:lvl w:ilvl="5" w:tplc="EFAA0180"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6" w:tplc="0BE25AC2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7" w:tplc="33525C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C4523184">
      <w:numFmt w:val="bullet"/>
      <w:lvlText w:val="•"/>
      <w:lvlJc w:val="left"/>
      <w:pPr>
        <w:ind w:left="7521" w:hanging="360"/>
      </w:pPr>
      <w:rPr>
        <w:rFonts w:hint="default"/>
        <w:lang w:val="en-US" w:eastAsia="en-US" w:bidi="ar-SA"/>
      </w:rPr>
    </w:lvl>
  </w:abstractNum>
  <w:num w:numId="1" w16cid:durableId="190749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45"/>
    <w:rsid w:val="002B7345"/>
    <w:rsid w:val="006B1863"/>
    <w:rsid w:val="006F579F"/>
    <w:rsid w:val="00850B07"/>
    <w:rsid w:val="00892E54"/>
    <w:rsid w:val="00962011"/>
    <w:rsid w:val="00EE4477"/>
    <w:rsid w:val="00F7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2DF76"/>
  <w15:docId w15:val="{4B5D0CB1-89D9-4C29-8849-7E616AD5E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6"/>
      <w:ind w:right="9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616" w:right="711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1"/>
      <w:ind w:left="742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Manoj Kumar</cp:lastModifiedBy>
  <cp:revision>2</cp:revision>
  <dcterms:created xsi:type="dcterms:W3CDTF">2026-07-24T03:11:00Z</dcterms:created>
  <dcterms:modified xsi:type="dcterms:W3CDTF">2026-07-24T03:11:00Z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2019</vt:lpwstr>
  </property>
</Properties>
</file>