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BOOTSTRAP 3 REPORT</w:t>
      </w:r>
    </w:p>
    <w:p>
      <w:pPr>
        <w:pStyle w:val="TextBody"/>
        <w:rPr/>
      </w:pPr>
      <w:r>
        <w:rPr/>
        <w:t>-By Priyansh Das</w:t>
      </w:r>
    </w:p>
    <w:p>
      <w:pPr>
        <w:pStyle w:val="TextBody"/>
        <w:rPr>
          <w:i/>
          <w:i/>
          <w:iCs/>
        </w:rPr>
      </w:pPr>
      <w:r>
        <w:rPr>
          <w:i/>
          <w:iCs/>
        </w:rPr>
        <w:t>Bootstrap is the most popular HTML, CSS, and JS framework for developing responsive, mobile first projects on the web.</w:t>
      </w:r>
    </w:p>
    <w:p>
      <w:pPr>
        <w:pStyle w:val="TextBody"/>
        <w:spacing w:before="0" w:after="140"/>
        <w:rPr>
          <w:rFonts w:ascii="Liberation Serif" w:hAnsi="Liberation Serif"/>
          <w:i/>
          <w:i/>
          <w:iCs/>
          <w:color w:val="000000"/>
        </w:rPr>
      </w:pPr>
      <w:r>
        <w:rPr>
          <w:rFonts w:ascii="Liberation Serif" w:hAnsi="Liberation Serif"/>
          <w:b w:val="false"/>
          <w:i/>
          <w:iCs/>
          <w:caps w:val="false"/>
          <w:smallCaps w:val="false"/>
          <w:color w:val="000000"/>
          <w:spacing w:val="0"/>
          <w:sz w:val="24"/>
          <w:szCs w:val="24"/>
        </w:rPr>
        <w:t>Bootstrap makes front-end web development faster and easier.</w:t>
      </w:r>
    </w:p>
    <w:p>
      <w:pPr>
        <w:pStyle w:val="TextBody"/>
        <w:spacing w:before="0" w:after="140"/>
        <w:rPr>
          <w:rFonts w:ascii="Liberation Serif" w:hAnsi="Liberation Serif"/>
          <w:b/>
          <w:b/>
          <w:bCs/>
          <w:color w:val="000000"/>
        </w:rPr>
      </w:pPr>
      <w:r>
        <w:rPr>
          <w:rFonts w:ascii="Liberation Sans" w:hAnsi="Liberation Sans"/>
          <w:b/>
          <w:bCs/>
          <w:i w:val="false"/>
          <w:caps w:val="false"/>
          <w:smallCaps w:val="false"/>
          <w:color w:val="000000"/>
          <w:spacing w:val="0"/>
          <w:sz w:val="24"/>
          <w:szCs w:val="24"/>
        </w:rPr>
        <w:t xml:space="preserve">Mobile first </w:t>
      </w:r>
    </w:p>
    <w:p>
      <w:pPr>
        <w:pStyle w:val="TextBody"/>
        <w:spacing w:lineRule="auto" w:line="240" w:before="0" w:after="0"/>
        <w:rPr>
          <w:rFonts w:ascii="Liberation Serif" w:hAnsi="Liberation Serif"/>
          <w:b w:val="false"/>
          <w:b w:val="false"/>
          <w:bCs w:val="false"/>
          <w:color w:val="000000"/>
        </w:rPr>
      </w:pPr>
      <w:r>
        <w:rPr>
          <w:rFonts w:ascii="Liberation Serif" w:hAnsi="Liberation Serif"/>
          <w:b w:val="false"/>
          <w:bCs w:val="false"/>
          <w:color w:val="000000"/>
        </w:rPr>
        <w:t>Bootstrap is mobile first. Mobile first styles can be found throughout the entire library instead of in separate files.</w:t>
      </w:r>
    </w:p>
    <w:p>
      <w:pPr>
        <w:pStyle w:val="TextBody"/>
        <w:spacing w:lineRule="auto" w:line="240" w:before="0" w:after="0"/>
        <w:rPr>
          <w:rFonts w:ascii="Liberation Serif" w:hAnsi="Liberation Serif"/>
          <w:b w:val="false"/>
          <w:b w:val="false"/>
          <w:bCs w:val="false"/>
          <w:color w:val="000000"/>
        </w:rPr>
      </w:pPr>
      <w:r>
        <w:rPr>
          <w:rFonts w:ascii="Liberation Serif" w:hAnsi="Liberation Serif"/>
          <w:b w:val="false"/>
          <w:bCs w:val="false"/>
          <w:color w:val="000000"/>
        </w:rPr>
        <w:t>To ensure proper rendering and touch zooming, add the viewport meta tag to your &lt;head&gt;.</w:t>
      </w:r>
    </w:p>
    <w:p>
      <w:pPr>
        <w:pStyle w:val="TextBody"/>
        <w:spacing w:before="0" w:after="140"/>
        <w:rPr>
          <w:rFonts w:ascii="Courier 10 Pitch" w:hAnsi="Courier 10 Pitch"/>
          <w:b w:val="false"/>
          <w:b w:val="false"/>
          <w:bCs w:val="false"/>
          <w:i/>
          <w:i/>
          <w:iCs/>
          <w:color w:val="000000"/>
          <w:sz w:val="18"/>
          <w:szCs w:val="18"/>
        </w:rPr>
      </w:pPr>
      <w:r>
        <w:rPr>
          <w:rFonts w:ascii="Courier 10 Pitch" w:hAnsi="Courier 10 Pitch"/>
          <w:b w:val="false"/>
          <w:bCs w:val="false"/>
          <w:i/>
          <w:iCs/>
          <w:color w:val="000000"/>
          <w:sz w:val="18"/>
          <w:szCs w:val="18"/>
        </w:rPr>
        <w:t>&lt;meta name="viewport" content="width=device-width, initial-scale=1"&gt;</w:t>
      </w:r>
    </w:p>
    <w:p>
      <w:pPr>
        <w:pStyle w:val="TextBody"/>
        <w:spacing w:before="0" w:after="140"/>
        <w:rPr>
          <w:rFonts w:ascii="Liberation Serif" w:hAnsi="Liberation Serif"/>
          <w:b/>
          <w:b/>
          <w:bCs/>
          <w:color w:val="000000"/>
        </w:rPr>
      </w:pPr>
      <w:r>
        <w:rPr>
          <w:rFonts w:ascii="Liberation Serif" w:hAnsi="Liberation Serif"/>
          <w:b/>
          <w:bCs/>
          <w:i w:val="false"/>
          <w:caps w:val="false"/>
          <w:smallCaps w:val="false"/>
          <w:color w:val="000000"/>
          <w:spacing w:val="0"/>
          <w:sz w:val="24"/>
          <w:szCs w:val="24"/>
        </w:rPr>
        <w:t>Grids</w:t>
      </w:r>
    </w:p>
    <w:p>
      <w:pPr>
        <w:pStyle w:val="TextBody"/>
        <w:spacing w:before="0" w:after="140"/>
        <w:rPr>
          <w:rFonts w:ascii="Liberation Serif" w:hAnsi="Liberation Serif"/>
          <w:color w:val="000000"/>
        </w:rPr>
      </w:pPr>
      <w:r>
        <w:rPr>
          <w:rFonts w:ascii="Liberation Serif" w:hAnsi="Liberation Serif"/>
          <w:b w:val="false"/>
          <w:i w:val="false"/>
          <w:caps w:val="false"/>
          <w:smallCaps w:val="false"/>
          <w:color w:val="000000"/>
          <w:spacing w:val="0"/>
          <w:sz w:val="24"/>
          <w:szCs w:val="24"/>
        </w:rPr>
        <w:t>comes with a 12 coloumn grid system</w:t>
      </w:r>
    </w:p>
    <w:p>
      <w:pPr>
        <w:pStyle w:val="TextBody"/>
        <w:spacing w:before="0" w:after="140"/>
        <w:rPr>
          <w:rFonts w:ascii="Liberation Serif" w:hAnsi="Liberation Serif"/>
          <w:color w:val="000000"/>
        </w:rPr>
      </w:pPr>
      <w:r>
        <w:rPr>
          <w:rFonts w:ascii="Liberation Serif" w:hAnsi="Liberation Serif"/>
          <w:color w:val="000000"/>
        </w:rPr>
        <w:t>Nesting columns</w:t>
      </w:r>
    </w:p>
    <w:p>
      <w:pPr>
        <w:pStyle w:val="TextBody"/>
        <w:spacing w:before="0" w:after="140"/>
        <w:rPr>
          <w:rFonts w:ascii="Liberation Serif" w:hAnsi="Liberation Serif"/>
          <w:color w:val="000000"/>
        </w:rPr>
      </w:pPr>
      <w:r>
        <w:rPr>
          <w:rFonts w:ascii="Liberation Serif" w:hAnsi="Liberation Serif"/>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Fluid container</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Rows must be placed within a .container (fixed-width) or .container-fluid (full-width) for proper alignment and padding.</w:t>
      </w:r>
    </w:p>
    <w:p>
      <w:pPr>
        <w:pStyle w:val="TextBody"/>
        <w:spacing w:before="0" w:after="140"/>
        <w:rPr>
          <w:rFonts w:ascii="Liberation Serif" w:hAnsi="Liberation Serif"/>
          <w:b/>
          <w:b/>
          <w:bCs/>
          <w:color w:val="000000"/>
        </w:rPr>
      </w:pPr>
      <w:r>
        <w:rPr>
          <w:rFonts w:ascii="Liberation Serif" w:hAnsi="Liberation Serif"/>
          <w:b/>
          <w:bCs/>
          <w:color w:val="000000"/>
        </w:rPr>
        <w:t>Coloumn</w:t>
      </w:r>
      <w:r>
        <w:rPr>
          <w:rFonts w:ascii="Liberation Serif" w:hAnsi="Liberation Serif"/>
          <w:b w:val="false"/>
          <w:bCs w:val="false"/>
          <w:color w:val="000000"/>
        </w:rPr>
        <w:t xml:space="preserve"> col-{size}-{number}</w:t>
      </w:r>
    </w:p>
    <w:p>
      <w:pPr>
        <w:pStyle w:val="TextBody"/>
        <w:spacing w:before="0" w:after="140"/>
        <w:rPr>
          <w:rFonts w:ascii="Liberation Serif" w:hAnsi="Liberation Serif"/>
          <w:b/>
          <w:b/>
          <w:bCs/>
          <w:color w:val="000000"/>
        </w:rPr>
      </w:pPr>
      <w:r>
        <w:rPr>
          <w:rFonts w:ascii="Liberation Serif" w:hAnsi="Liberation Serif"/>
          <w:b w:val="false"/>
          <w:bCs w:val="false"/>
          <w:color w:val="000000"/>
        </w:rPr>
        <w:t xml:space="preserve">{size} = the size of the viewport which you are targetting </w:t>
      </w:r>
    </w:p>
    <w:p>
      <w:pPr>
        <w:pStyle w:val="TextBody"/>
        <w:spacing w:before="0" w:after="140"/>
        <w:rPr>
          <w:rFonts w:ascii="Liberation Serif" w:hAnsi="Liberation Serif"/>
          <w:b/>
          <w:b/>
          <w:bCs/>
          <w:color w:val="000000"/>
        </w:rPr>
      </w:pPr>
      <w:r>
        <w:rPr>
          <w:rFonts w:ascii="Liberation Serif" w:hAnsi="Liberation Serif"/>
          <w:b w:val="false"/>
          <w:bCs w:val="false"/>
          <w:color w:val="000000"/>
        </w:rPr>
        <w:t>{number} = number of coloumns you want the element to span</w:t>
      </w:r>
    </w:p>
    <w:p>
      <w:pPr>
        <w:pStyle w:val="TextBody"/>
        <w:spacing w:before="0" w:after="140"/>
        <w:rPr>
          <w:rFonts w:ascii="Liberation Serif" w:hAnsi="Liberation Serif"/>
          <w:b/>
          <w:b/>
          <w:bCs/>
          <w:color w:val="000000"/>
        </w:rPr>
      </w:pPr>
      <w:r>
        <w:rPr>
          <w:rFonts w:ascii="Liberation Serif" w:hAnsi="Liberation Serif"/>
          <w:b w:val="false"/>
          <w:bCs w:val="false"/>
          <w:color w:val="000000"/>
        </w:rPr>
        <w:t>sizes: xs, sm, md, lg</w:t>
      </w:r>
    </w:p>
    <w:p>
      <w:pPr>
        <w:pStyle w:val="TextBody"/>
        <w:spacing w:before="0" w:after="140"/>
        <w:rPr>
          <w:rFonts w:ascii="Liberation Serif" w:hAnsi="Liberation Serif"/>
          <w:b/>
          <w:b/>
          <w:bCs/>
          <w:color w:val="000000"/>
        </w:rPr>
      </w:pPr>
      <w:r>
        <w:rPr>
          <w:rFonts w:ascii="Liberation Serif" w:hAnsi="Liberation Serif"/>
          <w:b w:val="false"/>
          <w:bCs w:val="false"/>
          <w:color w:val="000000"/>
        </w:rPr>
        <w:t>number of coloumns: any integer between 1 and 12</w:t>
      </w:r>
    </w:p>
    <w:p>
      <w:pPr>
        <w:pStyle w:val="TextBody"/>
        <w:spacing w:before="0" w:after="140"/>
        <w:rPr>
          <w:b w:val="false"/>
          <w:b w:val="false"/>
          <w:bCs w:val="false"/>
        </w:rPr>
      </w:pPr>
      <w:r>
        <w:rPr>
          <w:rFonts w:ascii="Liberation Serif" w:hAnsi="Liberation Serif"/>
          <w:b/>
          <w:bCs/>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Typography</w:t>
      </w:r>
    </w:p>
    <w:p>
      <w:pPr>
        <w:pStyle w:val="TextBody"/>
        <w:spacing w:before="0" w:after="140"/>
        <w:rPr>
          <w:rFonts w:ascii="Liberation Serif" w:hAnsi="Liberation Serif"/>
          <w:b/>
          <w:b/>
          <w:bCs/>
          <w:i/>
          <w:i/>
          <w:iCs/>
          <w:color w:val="000000"/>
          <w:u w:val="single"/>
        </w:rPr>
      </w:pPr>
      <w:r>
        <w:rPr>
          <w:rFonts w:ascii="Liberation Serif" w:hAnsi="Liberation Serif"/>
          <w:b/>
          <w:bCs/>
          <w:i/>
          <w:iCs/>
          <w:color w:val="000000"/>
          <w:u w:val="single"/>
        </w:rPr>
        <w:t>Headings</w:t>
      </w:r>
    </w:p>
    <w:p>
      <w:pPr>
        <w:pStyle w:val="TextBody"/>
        <w:spacing w:before="0" w:after="140"/>
        <w:rPr>
          <w:rFonts w:ascii="Liberation Serif" w:hAnsi="Liberation Serif"/>
          <w:b/>
          <w:b/>
          <w:bCs/>
          <w:color w:val="000000"/>
        </w:rPr>
      </w:pPr>
      <w:r>
        <w:rPr>
          <w:rFonts w:ascii="Liberation Serif" w:hAnsi="Liberation Serif"/>
          <w:b w:val="false"/>
          <w:bCs w:val="false"/>
          <w:color w:val="000000"/>
        </w:rPr>
        <w:t>All HTML headings, &lt;h1&gt; through &lt;h6&gt;, are available. .h1 through .h6 classes are also available, for when you want to match the font styling of a heading but still want your text to be displayed inline.</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Forms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Individual form controls automatically receive some global styling. All textual &lt;input&gt;, &lt;textarea&gt;, and &lt;select&gt; elements with .form-control are set to width: 100%; by default. Wrap labels and controls in .form-group for optimum spacing.</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Textarea</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Form control which supports multiple lines of text. Change rows attribute as necessary.</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Checkboxes and radios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Checkboxes are for selecting one or several options in a list, while radios are for selecting one option from many.</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Disabled checkboxes and radios are supported, but to provide a "not-allowed" cursor on hover of the parent &lt;label&gt;, you'll need to add the .disabled class to the parent .radio, .radio-inline, .checkbox, or .checkbox-inline.</w:t>
      </w:r>
    </w:p>
    <w:p>
      <w:pPr>
        <w:pStyle w:val="TextBody"/>
        <w:spacing w:before="0" w:after="140"/>
        <w:rPr>
          <w:rFonts w:ascii="Liberation Serif" w:hAnsi="Liberation Serif"/>
          <w:b/>
          <w:b/>
          <w:bCs/>
          <w:color w:val="000000"/>
        </w:rPr>
      </w:pPr>
      <w:r>
        <w:rPr>
          <w:rFonts w:ascii="Liberation Serif" w:hAnsi="Liberation Serif"/>
          <w:b/>
          <w:bCs/>
          <w:color w:val="000000"/>
        </w:rPr>
        <w:t>Validation states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Bootstrap includes validation styles for error, warning, and success states on form controls. To use, add .has-warning, .has-error, or .has-success to the parent element. Any .control-label, .form-control, and .help-block within that element will receive the validation styles.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Button tags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Use the button classes on an &lt;a&gt;, &lt;button&gt;, or &lt;input&gt; element.</w:t>
      </w:r>
    </w:p>
    <w:p>
      <w:pPr>
        <w:pStyle w:val="TextBody"/>
        <w:spacing w:before="0" w:after="140"/>
        <w:rPr>
          <w:rFonts w:ascii="Liberation Serif" w:hAnsi="Liberation Serif"/>
          <w:b/>
          <w:b/>
          <w:bCs/>
          <w:color w:val="000000"/>
        </w:rPr>
      </w:pPr>
      <w:r>
        <w:rPr>
          <w:rFonts w:ascii="Liberation Serif" w:hAnsi="Liberation Serif"/>
          <w:b/>
          <w:bCs/>
          <w:color w:val="000000"/>
        </w:rPr>
        <w:t>Sizes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Add .btn-lg, .btn-sm, or .btn-xs for additional sizes.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Images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Responsive images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Images in Bootstrap 3 can be made responsive-friendly via the addition of the .img-responsive class. This applies max-width: 100%;, height: auto; and display: block; to the image so that it scales nicely to the parent element.</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 xml:space="preserve">To center images which use the .img-responsive class, use .center-block instead of .text-center. </w:t>
      </w:r>
    </w:p>
    <w:p>
      <w:pPr>
        <w:pStyle w:val="TextBody"/>
        <w:spacing w:before="0" w:after="140"/>
        <w:rPr>
          <w:rFonts w:ascii="Liberation Serif" w:hAnsi="Liberation Serif"/>
          <w:b/>
          <w:b/>
          <w:bCs/>
          <w:color w:val="000000"/>
        </w:rPr>
      </w:pPr>
      <w:r>
        <w:rPr>
          <w:rFonts w:ascii="Liberation Serif" w:hAnsi="Liberation Serif"/>
          <w:b/>
          <w:bCs/>
          <w:color w:val="000000"/>
        </w:rPr>
        <w:t>Image shapes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Add classes to an &lt;img&gt; element to easily style images in any project.</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Glyphicons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Includes over 250 glyphs in font format from the Glyphicon Halflings set. Glyphicons Halflings are normally not available for free, but their creator has made them available for Bootstrap free of cost.</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Dropdowns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Toggleable, contextual menu for displaying lists of links.</w:t>
      </w:r>
    </w:p>
    <w:p>
      <w:pPr>
        <w:pStyle w:val="TextBody"/>
        <w:spacing w:before="0" w:after="140"/>
        <w:rPr>
          <w:rFonts w:ascii="Liberation Serif" w:hAnsi="Liberation Serif"/>
          <w:b/>
          <w:b/>
          <w:bCs/>
          <w:color w:val="000000"/>
        </w:rPr>
      </w:pPr>
      <w:r>
        <w:rPr>
          <w:rFonts w:ascii="Liberation Serif" w:hAnsi="Liberation Serif"/>
          <w:b/>
          <w:bCs/>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Button dropdowns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Use any button to trigger a dropdown menu by placing it within a .btn-group and providing the proper menu markup.</w:t>
      </w:r>
    </w:p>
    <w:p>
      <w:pPr>
        <w:pStyle w:val="TextBody"/>
        <w:spacing w:before="0" w:after="140"/>
        <w:rPr>
          <w:rFonts w:ascii="Liberation Serif" w:hAnsi="Liberation Serif"/>
          <w:b/>
          <w:b/>
          <w:bCs/>
          <w:color w:val="000000"/>
        </w:rPr>
      </w:pPr>
      <w:r>
        <w:rPr>
          <w:rFonts w:ascii="Liberation Serif" w:hAnsi="Liberation Serif"/>
          <w:b/>
          <w:bCs/>
          <w:color w:val="000000"/>
        </w:rPr>
      </w:r>
    </w:p>
    <w:p>
      <w:pPr>
        <w:pStyle w:val="TextBody"/>
        <w:spacing w:before="0" w:after="140"/>
        <w:rPr>
          <w:rFonts w:ascii="Liberation Serif" w:hAnsi="Liberation Serif"/>
          <w:b/>
          <w:b/>
          <w:bCs/>
          <w:color w:val="000000"/>
        </w:rPr>
      </w:pPr>
      <w:r>
        <w:rPr>
          <w:rFonts w:ascii="Liberation Serif" w:hAnsi="Liberation Serif"/>
          <w:b/>
          <w:bCs/>
          <w:color w:val="000000"/>
        </w:rPr>
        <w:t>Dropup variation</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Trigger dropdown menus above elements by adding .dropup to the parent.</w:t>
      </w:r>
    </w:p>
    <w:p>
      <w:pPr>
        <w:pStyle w:val="TextBody"/>
        <w:spacing w:before="0" w:after="140"/>
        <w:rPr>
          <w:rFonts w:ascii="Liberation Serif" w:hAnsi="Liberation Serif"/>
          <w:b/>
          <w:b/>
          <w:bCs/>
          <w:color w:val="000000"/>
        </w:rPr>
      </w:pPr>
      <w:r>
        <w:rPr>
          <w:rFonts w:ascii="Liberation Serif" w:hAnsi="Liberation Serif"/>
          <w:b/>
          <w:bCs/>
          <w:color w:val="000000"/>
        </w:rPr>
        <w:t>Navs</w:t>
      </w:r>
    </w:p>
    <w:p>
      <w:pPr>
        <w:pStyle w:val="TextBody"/>
        <w:spacing w:before="0" w:after="140"/>
        <w:rPr>
          <w:rFonts w:ascii="Liberation Serif" w:hAnsi="Liberation Serif"/>
          <w:b w:val="false"/>
          <w:b w:val="false"/>
          <w:bCs w:val="false"/>
          <w:color w:val="000000"/>
        </w:rPr>
      </w:pPr>
      <w:r>
        <w:rPr>
          <w:rFonts w:ascii="Liberation Serif" w:hAnsi="Liberation Serif"/>
          <w:b w:val="false"/>
          <w:bCs w:val="false"/>
          <w:color w:val="000000"/>
        </w:rPr>
        <w:t>Navs available in Bootstrap have shared markup, starting with the base .nav class, as well as shared states. Swap modifier classes to switch between each style.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Courier 10 Pitch">
    <w:charset w:val="01"/>
    <w:family w:val="auto"/>
    <w:pitch w:val="fixed"/>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4</Pages>
  <Words>513</Words>
  <Characters>2865</Characters>
  <CharactersWithSpaces>3331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2017-07-09T23:17:48Z</dcterms:created>
  <dc:creator/>
  <dc:description/>
  <dc:language>en-IN</dc:language>
  <cp:lastModifiedBy/>
  <dcterms:modified xsi:type="dcterms:W3CDTF">2017-07-10T02:18:48Z</dcterms:modified>
  <cp:revision>3</cp:revision>
  <dc:subject/>
  <dc:title/>
</cp:coreProperties>
</file>