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15D8" w14:textId="77777777" w:rsidR="00113C63" w:rsidRDefault="00000000">
      <w:pPr>
        <w:pStyle w:val="Ttulo"/>
      </w:pPr>
      <w:r>
        <w:t>Épicas del piloto VCM 2026</w:t>
      </w:r>
    </w:p>
    <w:p w14:paraId="4146C5C0" w14:textId="77777777" w:rsidR="00113C63" w:rsidRDefault="00000000">
      <w:pPr>
        <w:pStyle w:val="Subttulo"/>
      </w:pPr>
      <w:r>
        <w:t>Piloto VCM 2026</w:t>
      </w:r>
    </w:p>
    <w:p w14:paraId="531D3F20" w14:textId="77777777" w:rsidR="00113C63" w:rsidRDefault="00000000">
      <w:r>
        <w:t>Las nueve épicas organizan el alcance del piloto y conectan los objetivos académicos con sus historias. El cierre requiere completar el flujo por sección, verificar los permisos y registrar resultados de aceptación y medición.</w:t>
      </w:r>
    </w:p>
    <w:p w14:paraId="240B8971" w14:textId="77777777" w:rsidR="00113C63" w:rsidRDefault="00000000">
      <w:r>
        <w:rPr>
          <w:b/>
        </w:rPr>
        <w:t xml:space="preserve">Equipo. </w:t>
      </w:r>
      <w:r>
        <w:t>Pablo Sepúlveda, Rocío Rodríguez e Israel Del Pino</w:t>
      </w:r>
    </w:p>
    <w:p w14:paraId="69A46D38" w14:textId="77777777" w:rsidR="00113C63" w:rsidRDefault="00000000">
      <w:r>
        <w:rPr>
          <w:b/>
        </w:rPr>
        <w:t xml:space="preserve">Versión y fecha. </w:t>
      </w:r>
      <w:r>
        <w:t>4.0 revisada · 8 de octubre de 2026</w:t>
      </w:r>
    </w:p>
    <w:p w14:paraId="63FEEDE2" w14:textId="77777777" w:rsidR="00113C63" w:rsidRDefault="00000000">
      <w:r>
        <w:rPr>
          <w:b/>
        </w:rPr>
        <w:t xml:space="preserve">Base de código. </w:t>
      </w:r>
      <w:r>
        <w:t>vcm2026_2 · commit 4ef50dd</w:t>
      </w:r>
    </w:p>
    <w:p w14:paraId="45F8F08F" w14:textId="77777777" w:rsidR="00113C63" w:rsidRDefault="00000000">
      <w:r>
        <w:rPr>
          <w:b/>
        </w:rPr>
        <w:t xml:space="preserve">Corte de avance. </w:t>
      </w:r>
      <w:r>
        <w:t>8 de octubre de 2026. Se presenta el incremento disponible; las metas finales mantienen sus condiciones de aceptación.</w:t>
      </w:r>
    </w:p>
    <w:p w14:paraId="7A3188A5" w14:textId="77777777" w:rsidR="00113C63" w:rsidRDefault="00000000">
      <w:pPr>
        <w:pStyle w:val="Ttulo1"/>
      </w:pPr>
      <w:r>
        <w:t>Visión y alcance del producto</w:t>
      </w:r>
    </w:p>
    <w:p w14:paraId="595414F5" w14:textId="77777777" w:rsidR="00113C63" w:rsidRDefault="00000000">
      <w:r>
        <w:t>Desarrollar y validar en 17 semanas una plataforma web que digitalice la gestión de proyectos de Vinculación con el Medio de Duoc UC, integrando datos académicos, propuestas, ejecución por sección, evidencias y seguimiento.</w:t>
      </w:r>
    </w:p>
    <w:p w14:paraId="09B4CDF4" w14:textId="77777777" w:rsidR="00113C63" w:rsidRDefault="00000000">
      <w:r>
        <w:t>La solución integra React y Vite, Azure Functions, Azure SQL y almacenamiento privado de archivos en Azure Blob Storage. Cada proyecto puede involucrar varias sedes y secciones; los hitos se registran por sección y se consolidan en el proyecto.</w:t>
      </w:r>
    </w:p>
    <w:p w14:paraId="784DC009" w14:textId="77777777" w:rsidR="00113C63" w:rsidRDefault="00000000">
      <w:pPr>
        <w:pStyle w:val="Ttulo1"/>
      </w:pPr>
      <w:r>
        <w:t>Objetivos y metas del piloto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936"/>
        <w:gridCol w:w="4680"/>
        <w:gridCol w:w="2880"/>
        <w:gridCol w:w="1440"/>
      </w:tblGrid>
      <w:tr w:rsidR="00113C63" w14:paraId="077A9356" w14:textId="77777777">
        <w:trPr>
          <w:cantSplit/>
          <w:tblHeader/>
          <w:jc w:val="center"/>
        </w:trPr>
        <w:tc>
          <w:tcPr>
            <w:tcW w:w="936" w:type="dxa"/>
            <w:shd w:val="clear" w:color="auto" w:fill="23364D"/>
            <w:vAlign w:val="center"/>
          </w:tcPr>
          <w:p w14:paraId="59CD1486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w="4680" w:type="dxa"/>
            <w:shd w:val="clear" w:color="auto" w:fill="23364D"/>
            <w:vAlign w:val="center"/>
          </w:tcPr>
          <w:p w14:paraId="2B99513E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w="2880" w:type="dxa"/>
            <w:shd w:val="clear" w:color="auto" w:fill="23364D"/>
            <w:vAlign w:val="center"/>
          </w:tcPr>
          <w:p w14:paraId="33CE74F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w="1440" w:type="dxa"/>
            <w:shd w:val="clear" w:color="auto" w:fill="23364D"/>
            <w:vAlign w:val="center"/>
          </w:tcPr>
          <w:p w14:paraId="1269FF7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Plazo</w:t>
            </w:r>
          </w:p>
        </w:tc>
      </w:tr>
      <w:tr w:rsidR="00113C63" w14:paraId="4C08CB2E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0472FD92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OE1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A768DC6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Clasificar las filas del CSV como válidas, con advertencias o con errores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129C69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Al menos 70 %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B34FC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Semana 8</w:t>
            </w:r>
          </w:p>
        </w:tc>
      </w:tr>
      <w:tr w:rsidR="00113C63" w14:paraId="08BAB5F1" w14:textId="77777777">
        <w:trPr>
          <w:cantSplit/>
          <w:jc w:val="center"/>
        </w:trPr>
        <w:tc>
          <w:tcPr>
            <w:tcW w:w="936" w:type="dxa"/>
            <w:shd w:val="clear" w:color="auto" w:fill="F1F4F7"/>
            <w:vAlign w:val="center"/>
          </w:tcPr>
          <w:p w14:paraId="0867729D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OE2</w:t>
            </w:r>
          </w:p>
        </w:tc>
        <w:tc>
          <w:tcPr>
            <w:tcW w:w="4680" w:type="dxa"/>
            <w:shd w:val="clear" w:color="auto" w:fill="F1F4F7"/>
            <w:vAlign w:val="center"/>
          </w:tcPr>
          <w:p w14:paraId="03A4AEC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Registrar propuestas con socio, asignatura, sede y descripción</w:t>
            </w:r>
          </w:p>
        </w:tc>
        <w:tc>
          <w:tcPr>
            <w:tcW w:w="2880" w:type="dxa"/>
            <w:shd w:val="clear" w:color="auto" w:fill="F1F4F7"/>
            <w:vAlign w:val="center"/>
          </w:tcPr>
          <w:p w14:paraId="5FD1D58B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Al menos 80 %</w:t>
            </w:r>
          </w:p>
        </w:tc>
        <w:tc>
          <w:tcPr>
            <w:tcW w:w="1440" w:type="dxa"/>
            <w:shd w:val="clear" w:color="auto" w:fill="F1F4F7"/>
            <w:vAlign w:val="center"/>
          </w:tcPr>
          <w:p w14:paraId="0FFA19C1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Semana 9</w:t>
            </w:r>
          </w:p>
        </w:tc>
      </w:tr>
      <w:tr w:rsidR="00113C63" w14:paraId="29F006E0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7DE29432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OE3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85C4476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Mostrar avance visible y consistente de proyectos y secciones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6BB5E4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Al menos 65 % en cada universo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1C839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Semana 13</w:t>
            </w:r>
          </w:p>
        </w:tc>
      </w:tr>
      <w:tr w:rsidR="00113C63" w14:paraId="5D0E40D4" w14:textId="77777777">
        <w:trPr>
          <w:cantSplit/>
          <w:jc w:val="center"/>
        </w:trPr>
        <w:tc>
          <w:tcPr>
            <w:tcW w:w="936" w:type="dxa"/>
            <w:shd w:val="clear" w:color="auto" w:fill="F1F4F7"/>
            <w:vAlign w:val="center"/>
          </w:tcPr>
          <w:p w14:paraId="784497D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OE4</w:t>
            </w:r>
          </w:p>
        </w:tc>
        <w:tc>
          <w:tcPr>
            <w:tcW w:w="4680" w:type="dxa"/>
            <w:shd w:val="clear" w:color="auto" w:fill="F1F4F7"/>
            <w:vAlign w:val="center"/>
          </w:tcPr>
          <w:p w14:paraId="7A82E6FA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Validar consultas y reportes por sede, docente y estado</w:t>
            </w:r>
          </w:p>
        </w:tc>
        <w:tc>
          <w:tcPr>
            <w:tcW w:w="2880" w:type="dxa"/>
            <w:shd w:val="clear" w:color="auto" w:fill="F1F4F7"/>
            <w:vAlign w:val="center"/>
          </w:tcPr>
          <w:p w14:paraId="0AE4020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Casos con resultados esperados</w:t>
            </w:r>
          </w:p>
        </w:tc>
        <w:tc>
          <w:tcPr>
            <w:tcW w:w="1440" w:type="dxa"/>
            <w:shd w:val="clear" w:color="auto" w:fill="F1F4F7"/>
            <w:vAlign w:val="center"/>
          </w:tcPr>
          <w:p w14:paraId="682E8E1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Semana 14</w:t>
            </w:r>
          </w:p>
        </w:tc>
      </w:tr>
    </w:tbl>
    <w:p w14:paraId="06D9E680" w14:textId="77777777" w:rsidR="00113C63" w:rsidRDefault="00113C63">
      <w:pPr>
        <w:spacing w:after="60" w:line="40" w:lineRule="exact"/>
      </w:pPr>
    </w:p>
    <w:p w14:paraId="706C7C09" w14:textId="77777777" w:rsidR="00113C63" w:rsidRDefault="00000000">
      <w:r>
        <w:t>Las mediciones registran numerador, denominador, fecha y fuente. OE3 evalúa visibilidad del avance en dos universos separados; no exige que el 65 % de proyectos o secciones esté finalizado. Un universo vacío se informa como No evaluable.</w:t>
      </w:r>
    </w:p>
    <w:p w14:paraId="0CDF66AD" w14:textId="77777777" w:rsidR="00113C63" w:rsidRDefault="00000000">
      <w:r>
        <w:t>La medición se registra de forma incremental en los cortes de semanas 8, 9, 13 y 14; la aceptación final verifica y consolida esos resultados. HU-41 posterga su automatización; HU-48 y HU-49 mantienen su comprobación y documentación obligatorias.</w:t>
      </w:r>
    </w:p>
    <w:p w14:paraId="7172A2A2" w14:textId="77777777" w:rsidR="00113C63" w:rsidRDefault="00000000">
      <w:pPr>
        <w:pStyle w:val="Ttulo1"/>
      </w:pPr>
      <w:r>
        <w:lastRenderedPageBreak/>
        <w:t>Equipo y coordinación del trabajo</w:t>
      </w:r>
    </w:p>
    <w:p w14:paraId="55D60BFF" w14:textId="77777777" w:rsidR="00113C63" w:rsidRDefault="00000000">
      <w:r>
        <w:t>Pablo coordina la implementación e integración técnica; Rocío participa en interfaz, seguimiento y revisión funcional; Israel participa en documentación, pruebas manuales de cada nueva versión y reportes de errores, según el registro del equipo del 8 de octubre. Las asignaciones por elemento indican coordinación y revisión, no autoría exclusiva. El anexo de evidencias conserva el historial Git y el registro del trabajo que se realiza fuera de los commits.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376"/>
        <w:gridCol w:w="7560"/>
      </w:tblGrid>
      <w:tr w:rsidR="00113C63" w14:paraId="71819BAD" w14:textId="77777777">
        <w:trPr>
          <w:cantSplit/>
          <w:tblHeader/>
          <w:jc w:val="center"/>
        </w:trPr>
        <w:tc>
          <w:tcPr>
            <w:tcW w:w="2376" w:type="dxa"/>
            <w:shd w:val="clear" w:color="auto" w:fill="23364D"/>
            <w:vAlign w:val="center"/>
          </w:tcPr>
          <w:p w14:paraId="0F972C4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Integrante</w:t>
            </w:r>
          </w:p>
        </w:tc>
        <w:tc>
          <w:tcPr>
            <w:tcW w:w="7560" w:type="dxa"/>
            <w:shd w:val="clear" w:color="auto" w:fill="23364D"/>
            <w:vAlign w:val="center"/>
          </w:tcPr>
          <w:p w14:paraId="35895B55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Participación y coordinación</w:t>
            </w:r>
          </w:p>
        </w:tc>
      </w:tr>
      <w:tr w:rsidR="00113C63" w14:paraId="53E33D06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143E26D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Israel Del Pino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2F6514FF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Documentación, pruebas funcionales de cada versión, regresión y reportes de errores. Coordina la verificación de datos y criterios; no se le atribuyen commits de otros integrantes.</w:t>
            </w:r>
          </w:p>
        </w:tc>
      </w:tr>
      <w:tr w:rsidR="00113C63" w14:paraId="63DD2284" w14:textId="77777777">
        <w:trPr>
          <w:cantSplit/>
          <w:jc w:val="center"/>
        </w:trPr>
        <w:tc>
          <w:tcPr>
            <w:tcW w:w="2376" w:type="dxa"/>
            <w:shd w:val="clear" w:color="auto" w:fill="F1F4F7"/>
            <w:vAlign w:val="center"/>
          </w:tcPr>
          <w:p w14:paraId="4FA8E67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Rocío Rodríguez</w:t>
            </w:r>
          </w:p>
        </w:tc>
        <w:tc>
          <w:tcPr>
            <w:tcW w:w="7560" w:type="dxa"/>
            <w:shd w:val="clear" w:color="auto" w:fill="F1F4F7"/>
            <w:vAlign w:val="center"/>
          </w:tcPr>
          <w:p w14:paraId="1D9E7AE3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Análisis funcional, interfaz, seguimiento, revisión de uso y documentación de usuario.</w:t>
            </w:r>
          </w:p>
        </w:tc>
      </w:tr>
      <w:tr w:rsidR="00113C63" w14:paraId="30AC77D1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358209CE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Pablo Sepúlveda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58BEF43C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Implementación e integración técnica, API, permisos, archivos, datos y operación de Azure.</w:t>
            </w:r>
          </w:p>
        </w:tc>
      </w:tr>
    </w:tbl>
    <w:p w14:paraId="637D547B" w14:textId="77777777" w:rsidR="00113C63" w:rsidRDefault="00113C63">
      <w:pPr>
        <w:spacing w:after="60" w:line="40" w:lineRule="exact"/>
      </w:pPr>
    </w:p>
    <w:p w14:paraId="5A1EDE6E" w14:textId="77777777" w:rsidR="00113C63" w:rsidRDefault="00000000">
      <w:pPr>
        <w:pStyle w:val="Ttulo1"/>
      </w:pPr>
      <w:r>
        <w:t>Perfiles funcionales y permisos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304"/>
        <w:gridCol w:w="7632"/>
      </w:tblGrid>
      <w:tr w:rsidR="00113C63" w14:paraId="1740CAAE" w14:textId="77777777">
        <w:trPr>
          <w:cantSplit/>
          <w:tblHeader/>
          <w:jc w:val="center"/>
        </w:trPr>
        <w:tc>
          <w:tcPr>
            <w:tcW w:w="2304" w:type="dxa"/>
            <w:shd w:val="clear" w:color="auto" w:fill="23364D"/>
            <w:vAlign w:val="center"/>
          </w:tcPr>
          <w:p w14:paraId="6D480371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Perfil</w:t>
            </w:r>
          </w:p>
        </w:tc>
        <w:tc>
          <w:tcPr>
            <w:tcW w:w="7632" w:type="dxa"/>
            <w:shd w:val="clear" w:color="auto" w:fill="23364D"/>
            <w:vAlign w:val="center"/>
          </w:tcPr>
          <w:p w14:paraId="7EB8EBF3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Alcance del piloto</w:t>
            </w:r>
          </w:p>
        </w:tc>
      </w:tr>
      <w:tr w:rsidR="00113C63" w14:paraId="5F45B023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2BAC435D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Administrador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0AA10B93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Administra cuentas, datos académicos, edición de socios y propuestas, calidad, auditoría y reportes.</w:t>
            </w:r>
          </w:p>
        </w:tc>
      </w:tr>
      <w:tr w:rsidR="00113C63" w14:paraId="3F73EAA3" w14:textId="77777777">
        <w:trPr>
          <w:cantSplit/>
          <w:jc w:val="center"/>
        </w:trPr>
        <w:tc>
          <w:tcPr>
            <w:tcW w:w="2304" w:type="dxa"/>
            <w:shd w:val="clear" w:color="auto" w:fill="F1F4F7"/>
            <w:vAlign w:val="center"/>
          </w:tcPr>
          <w:p w14:paraId="0F830F3A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Coordinador CITT</w:t>
            </w:r>
          </w:p>
        </w:tc>
        <w:tc>
          <w:tcPr>
            <w:tcW w:w="7632" w:type="dxa"/>
            <w:shd w:val="clear" w:color="auto" w:fill="F1F4F7"/>
            <w:vAlign w:val="center"/>
          </w:tcPr>
          <w:p w14:paraId="31EBD5C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Registra e importa socios y crea propuestas. Consulta el portafolio y la vista de Control. La edición individual de socios y propuestas es administrativa.</w:t>
            </w:r>
          </w:p>
        </w:tc>
      </w:tr>
      <w:tr w:rsidR="00113C63" w14:paraId="7E046B23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5CFD386B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Director de Carrera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796A4C7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Es un cargo de una cuenta de coordinación. Comparte hoy sus permisos; el aislamiento por ámbito académico sigue pendiente en HU-30 y HU-37.</w:t>
            </w:r>
          </w:p>
        </w:tc>
      </w:tr>
      <w:tr w:rsidR="00113C63" w14:paraId="509E237F" w14:textId="77777777">
        <w:trPr>
          <w:cantSplit/>
          <w:jc w:val="center"/>
        </w:trPr>
        <w:tc>
          <w:tcPr>
            <w:tcW w:w="2304" w:type="dxa"/>
            <w:shd w:val="clear" w:color="auto" w:fill="F1F4F7"/>
            <w:vAlign w:val="center"/>
          </w:tcPr>
          <w:p w14:paraId="0A8F0BF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Docente</w:t>
            </w:r>
          </w:p>
        </w:tc>
        <w:tc>
          <w:tcPr>
            <w:tcW w:w="7632" w:type="dxa"/>
            <w:shd w:val="clear" w:color="auto" w:fill="F1F4F7"/>
            <w:vAlign w:val="center"/>
          </w:tcPr>
          <w:p w14:paraId="2CC9B12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Gestiona nómina, equipos, avances, archivos e hitos de sus propias secciones vigentes.</w:t>
            </w:r>
          </w:p>
        </w:tc>
      </w:tr>
      <w:tr w:rsidR="00113C63" w14:paraId="654F5962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5DC4A26A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Coordinador con faceta docente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5B97B032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Mantiene su rol de coordinación y obtiene funciones docentes únicamente en las secciones vigentes vinculadas a su cuenta.</w:t>
            </w:r>
          </w:p>
        </w:tc>
      </w:tr>
      <w:tr w:rsidR="00113C63" w14:paraId="22F61AAA" w14:textId="77777777">
        <w:trPr>
          <w:cantSplit/>
          <w:jc w:val="center"/>
        </w:trPr>
        <w:tc>
          <w:tcPr>
            <w:tcW w:w="2304" w:type="dxa"/>
            <w:shd w:val="clear" w:color="auto" w:fill="F1F4F7"/>
            <w:vAlign w:val="center"/>
          </w:tcPr>
          <w:p w14:paraId="30250208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Equipo de desarrollo</w:t>
            </w:r>
          </w:p>
        </w:tc>
        <w:tc>
          <w:tcPr>
            <w:tcW w:w="7632" w:type="dxa"/>
            <w:shd w:val="clear" w:color="auto" w:fill="F1F4F7"/>
            <w:vAlign w:val="center"/>
          </w:tcPr>
          <w:p w14:paraId="16CBC94C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Actor técnico del backlog. No es un rol de acceso de la plataforma.</w:t>
            </w:r>
          </w:p>
        </w:tc>
      </w:tr>
    </w:tbl>
    <w:p w14:paraId="5669AC1F" w14:textId="77777777" w:rsidR="00113C63" w:rsidRDefault="00113C63">
      <w:pPr>
        <w:spacing w:after="60" w:line="40" w:lineRule="exact"/>
      </w:pPr>
    </w:p>
    <w:p w14:paraId="2EFCFC3A" w14:textId="77777777" w:rsidR="00113C63" w:rsidRDefault="00000000">
      <w:pPr>
        <w:pStyle w:val="Ttulo1"/>
      </w:pPr>
      <w:r>
        <w:t>Planificación de referencia</w:t>
      </w:r>
    </w:p>
    <w:p w14:paraId="3A65042E" w14:textId="77777777" w:rsidR="00113C63" w:rsidRDefault="00000000">
      <w:r>
        <w:t>Se mantiene un horizonte relativo de 17 semanas con prácticas ágiles y de Scrum adaptadas al equipo: definición en las semanas 1 a 4, seis iteraciones de dos semanas y una semana final de aceptación. La programación es una referencia para la validación y el cierre; no acredita cuándo se implementó cada función.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512"/>
        <w:gridCol w:w="1152"/>
        <w:gridCol w:w="7272"/>
      </w:tblGrid>
      <w:tr w:rsidR="00113C63" w14:paraId="29A16FAC" w14:textId="77777777">
        <w:trPr>
          <w:cantSplit/>
          <w:tblHeader/>
          <w:jc w:val="center"/>
        </w:trPr>
        <w:tc>
          <w:tcPr>
            <w:tcW w:w="1512" w:type="dxa"/>
            <w:shd w:val="clear" w:color="auto" w:fill="23364D"/>
            <w:vAlign w:val="center"/>
          </w:tcPr>
          <w:p w14:paraId="505E1AA6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w="1152" w:type="dxa"/>
            <w:shd w:val="clear" w:color="auto" w:fill="23364D"/>
            <w:vAlign w:val="center"/>
          </w:tcPr>
          <w:p w14:paraId="45312626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1"/>
              </w:rPr>
              <w:t>Semanas</w:t>
            </w:r>
          </w:p>
        </w:tc>
        <w:tc>
          <w:tcPr>
            <w:tcW w:w="7272" w:type="dxa"/>
            <w:shd w:val="clear" w:color="auto" w:fill="23364D"/>
            <w:vAlign w:val="center"/>
          </w:tcPr>
          <w:p w14:paraId="0991637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Foco</w:t>
            </w:r>
          </w:p>
        </w:tc>
      </w:tr>
      <w:tr w:rsidR="00113C63" w14:paraId="563B5B80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3145F01A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Preparación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318EE6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 a 4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4E7E16BE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Definición, alcance, objetivos y backlog inicial</w:t>
            </w:r>
          </w:p>
        </w:tc>
      </w:tr>
      <w:tr w:rsidR="00113C63" w14:paraId="53A1B485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3E322D98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Sprint 1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260BEFD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5 y 6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32FDF4B6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Arquitectura, datos y acceso</w:t>
            </w:r>
          </w:p>
        </w:tc>
      </w:tr>
      <w:tr w:rsidR="00113C63" w14:paraId="18F26E94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7D973A50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lastRenderedPageBreak/>
              <w:t>Sprint 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DA513C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7 y 8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30F3EDB1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Carga académica, cuentas y socios</w:t>
            </w:r>
          </w:p>
        </w:tc>
      </w:tr>
      <w:tr w:rsidR="00113C63" w14:paraId="7CF0120F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2788DDFD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Sprint 3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48B8EB8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9 y 10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79318CB6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Propuestas y vinculación</w:t>
            </w:r>
          </w:p>
        </w:tc>
      </w:tr>
      <w:tr w:rsidR="00113C63" w14:paraId="37F7CD05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20F1B1AD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Sprint 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33A06C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11 y 12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1423AEDB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Exploración, equipos e hitos</w:t>
            </w:r>
          </w:p>
        </w:tc>
      </w:tr>
      <w:tr w:rsidR="00113C63" w14:paraId="723E889A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3880FAE7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Sprint 5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472651B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13 y 14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24191B71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Avances, archivos, seguimiento, filtros y reportes</w:t>
            </w:r>
          </w:p>
        </w:tc>
      </w:tr>
      <w:tr w:rsidR="00113C63" w14:paraId="776C4057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640B71E1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Sprint 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61CC15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15 y 16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3832296E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Validación, correcciones y cierre funcional</w:t>
            </w:r>
          </w:p>
        </w:tc>
      </w:tr>
      <w:tr w:rsidR="00113C63" w14:paraId="0DF70C5F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0EED5294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Sprint 7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4185ACB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4040B89C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Aceptación del piloto y documentación final</w:t>
            </w:r>
          </w:p>
        </w:tc>
      </w:tr>
    </w:tbl>
    <w:p w14:paraId="59A247DD" w14:textId="77777777" w:rsidR="00113C63" w:rsidRDefault="00113C63">
      <w:pPr>
        <w:spacing w:after="60" w:line="40" w:lineRule="exact"/>
      </w:pPr>
    </w:p>
    <w:p w14:paraId="41ABE1B2" w14:textId="77777777" w:rsidR="00113C63" w:rsidRDefault="00000000">
      <w:r>
        <w:t>Las consultas y exportaciones se ubican en Sprint 5 para cumplir OE3 y OE4. Las mediciones se registran a más tardar en semana 8 para OE1, semana 9 para OE2, semana 13 para OE3 y semana 14 para OE4. Sprint 6 concentra validación y correcciones; el cierre consolida los resultados. Las fechas exactas se acuerdan con el docente.</w:t>
      </w:r>
    </w:p>
    <w:p w14:paraId="79FE3F87" w14:textId="77777777" w:rsidR="00113C63" w:rsidRDefault="00000000">
      <w:pPr>
        <w:pStyle w:val="Ttulo1"/>
      </w:pPr>
      <w:r>
        <w:t>Flujo de ejecución por sección</w:t>
      </w:r>
    </w:p>
    <w:p w14:paraId="29D82464" w14:textId="77777777" w:rsidR="00113C63" w:rsidRDefault="00000000">
      <w:pPr>
        <w:pStyle w:val="Listaconvietas"/>
      </w:pPr>
      <w:r>
        <w:t>Preparar datos académicos y socios; registrar la propuesta y seleccionar secciones válidas.</w:t>
      </w:r>
    </w:p>
    <w:p w14:paraId="63F8DE07" w14:textId="77777777" w:rsidR="00113C63" w:rsidRDefault="00000000">
      <w:pPr>
        <w:pStyle w:val="Listaconvietas"/>
      </w:pPr>
      <w:r>
        <w:t>Completar Hito 1 por sección con la nómina y sus estados Asignado, Sin equipo o Desertor, y hasta veinte equipos.</w:t>
      </w:r>
    </w:p>
    <w:p w14:paraId="5D6A9A3E" w14:textId="77777777" w:rsidR="00113C63" w:rsidRDefault="00000000">
      <w:pPr>
        <w:pStyle w:val="Listaconvietas"/>
      </w:pPr>
      <w:r>
        <w:t>Cuando todas las secciones completan Hito 1, programar la apertura de Hito 2. Desde esa fecha, cada docente registra avance y conclusiones; el archivo es opcional.</w:t>
      </w:r>
    </w:p>
    <w:p w14:paraId="5DAC2559" w14:textId="77777777" w:rsidR="00113C63" w:rsidRDefault="00000000">
      <w:pPr>
        <w:pStyle w:val="Listaconvietas"/>
      </w:pPr>
      <w:r>
        <w:t>Completar Hito 3 después del Hito 2 de la sección. El proyecto se marca Finalizado cuando todas sus secciones han cerrado.</w:t>
      </w:r>
    </w:p>
    <w:p w14:paraId="3021A598" w14:textId="77777777" w:rsidR="00113C63" w:rsidRDefault="00000000">
      <w:pPr>
        <w:pStyle w:val="Listaconvietas"/>
      </w:pPr>
      <w:r>
        <w:t>Consultar el seguimiento, exportar datos autorizados y reabrir hitos de forma controlada cuando corresponda.</w:t>
      </w:r>
    </w:p>
    <w:p w14:paraId="15DA7F07" w14:textId="77777777" w:rsidR="00113C63" w:rsidRDefault="00000000">
      <w:pPr>
        <w:pStyle w:val="Ttulo1"/>
      </w:pPr>
      <w:r>
        <w:t>Resumen de las épicas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936"/>
        <w:gridCol w:w="4680"/>
        <w:gridCol w:w="4320"/>
      </w:tblGrid>
      <w:tr w:rsidR="00113C63" w14:paraId="0656C618" w14:textId="77777777">
        <w:trPr>
          <w:cantSplit/>
          <w:tblHeader/>
          <w:jc w:val="center"/>
        </w:trPr>
        <w:tc>
          <w:tcPr>
            <w:tcW w:w="936" w:type="dxa"/>
            <w:shd w:val="clear" w:color="auto" w:fill="23364D"/>
            <w:vAlign w:val="center"/>
          </w:tcPr>
          <w:p w14:paraId="7A47FBF7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680" w:type="dxa"/>
            <w:shd w:val="clear" w:color="auto" w:fill="23364D"/>
            <w:vAlign w:val="center"/>
          </w:tcPr>
          <w:p w14:paraId="369A3D6C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w="4320" w:type="dxa"/>
            <w:shd w:val="clear" w:color="auto" w:fill="23364D"/>
            <w:vAlign w:val="center"/>
          </w:tcPr>
          <w:p w14:paraId="56333A7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Estado actual</w:t>
            </w:r>
          </w:p>
        </w:tc>
      </w:tr>
      <w:tr w:rsidR="00113C63" w14:paraId="4C2E8A1E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49FA388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EP01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F5824AF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Acceso y gestión de usuarios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3840E8A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En código y pendiente de aceptación del piloto</w:t>
            </w:r>
          </w:p>
        </w:tc>
      </w:tr>
      <w:tr w:rsidR="00113C63" w14:paraId="4B138533" w14:textId="77777777">
        <w:trPr>
          <w:cantSplit/>
          <w:jc w:val="center"/>
        </w:trPr>
        <w:tc>
          <w:tcPr>
            <w:tcW w:w="936" w:type="dxa"/>
            <w:shd w:val="clear" w:color="auto" w:fill="F1F4F7"/>
            <w:vAlign w:val="center"/>
          </w:tcPr>
          <w:p w14:paraId="30756D6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EP02</w:t>
            </w:r>
          </w:p>
        </w:tc>
        <w:tc>
          <w:tcPr>
            <w:tcW w:w="4680" w:type="dxa"/>
            <w:shd w:val="clear" w:color="auto" w:fill="F1F4F7"/>
            <w:vAlign w:val="center"/>
          </w:tcPr>
          <w:p w14:paraId="23F2CD5B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Carga y validación de datos académicos</w:t>
            </w:r>
          </w:p>
        </w:tc>
        <w:tc>
          <w:tcPr>
            <w:tcW w:w="4320" w:type="dxa"/>
            <w:shd w:val="clear" w:color="auto" w:fill="F1F4F7"/>
            <w:vAlign w:val="center"/>
          </w:tcPr>
          <w:p w14:paraId="34BCD3BB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En código y pendiente de aceptación del piloto</w:t>
            </w:r>
          </w:p>
        </w:tc>
      </w:tr>
      <w:tr w:rsidR="00113C63" w14:paraId="070D559A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46E9CE5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EP03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29CDCA2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Socios formadores y propuestas VCM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6C8F936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Parcial por el retiro pendiente de socios</w:t>
            </w:r>
          </w:p>
        </w:tc>
      </w:tr>
      <w:tr w:rsidR="00113C63" w14:paraId="7440BD31" w14:textId="77777777">
        <w:trPr>
          <w:cantSplit/>
          <w:jc w:val="center"/>
        </w:trPr>
        <w:tc>
          <w:tcPr>
            <w:tcW w:w="936" w:type="dxa"/>
            <w:shd w:val="clear" w:color="auto" w:fill="F1F4F7"/>
            <w:vAlign w:val="center"/>
          </w:tcPr>
          <w:p w14:paraId="2599A54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EP04</w:t>
            </w:r>
          </w:p>
        </w:tc>
        <w:tc>
          <w:tcPr>
            <w:tcW w:w="4680" w:type="dxa"/>
            <w:shd w:val="clear" w:color="auto" w:fill="F1F4F7"/>
            <w:vAlign w:val="center"/>
          </w:tcPr>
          <w:p w14:paraId="12664E5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Vinculación con sedes y secciones</w:t>
            </w:r>
          </w:p>
        </w:tc>
        <w:tc>
          <w:tcPr>
            <w:tcW w:w="4320" w:type="dxa"/>
            <w:shd w:val="clear" w:color="auto" w:fill="F1F4F7"/>
            <w:vAlign w:val="center"/>
          </w:tcPr>
          <w:p w14:paraId="79D82642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En código y pendiente de aceptación del piloto</w:t>
            </w:r>
          </w:p>
        </w:tc>
      </w:tr>
      <w:tr w:rsidR="00113C63" w14:paraId="00D3DDAA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72A6ED8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EP05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8F2F6BD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Estudiantes, equipos e hitos por sección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BF06808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En código y pendiente de validación integral del flujo</w:t>
            </w:r>
          </w:p>
        </w:tc>
      </w:tr>
      <w:tr w:rsidR="00113C63" w14:paraId="0452612A" w14:textId="77777777">
        <w:trPr>
          <w:cantSplit/>
          <w:jc w:val="center"/>
        </w:trPr>
        <w:tc>
          <w:tcPr>
            <w:tcW w:w="936" w:type="dxa"/>
            <w:shd w:val="clear" w:color="auto" w:fill="F1F4F7"/>
            <w:vAlign w:val="center"/>
          </w:tcPr>
          <w:p w14:paraId="5AEB85D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EP06</w:t>
            </w:r>
          </w:p>
        </w:tc>
        <w:tc>
          <w:tcPr>
            <w:tcW w:w="4680" w:type="dxa"/>
            <w:shd w:val="clear" w:color="auto" w:fill="F1F4F7"/>
            <w:vAlign w:val="center"/>
          </w:tcPr>
          <w:p w14:paraId="18799293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Archivos y entregables del proyecto</w:t>
            </w:r>
          </w:p>
        </w:tc>
        <w:tc>
          <w:tcPr>
            <w:tcW w:w="4320" w:type="dxa"/>
            <w:shd w:val="clear" w:color="auto" w:fill="F1F4F7"/>
            <w:vAlign w:val="center"/>
          </w:tcPr>
          <w:p w14:paraId="0AF8C2B5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En código con validación operativa de Azure pendiente</w:t>
            </w:r>
          </w:p>
        </w:tc>
      </w:tr>
      <w:tr w:rsidR="00113C63" w14:paraId="7497E104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67663FB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EP07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8A6C61D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Seguimiento y reportes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10B2BB1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Parcial por el aislamiento académico pendiente</w:t>
            </w:r>
          </w:p>
        </w:tc>
      </w:tr>
      <w:tr w:rsidR="00113C63" w14:paraId="6600F04A" w14:textId="77777777">
        <w:trPr>
          <w:cantSplit/>
          <w:jc w:val="center"/>
        </w:trPr>
        <w:tc>
          <w:tcPr>
            <w:tcW w:w="936" w:type="dxa"/>
            <w:shd w:val="clear" w:color="auto" w:fill="F1F4F7"/>
            <w:vAlign w:val="center"/>
          </w:tcPr>
          <w:p w14:paraId="01A04DB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lastRenderedPageBreak/>
              <w:t>EP08</w:t>
            </w:r>
          </w:p>
        </w:tc>
        <w:tc>
          <w:tcPr>
            <w:tcW w:w="4680" w:type="dxa"/>
            <w:shd w:val="clear" w:color="auto" w:fill="F1F4F7"/>
            <w:vAlign w:val="center"/>
          </w:tcPr>
          <w:p w14:paraId="7DD32C1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Auditoría, calidad y confiabilidad</w:t>
            </w:r>
          </w:p>
        </w:tc>
        <w:tc>
          <w:tcPr>
            <w:tcW w:w="4320" w:type="dxa"/>
            <w:shd w:val="clear" w:color="auto" w:fill="F1F4F7"/>
            <w:vAlign w:val="center"/>
          </w:tcPr>
          <w:p w14:paraId="294F65CB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En código con validación visual formal pendiente</w:t>
            </w:r>
          </w:p>
        </w:tc>
      </w:tr>
      <w:tr w:rsidR="00113C63" w14:paraId="4B4D4E2A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4D0F350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EP09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B7227D5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Plataforma, despliegue y cierre del piloto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456EEB7F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En curso con despliegue y aceptación por acreditar</w:t>
            </w:r>
          </w:p>
        </w:tc>
      </w:tr>
    </w:tbl>
    <w:p w14:paraId="6FBC71BA" w14:textId="77777777" w:rsidR="00113C63" w:rsidRDefault="00113C63">
      <w:pPr>
        <w:spacing w:after="60" w:line="40" w:lineRule="exact"/>
      </w:pPr>
    </w:p>
    <w:p w14:paraId="2B63EFEC" w14:textId="77777777" w:rsidR="00113C63" w:rsidRDefault="00000000">
      <w:pPr>
        <w:pStyle w:val="Ttulo1"/>
      </w:pPr>
      <w:r>
        <w:t>EP01 Acceso y gestión de usuarios</w:t>
      </w:r>
    </w:p>
    <w:p w14:paraId="33F7F43F" w14:textId="77777777" w:rsidR="00113C63" w:rsidRDefault="00000000">
      <w:pPr>
        <w:keepNext/>
      </w:pPr>
      <w:r>
        <w:t>Permitir que cada participante utilice una cuenta propia y acceda únicamente a las funciones autorizadas por su rol y por su relación académica.</w:t>
      </w:r>
    </w:p>
    <w:p w14:paraId="4A61E19D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Soporte transversal de acceso y autorización para OE1 a OE4.</w:t>
      </w:r>
    </w:p>
    <w:p w14:paraId="28191DE0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RF01, RF05, RNF01</w:t>
      </w:r>
    </w:p>
    <w:p w14:paraId="669BEC0B" w14:textId="77777777" w:rsidR="00113C63" w:rsidRDefault="00000000">
      <w:pPr>
        <w:keepNext/>
      </w:pPr>
      <w:r>
        <w:rPr>
          <w:b/>
        </w:rPr>
        <w:t xml:space="preserve">Dependencias. </w:t>
      </w:r>
      <w:r>
        <w:t>TS-01 y TS-02</w:t>
      </w:r>
    </w:p>
    <w:p w14:paraId="06BB61C1" w14:textId="77777777" w:rsidR="00113C63" w:rsidRDefault="00000000">
      <w:pPr>
        <w:keepNext/>
      </w:pPr>
      <w:r>
        <w:rPr>
          <w:b/>
        </w:rPr>
        <w:t xml:space="preserve">Estado actual. </w:t>
      </w:r>
      <w:r>
        <w:t>En código y pendiente de aceptación del piloto</w:t>
      </w:r>
    </w:p>
    <w:p w14:paraId="5DA1D0F9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Inicio y cierre de sesión, expiración configurada, cambio y restablecimiento de contraseña, administración de cuentas y permisos validados en la API.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3CBEEB0D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23DAD293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1CCD1D62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03ECF32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3437C0C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59EB8E4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55FB8B90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34C2BB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HU-01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C35C4BA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Iniciar sesión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5C8E4B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6FB4CD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41BEF64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7AFA51F1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2E25F7D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HU-02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01A2D05A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Cerrar sesión y aplicar expiración configurada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E1FB1D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00F7225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23EDF5C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3E8CC5FD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0268BE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HU-03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1D26DE5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Controlar el acceso según rol y asignación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0CEB49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24F3133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1C3529A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46F242A6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3994433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HU-04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07E379B0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Administrar usuarios y roles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3CC00D3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2EC793E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3981E31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19E27EDD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6F3AAD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HU-05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5CEE5126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Restablecer la contraseña de una cuenta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DAC047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0B34CF2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03FCF22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7037E85B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21299CB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HU-06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546D9CFA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Cambiar mi contraseña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0C2BF8C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0DF337C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46B0304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769B59D7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BD9D47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HU-51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5EB96266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Ejercer docencia desde una cuenta de Coordinador CITT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900DC9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011B582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1111E56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40D2913E" w14:textId="77777777" w:rsidR="00113C63" w:rsidRDefault="00113C63">
      <w:pPr>
        <w:spacing w:after="60" w:line="40" w:lineRule="exact"/>
      </w:pPr>
    </w:p>
    <w:p w14:paraId="691ACA9E" w14:textId="77777777" w:rsidR="00113C63" w:rsidRDefault="00000000">
      <w:pPr>
        <w:pStyle w:val="Ttulo1"/>
      </w:pPr>
      <w:r>
        <w:lastRenderedPageBreak/>
        <w:t>EP02 Carga y validación de datos académicos</w:t>
      </w:r>
    </w:p>
    <w:p w14:paraId="43DBFA19" w14:textId="77777777" w:rsidR="00113C63" w:rsidRDefault="00000000">
      <w:pPr>
        <w:keepNext/>
      </w:pPr>
      <w:r>
        <w:t>Importar y administrar datos académicos desde CSV y aplicar ajustes controlados de docentes y matrículas, con validación previa y trazabilidad.</w:t>
      </w:r>
    </w:p>
    <w:p w14:paraId="69165DBB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OE1 mediante validación y clasificación de la carga académica.</w:t>
      </w:r>
    </w:p>
    <w:p w14:paraId="1A16C82C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RF02, RNF02, RNF06</w:t>
      </w:r>
    </w:p>
    <w:p w14:paraId="7709EF69" w14:textId="77777777" w:rsidR="00113C63" w:rsidRDefault="00000000">
      <w:pPr>
        <w:keepNext/>
      </w:pPr>
      <w:r>
        <w:rPr>
          <w:b/>
        </w:rPr>
        <w:t xml:space="preserve">Dependencias. </w:t>
      </w:r>
      <w:r>
        <w:t>TS-02</w:t>
      </w:r>
    </w:p>
    <w:p w14:paraId="53328E86" w14:textId="77777777" w:rsidR="00113C63" w:rsidRDefault="00000000">
      <w:pPr>
        <w:keepNext/>
      </w:pPr>
      <w:r>
        <w:rPr>
          <w:b/>
        </w:rPr>
        <w:t xml:space="preserve">Estado actual. </w:t>
      </w:r>
      <w:r>
        <w:t>En código y pendiente de aceptación del piloto</w:t>
      </w:r>
    </w:p>
    <w:p w14:paraId="55927C6D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Plantilla, previsualización, validaciones por fila, carga transaccional, prevención de duplicados y ajustes académicos con motivo, confirmación y auditoría.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7E7248D4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6FBC41F4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243B1E1C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0AFEE461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6F8C064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69DA802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601C0BD2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160DADD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HU-07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7BB90ED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Importar datos académicos desde CSV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57B8E6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7011BB5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734CB08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947CDB2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2EFE51BB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HU-08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6D922FA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Validar la carga académica antes de aplicarla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1C39EBE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751C1AF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52426C76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36B6075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2AB15E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HU-09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87442DD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Evitar duplicados durante la importación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F361377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6895ADBF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137595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7ADDDBA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59603A06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HU-10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5B9EE9FF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Consultar y ajustar los datos académicos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A83B21A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295480D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29DE7EA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43591CC7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4201B9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HU-11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ECF1C5D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trazabilidad de importaciones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A7FF19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696393C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2C29316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4CB1C866" w14:textId="77777777" w:rsidR="00113C63" w:rsidRDefault="00113C63">
      <w:pPr>
        <w:spacing w:after="60" w:line="40" w:lineRule="exact"/>
      </w:pPr>
    </w:p>
    <w:p w14:paraId="5B61BD2E" w14:textId="77777777" w:rsidR="00113C63" w:rsidRDefault="00000000">
      <w:pPr>
        <w:pStyle w:val="Ttulo1"/>
      </w:pPr>
      <w:r>
        <w:t>EP03 Socios formadores y propuestas VCM</w:t>
      </w:r>
    </w:p>
    <w:p w14:paraId="4FA37C87" w14:textId="77777777" w:rsidR="00113C63" w:rsidRDefault="00000000">
      <w:pPr>
        <w:keepNext/>
      </w:pPr>
      <w:r>
        <w:t>Centralizar socios formadores y propuestas, con registro e importación autorizados, edición administrativa y eliminación de proyectos con auditoría. El retiro de socios permanece pendiente.</w:t>
      </w:r>
    </w:p>
    <w:p w14:paraId="4DED39AF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OE2 mediante propuestas con sus antecedentes requeridos.</w:t>
      </w:r>
    </w:p>
    <w:p w14:paraId="20CAC4F8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RF01, RF03, RF05, RF06, RNF02, RNF06</w:t>
      </w:r>
    </w:p>
    <w:p w14:paraId="1DF32222" w14:textId="77777777" w:rsidR="00113C63" w:rsidRDefault="00000000">
      <w:pPr>
        <w:keepNext/>
      </w:pPr>
      <w:r>
        <w:rPr>
          <w:b/>
        </w:rPr>
        <w:t xml:space="preserve">Dependencias. </w:t>
      </w:r>
      <w:r>
        <w:t>EP01 y EP02</w:t>
      </w:r>
    </w:p>
    <w:p w14:paraId="13712322" w14:textId="77777777" w:rsidR="00113C63" w:rsidRDefault="00000000">
      <w:pPr>
        <w:keepNext/>
      </w:pPr>
      <w:r>
        <w:rPr>
          <w:b/>
        </w:rPr>
        <w:t xml:space="preserve">Estado actual. </w:t>
      </w:r>
      <w:r>
        <w:t>Parcial por el retiro pendiente de socios</w:t>
      </w:r>
    </w:p>
    <w:p w14:paraId="765D8C57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Socios y proyectos persistidos, datos validados, importación CSV, edición administrativa y eliminación de proyectos con trazabilidad. El retiro de socios exige una operación protegida antes de aceptar HU-14.</w:t>
      </w:r>
    </w:p>
    <w:p w14:paraId="7DDDE042" w14:textId="77777777" w:rsidR="00113C63" w:rsidRDefault="00000000">
      <w:pPr>
        <w:keepNext/>
      </w:pPr>
      <w:r>
        <w:rPr>
          <w:b/>
        </w:rPr>
        <w:t xml:space="preserve">Pendiente principal. </w:t>
      </w:r>
      <w:r>
        <w:t>La edición administrativa existe. El retiro o eliminación de socios sigue pendiente; la API actual no expone esa operación.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54C9384E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43F15184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1BD11371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3EE38B66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3A67AE7B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369D8A23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1DD713DA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681EF2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HU-12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01BFF3A6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un socio formador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BF2EA4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7113018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012FB24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62E4A988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5F2165A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HU-13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1F461D70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e importar socios como Coordinador CITT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FE4186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4C89ACB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58B2EAC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470ECA75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948A1D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HU-14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7274BFD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Editar o eliminar socios formadores con control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3F0911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3EFC090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65F36FA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113C63" w14:paraId="410E5764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1D79C93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HU-15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64290D3C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una propuesta de proyecto VCM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15ED90D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55DB2E7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5493B18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8D321B1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E3B7EE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lastRenderedPageBreak/>
              <w:t>HU-16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2B7F58A1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propuestas como Coordinador CITT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F77D8A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3BE5E8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793DF45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4D14D39B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36C061C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HU-17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0D7437BC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Editar una propuesta de proyecto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3E8AE75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71DA99D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6A4DFDF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3E25A761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306CA3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HU-18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2688387C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Mantener el estado operativo del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2EBAFB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36C18C1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3A287BE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220B4A7D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5930E0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HU-19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358D0711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Explorar y filtrar proyectos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E54F4A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1C3BD1C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3DEC01B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77004AD9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63551F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HU-20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6952453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Ver el detalle de un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29F709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39AE8AE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7812743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1FFA94B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14458F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HU-50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16152E55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Importar socios formadores desde CSV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59F345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07A8CA8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716F32E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2B7B6EB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80E8E1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HU-55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416D0AA0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Eliminar administrativamente un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F3D7DE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51408B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2C9E5F3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6CF12B76" w14:textId="77777777" w:rsidR="00113C63" w:rsidRDefault="00113C63">
      <w:pPr>
        <w:spacing w:after="60" w:line="40" w:lineRule="exact"/>
      </w:pPr>
    </w:p>
    <w:p w14:paraId="7B1D42C1" w14:textId="77777777" w:rsidR="00113C63" w:rsidRDefault="00000000">
      <w:pPr>
        <w:pStyle w:val="Ttulo1"/>
      </w:pPr>
      <w:r>
        <w:t>EP04 Vinculación con sedes y secciones</w:t>
      </w:r>
    </w:p>
    <w:p w14:paraId="2C96CDBE" w14:textId="77777777" w:rsidR="00113C63" w:rsidRDefault="00000000">
      <w:pPr>
        <w:keepNext/>
      </w:pPr>
      <w:r>
        <w:t>Vincular cada proyecto con las secciones responsables seleccionadas de su asignatura y sedes, validarlas contra la carga vigente y permitir ajustes administrativos controlados.</w:t>
      </w:r>
    </w:p>
    <w:p w14:paraId="305FAD98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OE2 y OE3 mediante vínculos académicos consistentes.</w:t>
      </w:r>
    </w:p>
    <w:p w14:paraId="61936334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RF04, RNF02</w:t>
      </w:r>
    </w:p>
    <w:p w14:paraId="6E51AA90" w14:textId="77777777" w:rsidR="00113C63" w:rsidRDefault="00000000">
      <w:pPr>
        <w:keepNext/>
      </w:pPr>
      <w:r>
        <w:rPr>
          <w:b/>
        </w:rPr>
        <w:t xml:space="preserve">Dependencias. </w:t>
      </w:r>
      <w:r>
        <w:t>EP02 y EP03</w:t>
      </w:r>
    </w:p>
    <w:p w14:paraId="4E094D00" w14:textId="77777777" w:rsidR="00113C63" w:rsidRDefault="00000000">
      <w:pPr>
        <w:keepNext/>
      </w:pPr>
      <w:r>
        <w:rPr>
          <w:b/>
        </w:rPr>
        <w:t xml:space="preserve">Estado actual. </w:t>
      </w:r>
      <w:r>
        <w:t>En código y pendiente de aceptación del piloto</w:t>
      </w:r>
    </w:p>
    <w:p w14:paraId="55DBC80C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Selección explícita de secciones válidas, persistencia transaccional de vínculos y protección de las secciones que ya tienen actividad.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4EEC8934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6B966666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03E3426E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407834AD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5E89ABF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6296D16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50049F6A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358647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HU-21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5113C5A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Vincular sedes y secciones válidas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E92AB5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5BC4760F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1AF1F9B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1C0EEA18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5C64947A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HU-22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19A0E68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Ajustar secciones vinculadas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CB8E3EB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6C0C9984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3A6A536A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7D3F8029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337535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HU-23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7C85FCE9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Detectar inconsistencias de vinculación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B44669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A2087A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D00A82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0824943E" w14:textId="77777777" w:rsidR="00113C63" w:rsidRDefault="00113C63">
      <w:pPr>
        <w:spacing w:after="60" w:line="40" w:lineRule="exact"/>
      </w:pPr>
    </w:p>
    <w:p w14:paraId="7E57BF00" w14:textId="77777777" w:rsidR="00113C63" w:rsidRDefault="00000000">
      <w:pPr>
        <w:pStyle w:val="Ttulo1"/>
      </w:pPr>
      <w:r>
        <w:lastRenderedPageBreak/>
        <w:t>EP05 Estudiantes equipos e hitos por sección</w:t>
      </w:r>
    </w:p>
    <w:p w14:paraId="074750D9" w14:textId="77777777" w:rsidR="00113C63" w:rsidRDefault="00000000">
      <w:pPr>
        <w:keepNext/>
      </w:pPr>
      <w:r>
        <w:t>Permitir que cada docente gestione la nómina de sus secciones, forme hasta veinte equipos y complete tres hitos independientes por sección.</w:t>
      </w:r>
    </w:p>
    <w:p w14:paraId="55F55365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OE3 mediante estados de avance verificables por sección y proyecto.</w:t>
      </w:r>
    </w:p>
    <w:p w14:paraId="3F8D3D3B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RF03, RF05, RNF06</w:t>
      </w:r>
    </w:p>
    <w:p w14:paraId="2872DDB9" w14:textId="77777777" w:rsidR="00113C63" w:rsidRDefault="00000000">
      <w:pPr>
        <w:keepNext/>
      </w:pPr>
      <w:r>
        <w:rPr>
          <w:b/>
        </w:rPr>
        <w:t xml:space="preserve">Dependencias. </w:t>
      </w:r>
      <w:r>
        <w:t>EP01 y EP04</w:t>
      </w:r>
    </w:p>
    <w:p w14:paraId="59B0BB27" w14:textId="77777777" w:rsidR="00113C63" w:rsidRDefault="00000000">
      <w:pPr>
        <w:keepNext/>
      </w:pPr>
      <w:r>
        <w:rPr>
          <w:b/>
        </w:rPr>
        <w:t xml:space="preserve">Estado actual. </w:t>
      </w:r>
      <w:r>
        <w:t>En código y pendiente de validación integral del flujo</w:t>
      </w:r>
    </w:p>
    <w:p w14:paraId="6C08A2CE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Nómina restringida por asignación docente, equipos, estados asignado/sin equipo/desertor, hitos por sección, programación del Hito 2 y reapertura auditada.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10BA13E4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225A984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08915EF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4BF5353F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190893F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79216203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3C4A9512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D99BC9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HU-24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DE5A203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Ver la nómina de mis secciones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D8511C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508AE9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791F2E9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44A6EEB5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14459B1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HU-25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4D5BD37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Agregar o retirar estudiantes de una sección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6CC5DB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7933F50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594B9BD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69ED441C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32080E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HU-26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20FDEE05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Conformar hasta veinte equipos por sección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8A0EFF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6122886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04D7E80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817DC9B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E5AD1C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HU-27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0D2E461D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Actualizar el equipo o estado de un estudiante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3448E5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381493B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0873A89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101104ED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6771D2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HU-28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42A5F16D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Trabajar con tres hitos predeterminados por sección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32BCC6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724D2AC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15704B9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E7DB5E8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7F6B17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HU-29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4E040DDB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avance y resultados del Hito 2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0C9477B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36C20D5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4D8766C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649BBCE0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17B85D2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HU-33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6DB3D4D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Finalizar una sección mediante el Hito 3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3CB5E0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5BE429E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B29909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3B6A8781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5A9D20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HU-34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1EEB9C5B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Finalizar automáticamente el proyecto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FDA16E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7CADF04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37E731B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1D69344F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0DD33C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HU-52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41186A48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Programar la apertura del Hito 2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0B211D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2A63479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3DBD2CB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756EC55E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8088DA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HU-53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2B2ECFB4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Reabrir un hito para corrección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3DE3014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48B51FA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678BB36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35969B83" w14:textId="77777777" w:rsidR="00113C63" w:rsidRDefault="00113C63">
      <w:pPr>
        <w:spacing w:after="60" w:line="40" w:lineRule="exact"/>
      </w:pPr>
    </w:p>
    <w:p w14:paraId="6DD8CDE0" w14:textId="77777777" w:rsidR="00113C63" w:rsidRDefault="00000000">
      <w:pPr>
        <w:pStyle w:val="Ttulo1"/>
      </w:pPr>
      <w:r>
        <w:lastRenderedPageBreak/>
        <w:t>EP06 Archivos y entregables del proyecto</w:t>
      </w:r>
    </w:p>
    <w:p w14:paraId="315EE9AF" w14:textId="77777777" w:rsidR="00113C63" w:rsidRDefault="00000000">
      <w:pPr>
        <w:keepNext/>
      </w:pPr>
      <w:r>
        <w:t>Gestionar antecedentes generales del proyecto y entregables del Hito 2 mediante almacenamiento privado y permisos verificados por la API.</w:t>
      </w:r>
    </w:p>
    <w:p w14:paraId="2137BA37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Soporte de evidencias para el seguimiento de OE3.</w:t>
      </w:r>
    </w:p>
    <w:p w14:paraId="71EF8913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RF03, RF05, RNF01</w:t>
      </w:r>
    </w:p>
    <w:p w14:paraId="0D6A877B" w14:textId="77777777" w:rsidR="00113C63" w:rsidRDefault="00000000">
      <w:pPr>
        <w:keepNext/>
      </w:pPr>
      <w:r>
        <w:rPr>
          <w:b/>
        </w:rPr>
        <w:t xml:space="preserve">Dependencias. </w:t>
      </w:r>
      <w:r>
        <w:t>EP03, EP05 y Azure Blob Storage</w:t>
      </w:r>
    </w:p>
    <w:p w14:paraId="4ADC2A9D" w14:textId="77777777" w:rsidR="00113C63" w:rsidRDefault="00000000">
      <w:pPr>
        <w:keepNext/>
      </w:pPr>
      <w:r>
        <w:rPr>
          <w:b/>
        </w:rPr>
        <w:t xml:space="preserve">Estado actual. </w:t>
      </w:r>
      <w:r>
        <w:t>En código con validación operativa de Azure pendiente</w:t>
      </w:r>
    </w:p>
    <w:p w14:paraId="7B5B93F6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Validación de tipo y tamaño, metadatos en SQL, archivos privados en Blob Storage y operaciones autenticadas por rol y sección, probadas en Azure. El entregable del Hito 2 es opcional.</w:t>
      </w:r>
    </w:p>
    <w:p w14:paraId="034836C9" w14:textId="77777777" w:rsidR="00113C63" w:rsidRDefault="00000000">
      <w:pPr>
        <w:keepNext/>
      </w:pPr>
      <w:r>
        <w:rPr>
          <w:b/>
        </w:rPr>
        <w:t xml:space="preserve">Pendiente principal. </w:t>
      </w:r>
      <w:r>
        <w:t>Las cargas y descargas deben probarse con el contenedor privado y los permisos reales de Azure.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23098133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046A7E96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0486F18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47EB7E07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304EA884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54A397F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6CAFFC5B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EAE4A4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HU-31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3F64944F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Adjuntar el entregable del Hito 2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09A609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0D79063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76EFE84E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</w:tr>
      <w:tr w:rsidR="00113C63" w14:paraId="773412C7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3671315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HU-32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2F7F6B7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Descargar archivos según permisos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64A944A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3627AF7A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2B83B7EF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</w:tr>
      <w:tr w:rsidR="00113C63" w14:paraId="1CAB5DAA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3C15D0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HU-56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4C1A650D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Gestionar antecedentes documentales del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BA3949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3D87474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09C66F6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</w:tr>
    </w:tbl>
    <w:p w14:paraId="7535078A" w14:textId="77777777" w:rsidR="00113C63" w:rsidRDefault="00113C63">
      <w:pPr>
        <w:spacing w:after="60" w:line="40" w:lineRule="exact"/>
      </w:pPr>
    </w:p>
    <w:p w14:paraId="0E6F2F99" w14:textId="77777777" w:rsidR="00113C63" w:rsidRDefault="00000000">
      <w:pPr>
        <w:pStyle w:val="Ttulo1"/>
      </w:pPr>
      <w:r>
        <w:t>EP07 Seguimiento y reportes</w:t>
      </w:r>
    </w:p>
    <w:p w14:paraId="5A81BACD" w14:textId="77777777" w:rsidR="00113C63" w:rsidRDefault="00000000">
      <w:pPr>
        <w:keepNext/>
      </w:pPr>
      <w:r>
        <w:t>Consolidar avance por proyecto, sede, sección y docente, mostrando alertas y permitiendo exportar información detallada a Excel.</w:t>
      </w:r>
    </w:p>
    <w:p w14:paraId="3DE8297B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OE3 y OE4 mediante visibilidad del avance, filtros y reportes.</w:t>
      </w:r>
    </w:p>
    <w:p w14:paraId="0E8C39D0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RF06, RNF03</w:t>
      </w:r>
    </w:p>
    <w:p w14:paraId="3492AA25" w14:textId="77777777" w:rsidR="00113C63" w:rsidRDefault="00000000">
      <w:pPr>
        <w:keepNext/>
      </w:pPr>
      <w:r>
        <w:rPr>
          <w:b/>
        </w:rPr>
        <w:t xml:space="preserve">Dependencias. </w:t>
      </w:r>
      <w:r>
        <w:t>EP03, EP04 y EP05</w:t>
      </w:r>
    </w:p>
    <w:p w14:paraId="79960F26" w14:textId="77777777" w:rsidR="00113C63" w:rsidRDefault="00000000">
      <w:pPr>
        <w:keepNext/>
      </w:pPr>
      <w:r>
        <w:rPr>
          <w:b/>
        </w:rPr>
        <w:t xml:space="preserve">Estado actual. </w:t>
      </w:r>
      <w:r>
        <w:t>Parcial por el aislamiento académico pendiente</w:t>
      </w:r>
    </w:p>
    <w:p w14:paraId="0CD03079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Panel filtrable, avance por tres hitos, secciones pendientes, cierres docentes y Excel con proyectos, socios, docentes, equipos y estudiantes.</w:t>
      </w:r>
    </w:p>
    <w:p w14:paraId="29E05B9D" w14:textId="77777777" w:rsidR="00113C63" w:rsidRDefault="00000000">
      <w:pPr>
        <w:keepNext/>
      </w:pPr>
      <w:r>
        <w:rPr>
          <w:b/>
        </w:rPr>
        <w:t xml:space="preserve">Pendiente principal. </w:t>
      </w:r>
      <w:r>
        <w:t>HU-30 y HU-37 requieren modelar el ámbito académico y aplicar autorización en la API. HU-41 posterga únicamente la automatización de métricas.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51CD2DCE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1F275EB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446973AA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1C870ACA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03B5AC8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6BA91D12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3676A3B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76311D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HU-30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3EAFAB43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el avance académico de una carrera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449FA7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551B5C6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15B406D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113C63" w14:paraId="46C801E3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0073A63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HU-35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6FBCFDD9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mis proyectos y secciones docentes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063548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3DAFD88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1E12801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37313E4A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1FD490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HU-36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CE6F95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Visualizar seguimiento por proyecto, sede y sección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3F8651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B4BC04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441D682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7C82A119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72F777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HU-37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73072795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Visualizar avance del ámbito académico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4867C0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6651375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54C3F45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113C63" w14:paraId="15123E81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A6B2BF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HU-38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3C81EA76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proyectos bajo responsabilidad CITT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F0C7AE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7CD38EB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B16CF0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2DB33926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7F49C59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lastRenderedPageBreak/>
              <w:t>HU-39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7E1EF91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Filtrar el seguimiento de coordinación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0546E3D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0B9E712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5868207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680E4386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FA4233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HU-40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6E71E70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Exportar seguimiento completo a Excel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B87906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2ABB472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6DA4D86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7F6476B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06416BB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HU-41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16CECF09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Automatizar los indicadores del piloto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16E9478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0E6A469D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1E23A17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PM</w:t>
            </w:r>
          </w:p>
        </w:tc>
      </w:tr>
    </w:tbl>
    <w:p w14:paraId="1E1EB102" w14:textId="77777777" w:rsidR="00113C63" w:rsidRDefault="00113C63">
      <w:pPr>
        <w:spacing w:after="60" w:line="40" w:lineRule="exact"/>
      </w:pPr>
    </w:p>
    <w:p w14:paraId="1A796B1A" w14:textId="77777777" w:rsidR="00113C63" w:rsidRDefault="00000000">
      <w:pPr>
        <w:pStyle w:val="Ttulo1"/>
      </w:pPr>
      <w:r>
        <w:t>EP08 Auditoría calidad y confiabilidad</w:t>
      </w:r>
    </w:p>
    <w:p w14:paraId="3F0E81F6" w14:textId="77777777" w:rsidR="00113C63" w:rsidRDefault="00000000">
      <w:pPr>
        <w:keepNext/>
      </w:pPr>
      <w:r>
        <w:t>Registrar operaciones críticas, detectar problemas de calidad de datos, generar notificaciones y comunicar errores sin ocultar fallas de la API.</w:t>
      </w:r>
    </w:p>
    <w:p w14:paraId="2A9C9914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Soporte de calidad y trazabilidad para OE1, OE3 y OE4.</w:t>
      </w:r>
    </w:p>
    <w:p w14:paraId="54A95E85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RNF02, RNF04, RNF05, RNF06</w:t>
      </w:r>
    </w:p>
    <w:p w14:paraId="009BEE62" w14:textId="77777777" w:rsidR="00113C63" w:rsidRDefault="00000000">
      <w:pPr>
        <w:keepNext/>
      </w:pPr>
      <w:r>
        <w:rPr>
          <w:b/>
        </w:rPr>
        <w:t xml:space="preserve">Dependencias. </w:t>
      </w:r>
      <w:r>
        <w:t>Transversal</w:t>
      </w:r>
    </w:p>
    <w:p w14:paraId="7914E5D0" w14:textId="77777777" w:rsidR="00113C63" w:rsidRDefault="00000000">
      <w:pPr>
        <w:keepNext/>
      </w:pPr>
      <w:r>
        <w:rPr>
          <w:b/>
        </w:rPr>
        <w:t xml:space="preserve">Estado actual. </w:t>
      </w:r>
      <w:r>
        <w:t>En código con validación visual formal pendiente</w:t>
      </w:r>
    </w:p>
    <w:p w14:paraId="31C14FF4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Bitácora consultable, centro de control, observaciones de calidad, notificaciones y mensajes de error sin persistencia silenciosa en producción.</w:t>
      </w:r>
    </w:p>
    <w:p w14:paraId="60251E87" w14:textId="77777777" w:rsidR="00113C63" w:rsidRDefault="00000000">
      <w:pPr>
        <w:keepNext/>
      </w:pPr>
      <w:r>
        <w:rPr>
          <w:b/>
        </w:rPr>
        <w:t xml:space="preserve">Pendiente principal. </w:t>
      </w:r>
      <w:r>
        <w:t>HU-45 mantiene pendiente la matriz formal de revisión visual.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47733B4A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0B11078C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275B4BEB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747C49D7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5F29A44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5B903CA4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6258578E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AB66C5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HU-42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3365F82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Registrar operaciones críticas en auditoría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9EDC7C2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62154447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64E939B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04FF3178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223CB42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HU-43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623999A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Consultar la bitácora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6C8DDCE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72F219E0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4CD791BF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2A1A5AF3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D197D5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HU-44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5EA6E03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Informar errores de la API sin ocultarlos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D8B492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3820B67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7EFC24BD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452EB529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501FF28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HU-45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74A7B4C6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Mantener una interfaz consistente y adaptable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60CF15AD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037F7088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4B0CCD5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V</w:t>
            </w:r>
          </w:p>
        </w:tc>
      </w:tr>
      <w:tr w:rsidR="00113C63" w14:paraId="37A96642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BE8B9F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HU-54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A330AEE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calidad de datos y notificaciones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33709E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6183BAA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159CB3C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78C4B5B5" w14:textId="77777777" w:rsidR="00113C63" w:rsidRDefault="00113C63">
      <w:pPr>
        <w:spacing w:after="60" w:line="40" w:lineRule="exact"/>
      </w:pPr>
    </w:p>
    <w:p w14:paraId="2D7BE8C0" w14:textId="77777777" w:rsidR="00113C63" w:rsidRDefault="00000000">
      <w:pPr>
        <w:pStyle w:val="Ttulo1"/>
      </w:pPr>
      <w:r>
        <w:lastRenderedPageBreak/>
        <w:t>EP09 Plataforma despliegue y cierre del piloto</w:t>
      </w:r>
    </w:p>
    <w:p w14:paraId="059CDB4E" w14:textId="77777777" w:rsidR="00113C63" w:rsidRDefault="00000000">
      <w:pPr>
        <w:keepNext/>
      </w:pPr>
      <w:r>
        <w:t>Mantener la arquitectura, migraciones, pruebas y despliegue continuo, y completar la validación del piloto y su documentación final.</w:t>
      </w:r>
    </w:p>
    <w:p w14:paraId="6D95F2BC" w14:textId="77777777" w:rsidR="00113C63" w:rsidRDefault="00000000">
      <w:pPr>
        <w:keepNext/>
      </w:pPr>
      <w:r>
        <w:rPr>
          <w:b/>
        </w:rPr>
        <w:t xml:space="preserve">Objetivo relacionado. </w:t>
      </w:r>
      <w:r>
        <w:t>Validación y documentación de las mediciones de OE1 a OE4.</w:t>
      </w:r>
    </w:p>
    <w:p w14:paraId="2C8E075D" w14:textId="77777777" w:rsidR="00113C63" w:rsidRDefault="00000000">
      <w:pPr>
        <w:keepNext/>
      </w:pPr>
      <w:r>
        <w:rPr>
          <w:b/>
        </w:rPr>
        <w:t xml:space="preserve">Requisitos heredados. </w:t>
      </w:r>
      <w:r>
        <w:t>Transversal a RF01 a RF06 y RNF01 a RNF06</w:t>
      </w:r>
    </w:p>
    <w:p w14:paraId="5FBD585E" w14:textId="77777777" w:rsidR="00113C63" w:rsidRDefault="00000000">
      <w:pPr>
        <w:keepNext/>
      </w:pPr>
      <w:r>
        <w:rPr>
          <w:b/>
        </w:rPr>
        <w:t xml:space="preserve">Dependencias. </w:t>
      </w:r>
      <w:r>
        <w:t>La base técnica habilita EP01 a EP08. El cierre del piloto depende de su validación integral.</w:t>
      </w:r>
    </w:p>
    <w:p w14:paraId="7DF40954" w14:textId="77777777" w:rsidR="00113C63" w:rsidRDefault="00000000">
      <w:pPr>
        <w:keepNext/>
      </w:pPr>
      <w:r>
        <w:rPr>
          <w:b/>
        </w:rPr>
        <w:t xml:space="preserve">Estado actual. </w:t>
      </w:r>
      <w:r>
        <w:t>En curso con despliegue y aceptación por acreditar</w:t>
      </w:r>
    </w:p>
    <w:p w14:paraId="1616CD09" w14:textId="77777777" w:rsidR="00113C63" w:rsidRDefault="00000000">
      <w:pPr>
        <w:keepNext/>
      </w:pPr>
      <w:r>
        <w:rPr>
          <w:b/>
        </w:rPr>
        <w:t xml:space="preserve">Condiciones de cierre. </w:t>
      </w:r>
      <w:r>
        <w:t>Resultados identificables de build y pruebas, despliegue operativo acreditado, piloto aceptado, mediciones de los objetivos y documentación técnica y de usuario versionada.</w:t>
      </w:r>
    </w:p>
    <w:p w14:paraId="03C48CF1" w14:textId="77777777" w:rsidR="00113C63" w:rsidRDefault="00000000">
      <w:pPr>
        <w:keepNext/>
      </w:pPr>
      <w:r>
        <w:rPr>
          <w:b/>
        </w:rPr>
        <w:t xml:space="preserve">Pendiente principal. </w:t>
      </w:r>
      <w:r>
        <w:t>TS-03 requiere evidencia del despliegue. HU-46, HU-47, HU-48 y HU-49 conservan pendientes técnicos, de datos, aceptación o documentación.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5832"/>
        <w:gridCol w:w="1080"/>
        <w:gridCol w:w="936"/>
        <w:gridCol w:w="1224"/>
      </w:tblGrid>
      <w:tr w:rsidR="00113C63" w14:paraId="0EB256BB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265FB5A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832" w:type="dxa"/>
            <w:shd w:val="clear" w:color="auto" w:fill="23364D"/>
            <w:vAlign w:val="center"/>
          </w:tcPr>
          <w:p w14:paraId="40C8485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Historia o tarea técnica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5E8C23CB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36" w:type="dxa"/>
            <w:shd w:val="clear" w:color="auto" w:fill="23364D"/>
            <w:vAlign w:val="center"/>
          </w:tcPr>
          <w:p w14:paraId="41461C0E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24" w:type="dxa"/>
            <w:shd w:val="clear" w:color="auto" w:fill="23364D"/>
            <w:vAlign w:val="center"/>
          </w:tcPr>
          <w:p w14:paraId="39AF21D9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113C63" w14:paraId="7ABC31D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AB5EFB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TS-01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0B93623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Arquitectura base del sistema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C5EB894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8DBD3C5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4457E36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1ACC15FA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20D1319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TS-02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14684D18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Modelo de datos y migraciones de Azure SQL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0062400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543F09C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116640A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 w:rsidR="00113C63" w14:paraId="5D27CEF1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273C53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TS-03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4E621EC2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Despliegue continuo en Azure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542C66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0DC233A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6E44B6D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</w:tr>
      <w:tr w:rsidR="00113C63" w14:paraId="4D02CB6F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5B3AD63B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HU-46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7B3977BC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Verificar la calidad técnica del incremento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66B3737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0D62568F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109F5EC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</w:t>
            </w:r>
          </w:p>
        </w:tc>
      </w:tr>
      <w:tr w:rsidR="00113C63" w14:paraId="70BA9FFB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F43397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HU-47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50FF6EE7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Validar proyectos y datos iniciales del piloto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24E7F7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87BDEA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318928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D</w:t>
            </w:r>
          </w:p>
        </w:tc>
      </w:tr>
      <w:tr w:rsidR="00113C63" w14:paraId="75CBCDD0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29856F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HU-48</w:t>
            </w:r>
          </w:p>
        </w:tc>
        <w:tc>
          <w:tcPr>
            <w:tcW w:w="5832" w:type="dxa"/>
            <w:shd w:val="clear" w:color="auto" w:fill="F1F4F7"/>
            <w:vAlign w:val="center"/>
          </w:tcPr>
          <w:p w14:paraId="694C5801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Ejecutar el piloto con los perfiles definidos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30D9134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1F4F7"/>
            <w:vAlign w:val="center"/>
          </w:tcPr>
          <w:p w14:paraId="12C465E1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1224" w:type="dxa"/>
            <w:shd w:val="clear" w:color="auto" w:fill="F1F4F7"/>
            <w:vAlign w:val="center"/>
          </w:tcPr>
          <w:p w14:paraId="1385243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EC</w:t>
            </w:r>
          </w:p>
        </w:tc>
      </w:tr>
      <w:tr w:rsidR="00113C63" w14:paraId="2E2A9179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6A3915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HU-49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C0C465E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Completar manuales y documentación final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DF47D16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76F6F1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290489E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EC</w:t>
            </w:r>
          </w:p>
        </w:tc>
      </w:tr>
    </w:tbl>
    <w:p w14:paraId="321B97CA" w14:textId="77777777" w:rsidR="00113C63" w:rsidRDefault="00113C63">
      <w:pPr>
        <w:spacing w:after="60" w:line="40" w:lineRule="exact"/>
      </w:pPr>
    </w:p>
    <w:p w14:paraId="679AE923" w14:textId="77777777" w:rsidR="00113C63" w:rsidRDefault="00000000">
      <w:pPr>
        <w:pStyle w:val="Ttulo1"/>
      </w:pPr>
      <w:r>
        <w:t>Interpretación de los estados</w:t>
      </w:r>
    </w:p>
    <w:p w14:paraId="3CEECBDE" w14:textId="77777777" w:rsidR="00113C63" w:rsidRDefault="00000000">
      <w:r>
        <w:t>S1 a S7 son los sprints de referencia. Post indica planificación posterior al piloto. Los códigos de estado se interpretan como sigue.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880"/>
        <w:gridCol w:w="6192"/>
      </w:tblGrid>
      <w:tr w:rsidR="00113C63" w14:paraId="2841E11C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300FC98F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1"/>
              </w:rPr>
              <w:t>Código</w:t>
            </w:r>
          </w:p>
        </w:tc>
        <w:tc>
          <w:tcPr>
            <w:tcW w:w="2880" w:type="dxa"/>
            <w:shd w:val="clear" w:color="auto" w:fill="23364D"/>
            <w:vAlign w:val="center"/>
          </w:tcPr>
          <w:p w14:paraId="68B4387B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Estado</w:t>
            </w:r>
          </w:p>
        </w:tc>
        <w:tc>
          <w:tcPr>
            <w:tcW w:w="6192" w:type="dxa"/>
            <w:shd w:val="clear" w:color="auto" w:fill="23364D"/>
            <w:vAlign w:val="center"/>
          </w:tcPr>
          <w:p w14:paraId="64E7B61A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Condición</w:t>
            </w:r>
          </w:p>
        </w:tc>
      </w:tr>
      <w:tr w:rsidR="00113C63" w14:paraId="75CD551D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265A49A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068489E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En código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0BB6905F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Existe implementación; su aceptación integral debe quedar registrada.</w:t>
            </w:r>
          </w:p>
        </w:tc>
      </w:tr>
      <w:tr w:rsidR="00113C63" w14:paraId="64F1954E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1473A1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880" w:type="dxa"/>
            <w:shd w:val="clear" w:color="auto" w:fill="F1F4F7"/>
            <w:vAlign w:val="center"/>
          </w:tcPr>
          <w:p w14:paraId="048D38B0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Validación Azure pendiente</w:t>
            </w:r>
          </w:p>
        </w:tc>
        <w:tc>
          <w:tcPr>
            <w:tcW w:w="6192" w:type="dxa"/>
            <w:shd w:val="clear" w:color="auto" w:fill="F1F4F7"/>
            <w:vAlign w:val="center"/>
          </w:tcPr>
          <w:p w14:paraId="38C47CB9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Existe código o configuración; falta acreditar operación en Azure.</w:t>
            </w:r>
          </w:p>
        </w:tc>
      </w:tr>
      <w:tr w:rsidR="00113C63" w14:paraId="6A679D86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2F9B1D8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V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0288382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Validación visual pendiente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0D49FC7A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Existe interfaz; falta la revisión visual formal.</w:t>
            </w:r>
          </w:p>
        </w:tc>
      </w:tr>
      <w:tr w:rsidR="00113C63" w14:paraId="28313941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2413094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T</w:t>
            </w:r>
          </w:p>
        </w:tc>
        <w:tc>
          <w:tcPr>
            <w:tcW w:w="2880" w:type="dxa"/>
            <w:shd w:val="clear" w:color="auto" w:fill="F1F4F7"/>
            <w:vAlign w:val="center"/>
          </w:tcPr>
          <w:p w14:paraId="0957BC57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Verificación técnica pendiente</w:t>
            </w:r>
          </w:p>
        </w:tc>
        <w:tc>
          <w:tcPr>
            <w:tcW w:w="6192" w:type="dxa"/>
            <w:shd w:val="clear" w:color="auto" w:fill="F1F4F7"/>
            <w:vAlign w:val="center"/>
          </w:tcPr>
          <w:p w14:paraId="05E11D64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Existen pruebas; falta completar y registrar las verificaciones exigidas.</w:t>
            </w:r>
          </w:p>
        </w:tc>
      </w:tr>
      <w:tr w:rsidR="00113C63" w14:paraId="36E39D1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36E47BC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P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8C2B7F6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Parcial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211828D8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Queda funcionalidad por implementar además de su validación.</w:t>
            </w:r>
          </w:p>
        </w:tc>
      </w:tr>
      <w:tr w:rsidR="00113C63" w14:paraId="00B8B0C5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550E6527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2880" w:type="dxa"/>
            <w:shd w:val="clear" w:color="auto" w:fill="F1F4F7"/>
            <w:vAlign w:val="center"/>
          </w:tcPr>
          <w:p w14:paraId="244B754B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Pendiente de validación</w:t>
            </w:r>
          </w:p>
        </w:tc>
        <w:tc>
          <w:tcPr>
            <w:tcW w:w="6192" w:type="dxa"/>
            <w:shd w:val="clear" w:color="auto" w:fill="F1F4F7"/>
            <w:vAlign w:val="center"/>
          </w:tcPr>
          <w:p w14:paraId="7DDF75D7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Falta comprobar los datos del piloto.</w:t>
            </w:r>
          </w:p>
        </w:tc>
      </w:tr>
      <w:tr w:rsidR="00113C63" w14:paraId="5476958B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8622C30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lastRenderedPageBreak/>
              <w:t>EC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946173C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En curso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10F65063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Trabajo de piloto o documentación aún por cerrar.</w:t>
            </w:r>
          </w:p>
        </w:tc>
      </w:tr>
      <w:tr w:rsidR="00113C63" w14:paraId="72D84BC3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453DC72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PM</w:t>
            </w:r>
          </w:p>
        </w:tc>
        <w:tc>
          <w:tcPr>
            <w:tcW w:w="2880" w:type="dxa"/>
            <w:shd w:val="clear" w:color="auto" w:fill="F1F4F7"/>
            <w:vAlign w:val="center"/>
          </w:tcPr>
          <w:p w14:paraId="003CF149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Posterior al piloto</w:t>
            </w:r>
          </w:p>
        </w:tc>
        <w:tc>
          <w:tcPr>
            <w:tcW w:w="6192" w:type="dxa"/>
            <w:shd w:val="clear" w:color="auto" w:fill="F1F4F7"/>
            <w:vAlign w:val="center"/>
          </w:tcPr>
          <w:p w14:paraId="3D013844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Automatización postergada sin postergar la medición obligatoria.</w:t>
            </w:r>
          </w:p>
        </w:tc>
      </w:tr>
      <w:tr w:rsidR="00113C63" w14:paraId="084EC997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EDF75DE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FA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DB9B392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Fuera de alcance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282AAD80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No se incorpora en esta versión del piloto.</w:t>
            </w:r>
          </w:p>
        </w:tc>
      </w:tr>
    </w:tbl>
    <w:p w14:paraId="51986146" w14:textId="77777777" w:rsidR="00113C63" w:rsidRDefault="00113C63">
      <w:pPr>
        <w:spacing w:after="60" w:line="40" w:lineRule="exact"/>
      </w:pPr>
    </w:p>
    <w:p w14:paraId="5DD895D7" w14:textId="77777777" w:rsidR="00113C63" w:rsidRDefault="00000000">
      <w:pPr>
        <w:pStyle w:val="Ttulo1"/>
      </w:pPr>
      <w:r>
        <w:t>Elementos fuera de alcance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35"/>
        <w:gridCol w:w="4032"/>
        <w:gridCol w:w="5069"/>
      </w:tblGrid>
      <w:tr w:rsidR="00113C63" w14:paraId="101EC8DB" w14:textId="77777777">
        <w:trPr>
          <w:cantSplit/>
          <w:tblHeader/>
          <w:jc w:val="center"/>
        </w:trPr>
        <w:tc>
          <w:tcPr>
            <w:tcW w:w="835" w:type="dxa"/>
            <w:shd w:val="clear" w:color="auto" w:fill="23364D"/>
            <w:vAlign w:val="center"/>
          </w:tcPr>
          <w:p w14:paraId="58F94A05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6E9997C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 excluido</w:t>
            </w:r>
          </w:p>
        </w:tc>
        <w:tc>
          <w:tcPr>
            <w:tcW w:w="5069" w:type="dxa"/>
            <w:shd w:val="clear" w:color="auto" w:fill="23364D"/>
            <w:vAlign w:val="center"/>
          </w:tcPr>
          <w:p w14:paraId="155F9D35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Motivo</w:t>
            </w:r>
          </w:p>
        </w:tc>
      </w:tr>
      <w:tr w:rsidR="00113C63" w14:paraId="1D96ECF2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080C41CB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944C01E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Aplicación móvil nativa</w:t>
            </w:r>
          </w:p>
        </w:tc>
        <w:tc>
          <w:tcPr>
            <w:tcW w:w="5069" w:type="dxa"/>
            <w:shd w:val="clear" w:color="auto" w:fill="FFFFFF"/>
            <w:vAlign w:val="center"/>
          </w:tcPr>
          <w:p w14:paraId="3D8B21A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El piloto se implementa como plataforma web adaptable.</w:t>
            </w:r>
          </w:p>
        </w:tc>
      </w:tr>
      <w:tr w:rsidR="00113C63" w14:paraId="724BC1FE" w14:textId="77777777">
        <w:trPr>
          <w:cantSplit/>
          <w:jc w:val="center"/>
        </w:trPr>
        <w:tc>
          <w:tcPr>
            <w:tcW w:w="835" w:type="dxa"/>
            <w:shd w:val="clear" w:color="auto" w:fill="F1F4F7"/>
            <w:vAlign w:val="center"/>
          </w:tcPr>
          <w:p w14:paraId="420CBB42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W-02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7D78A76B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Recomendaciones automáticas mediante inteligencia artificial</w:t>
            </w:r>
          </w:p>
        </w:tc>
        <w:tc>
          <w:tcPr>
            <w:tcW w:w="5069" w:type="dxa"/>
            <w:shd w:val="clear" w:color="auto" w:fill="F1F4F7"/>
            <w:vAlign w:val="center"/>
          </w:tcPr>
          <w:p w14:paraId="18BBA8E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No forma parte del alcance funcional aprobado.</w:t>
            </w:r>
          </w:p>
        </w:tc>
      </w:tr>
      <w:tr w:rsidR="00113C63" w14:paraId="1993300F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5F5E14D3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W-03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3751BDB1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Soporte para múltiples instituciones</w:t>
            </w:r>
          </w:p>
        </w:tc>
        <w:tc>
          <w:tcPr>
            <w:tcW w:w="5069" w:type="dxa"/>
            <w:shd w:val="clear" w:color="auto" w:fill="FFFFFF"/>
            <w:vAlign w:val="center"/>
          </w:tcPr>
          <w:p w14:paraId="55E6FD6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El piloto opera para una sola institución.</w:t>
            </w:r>
          </w:p>
        </w:tc>
      </w:tr>
      <w:tr w:rsidR="00113C63" w14:paraId="02B6D307" w14:textId="77777777">
        <w:trPr>
          <w:cantSplit/>
          <w:jc w:val="center"/>
        </w:trPr>
        <w:tc>
          <w:tcPr>
            <w:tcW w:w="835" w:type="dxa"/>
            <w:shd w:val="clear" w:color="auto" w:fill="F1F4F7"/>
            <w:vAlign w:val="center"/>
          </w:tcPr>
          <w:p w14:paraId="3EA75D4E" w14:textId="77777777" w:rsidR="00113C63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W-04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35B3597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Integración directa con sistemas institucionales</w:t>
            </w:r>
          </w:p>
        </w:tc>
        <w:tc>
          <w:tcPr>
            <w:tcW w:w="5069" w:type="dxa"/>
            <w:shd w:val="clear" w:color="auto" w:fill="F1F4F7"/>
            <w:vAlign w:val="center"/>
          </w:tcPr>
          <w:p w14:paraId="3C7C2C28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El piloto utiliza cargas controladas y no reemplaza los sistemas institucionales.</w:t>
            </w:r>
          </w:p>
        </w:tc>
      </w:tr>
      <w:tr w:rsidR="00113C63" w14:paraId="168D3CFD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3ACA5483" w14:textId="77777777" w:rsidR="00113C63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W-05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7F18FC6E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Monetización de la plataforma</w:t>
            </w:r>
          </w:p>
        </w:tc>
        <w:tc>
          <w:tcPr>
            <w:tcW w:w="5069" w:type="dxa"/>
            <w:shd w:val="clear" w:color="auto" w:fill="FFFFFF"/>
            <w:vAlign w:val="center"/>
          </w:tcPr>
          <w:p w14:paraId="7C990CCE" w14:textId="77777777" w:rsidR="00113C63" w:rsidRDefault="00000000">
            <w:pPr>
              <w:spacing w:before="20" w:after="20" w:line="252" w:lineRule="auto"/>
            </w:pPr>
            <w:r>
              <w:rPr>
                <w:sz w:val="20"/>
              </w:rPr>
              <w:t>El producto tiene finalidad académica e institucional.</w:t>
            </w:r>
          </w:p>
        </w:tc>
      </w:tr>
    </w:tbl>
    <w:p w14:paraId="43697D04" w14:textId="77777777" w:rsidR="00113C63" w:rsidRDefault="00113C63">
      <w:pPr>
        <w:spacing w:after="60" w:line="40" w:lineRule="exact"/>
      </w:pPr>
    </w:p>
    <w:p w14:paraId="40EDEAC1" w14:textId="77777777" w:rsidR="00113C63" w:rsidRDefault="00000000">
      <w:r>
        <w:t>Estudiantes y socios formadores participan como registros del proyecto. El piloto no habilita cuentas directas para ellos.</w:t>
      </w:r>
    </w:p>
    <w:p w14:paraId="0253C1F6" w14:textId="77777777" w:rsidR="00113C63" w:rsidRDefault="00000000">
      <w:pPr>
        <w:pStyle w:val="Ttulo1"/>
      </w:pPr>
      <w:r>
        <w:lastRenderedPageBreak/>
        <w:t>Glosario de requisitos heredados</w:t>
      </w:r>
    </w:p>
    <w:p w14:paraId="6244B7A8" w14:textId="77777777" w:rsidR="00113C63" w:rsidRDefault="00000000">
      <w:pPr>
        <w:keepNext/>
      </w:pPr>
      <w:r>
        <w:t>RF01 a RF06 y RNF01 a RNF06 son los códigos de agrupación conservados de la versión 2 de este conjunto. No equivalen al catálogo ampliado RF-01 a RF-15 y RNF-01 a RNF-10 de la documentación general.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8136"/>
      </w:tblGrid>
      <w:tr w:rsidR="00113C63" w14:paraId="05DCE3AF" w14:textId="77777777">
        <w:trPr>
          <w:cantSplit/>
          <w:tblHeader/>
          <w:jc w:val="center"/>
        </w:trPr>
        <w:tc>
          <w:tcPr>
            <w:tcW w:w="1800" w:type="dxa"/>
            <w:shd w:val="clear" w:color="auto" w:fill="23364D"/>
            <w:vAlign w:val="center"/>
          </w:tcPr>
          <w:p w14:paraId="01469835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Código heredado</w:t>
            </w:r>
          </w:p>
        </w:tc>
        <w:tc>
          <w:tcPr>
            <w:tcW w:w="8136" w:type="dxa"/>
            <w:shd w:val="clear" w:color="auto" w:fill="23364D"/>
            <w:vAlign w:val="center"/>
          </w:tcPr>
          <w:p w14:paraId="0C49CA2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Categoría</w:t>
            </w:r>
          </w:p>
        </w:tc>
      </w:tr>
      <w:tr w:rsidR="00113C63" w14:paraId="10B89B13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06176152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RF01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49FD2D1D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Acceso y administración de cuentas</w:t>
            </w:r>
          </w:p>
        </w:tc>
      </w:tr>
      <w:tr w:rsidR="00113C63" w14:paraId="60E1CBE6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1521E87E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RF02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50E0F34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Datos académicos y cargas CSV</w:t>
            </w:r>
          </w:p>
        </w:tc>
      </w:tr>
      <w:tr w:rsidR="00113C63" w14:paraId="05A50670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51581FFA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RF03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3CCFA977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Socios y propuestas VCM</w:t>
            </w:r>
          </w:p>
        </w:tc>
      </w:tr>
      <w:tr w:rsidR="00113C63" w14:paraId="74A9AB0C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26F49FC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RF04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11A150E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Vinculación académica</w:t>
            </w:r>
          </w:p>
        </w:tc>
      </w:tr>
      <w:tr w:rsidR="00113C63" w14:paraId="1DDCE1C4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C13D23D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RF05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0F7530C6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Nóminas equipos e hitos</w:t>
            </w:r>
          </w:p>
        </w:tc>
      </w:tr>
      <w:tr w:rsidR="00113C63" w14:paraId="68474A4F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3DCDDAC5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RF06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1D4E84BF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Seguimiento y reportes</w:t>
            </w:r>
          </w:p>
        </w:tc>
      </w:tr>
      <w:tr w:rsidR="00113C63" w14:paraId="6ACBAF3E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11FA9803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RNF01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55A6605D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Seguridad y permisos</w:t>
            </w:r>
          </w:p>
        </w:tc>
      </w:tr>
      <w:tr w:rsidR="00113C63" w14:paraId="4EEAEACD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230EC71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RNF02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08F8E161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Integridad de datos</w:t>
            </w:r>
          </w:p>
        </w:tc>
      </w:tr>
      <w:tr w:rsidR="00113C63" w14:paraId="495DBBD3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53EACE4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RNF03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707B6850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Calidad técnica de seguimiento y reportes</w:t>
            </w:r>
          </w:p>
        </w:tc>
      </w:tr>
      <w:tr w:rsidR="00113C63" w14:paraId="1CE22646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2BFB63BF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RNF04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662E64E9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Consistencia y adaptación de la interfaz</w:t>
            </w:r>
          </w:p>
        </w:tc>
      </w:tr>
      <w:tr w:rsidR="00113C63" w14:paraId="66C63B54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AE306ED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RNF05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628D6E1D" w14:textId="77777777" w:rsidR="00113C63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Gestión visible de fallas</w:t>
            </w:r>
          </w:p>
        </w:tc>
      </w:tr>
      <w:tr w:rsidR="00113C63" w14:paraId="312248C7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5DDEFBD3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RNF06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4E6FC696" w14:textId="77777777" w:rsidR="00113C63" w:rsidRDefault="00000000">
            <w:pPr>
              <w:spacing w:before="20" w:after="20" w:line="252" w:lineRule="auto"/>
            </w:pPr>
            <w:r>
              <w:rPr>
                <w:sz w:val="21"/>
              </w:rPr>
              <w:t>Auditoría y trazabilidad</w:t>
            </w:r>
          </w:p>
        </w:tc>
      </w:tr>
    </w:tbl>
    <w:p w14:paraId="0B4EBD6F" w14:textId="77777777" w:rsidR="00113C63" w:rsidRDefault="00113C63">
      <w:pPr>
        <w:spacing w:after="60" w:line="40" w:lineRule="exact"/>
      </w:pPr>
    </w:p>
    <w:p w14:paraId="66C5F535" w14:textId="77777777" w:rsidR="00113C63" w:rsidRDefault="00000000">
      <w:pPr>
        <w:pStyle w:val="Ttulo1"/>
      </w:pPr>
      <w:r>
        <w:t>Referencias</w:t>
      </w:r>
    </w:p>
    <w:p w14:paraId="535CE0B3" w14:textId="77777777" w:rsidR="00113C63" w:rsidRDefault="00000000">
      <w:r>
        <w:t>Los identificadores HU, TS y W se conservan entre los tres documentos. Los hashes y rutas se consultan en vcm2026_2; una referencia de implementación no acredita aceptación ni despliegue operativo.</w:t>
      </w:r>
    </w:p>
    <w:p w14:paraId="2D2502D4" w14:textId="77777777" w:rsidR="00113C63" w:rsidRDefault="00000000">
      <w:pPr>
        <w:pStyle w:val="Listaconvietas"/>
      </w:pPr>
      <w:r>
        <w:t>Sepúlveda, P., Rodríguez, R. y Del Pino, I. (2026). Definición del proyecto APT VCM 2026 [Documento de trabajo del equipo]. Referencia de objetivos, competencias y planificación de Fase 1.</w:t>
      </w:r>
    </w:p>
    <w:p w14:paraId="7FEA43A5" w14:textId="77777777" w:rsidR="00113C63" w:rsidRDefault="00000000">
      <w:pPr>
        <w:pStyle w:val="Listaconvietas"/>
      </w:pPr>
      <w:r>
        <w:t>Equipo VCM 2026. (2026). vcm2026_2 [Código fuente, versión 4ef50dd38bb74446c9018bc9fa6e13df80432238]. GitHub. https://github.com/ggalanc1983/vcm2026_2</w:t>
      </w:r>
    </w:p>
    <w:p w14:paraId="59321FD4" w14:textId="77777777" w:rsidR="00113C63" w:rsidRDefault="00000000">
      <w:pPr>
        <w:pStyle w:val="Listaconvietas"/>
      </w:pPr>
      <w:r>
        <w:t>Equipo VCM 2026. (2026). Ajustes académicos administrativos [Documentación técnica]. vcm2026_2, docs/AJUSTES_ACADEMICOS.md. Versión 4ef50dd, consultada el 8 de octubre de 2026.</w:t>
      </w:r>
    </w:p>
    <w:p w14:paraId="72FBF0D6" w14:textId="77777777" w:rsidR="00113C63" w:rsidRDefault="00000000">
      <w:pPr>
        <w:pStyle w:val="Listaconvietas"/>
      </w:pPr>
      <w:r>
        <w:t>Sepúlveda, P., Rodríguez, R. y Del Pino, I. (2026). Evidencias y defensa del avance APT VCM 2026 [Anexo de entrega]. Corte del 8 de octubre de 2026, versión 1.0. Incluye catálogo de comprobaciones, fuentes y registros de aportes.</w:t>
      </w:r>
    </w:p>
    <w:p w14:paraId="4653465D" w14:textId="77777777" w:rsidR="00113C63" w:rsidRDefault="00000000">
      <w:r>
        <w:t>Las condiciones de aceptación se mantienen. El estado de una historia se contrasta con evidencia reproducible; la matriz del anexo enlaza documentos, pruebas, modelo de datos y aportes. Los datos de ejemplo no se usan como resultados del universo institucional.</w:t>
      </w:r>
    </w:p>
    <w:sectPr w:rsidR="00113C63" w:rsidSect="00034616">
      <w:footerReference w:type="default" r:id="rId8"/>
      <w:pgSz w:w="12240" w:h="15840"/>
      <w:pgMar w:top="1037" w:right="1152" w:bottom="1008" w:left="1152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A3DC" w14:textId="77777777" w:rsidR="00345059" w:rsidRDefault="00345059">
      <w:pPr>
        <w:spacing w:after="0" w:line="240" w:lineRule="auto"/>
      </w:pPr>
      <w:r>
        <w:separator/>
      </w:r>
    </w:p>
  </w:endnote>
  <w:endnote w:type="continuationSeparator" w:id="0">
    <w:p w14:paraId="25D27B4F" w14:textId="77777777" w:rsidR="00345059" w:rsidRDefault="00345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00C7" w14:textId="77777777" w:rsidR="00113C63" w:rsidRDefault="00000000">
    <w:pPr>
      <w:pStyle w:val="Piedepgina"/>
      <w:jc w:val="right"/>
    </w:pPr>
    <w:r>
      <w:rPr>
        <w:sz w:val="18"/>
      </w:rPr>
      <w:t xml:space="preserve">Épicas VCM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87E7" w14:textId="77777777" w:rsidR="00345059" w:rsidRDefault="00345059">
      <w:pPr>
        <w:spacing w:after="0" w:line="240" w:lineRule="auto"/>
      </w:pPr>
      <w:r>
        <w:separator/>
      </w:r>
    </w:p>
  </w:footnote>
  <w:footnote w:type="continuationSeparator" w:id="0">
    <w:p w14:paraId="163E404B" w14:textId="77777777" w:rsidR="00345059" w:rsidRDefault="00345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240603">
    <w:abstractNumId w:val="8"/>
  </w:num>
  <w:num w:numId="2" w16cid:durableId="90858441">
    <w:abstractNumId w:val="6"/>
  </w:num>
  <w:num w:numId="3" w16cid:durableId="1054816294">
    <w:abstractNumId w:val="5"/>
  </w:num>
  <w:num w:numId="4" w16cid:durableId="725107815">
    <w:abstractNumId w:val="4"/>
  </w:num>
  <w:num w:numId="5" w16cid:durableId="1557815155">
    <w:abstractNumId w:val="7"/>
  </w:num>
  <w:num w:numId="6" w16cid:durableId="1739860020">
    <w:abstractNumId w:val="3"/>
  </w:num>
  <w:num w:numId="7" w16cid:durableId="151680048">
    <w:abstractNumId w:val="2"/>
  </w:num>
  <w:num w:numId="8" w16cid:durableId="1408111184">
    <w:abstractNumId w:val="1"/>
  </w:num>
  <w:num w:numId="9" w16cid:durableId="205592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C63"/>
    <w:rsid w:val="0015074B"/>
    <w:rsid w:val="0029639D"/>
    <w:rsid w:val="00323BE2"/>
    <w:rsid w:val="00326F90"/>
    <w:rsid w:val="00345059"/>
    <w:rsid w:val="00611A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557A2"/>
  <w14:defaultImageDpi w14:val="300"/>
  <w15:docId w15:val="{25DD5966-25BF-4610-9ACC-35F92583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eastAsia="Calibri" w:hAnsi="Calibri" w:cs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3053</Words>
  <Characters>16796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Épicas del piloto VCM 2026</dc:title>
  <dc:subject>Piloto de Vinculación con el Medio 2026</dc:subject>
  <dc:creator>Israel Del Pino, Rocío Rodríguez y Pablo Sepúlveda</dc:creator>
  <cp:keywords>VCM, piloto 2026, backlog, historias, épicas</cp:keywords>
  <dc:description>generated by python-docx</dc:description>
  <cp:lastModifiedBy>Rocio Ro Urrutia</cp:lastModifiedBy>
  <cp:revision>2</cp:revision>
  <dcterms:created xsi:type="dcterms:W3CDTF">2026-10-09T01:27:00Z</dcterms:created>
  <dcterms:modified xsi:type="dcterms:W3CDTF">2026-10-09T01:27:00Z</dcterms:modified>
  <cp:category/>
  <cp:version>4.0</cp:version>
</cp:coreProperties>
</file>