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Complete implementation details for the control listed below using NIST SP800-53 RV 5. Please submit by Thursday June 6, 2024.</w:t>
      </w:r>
    </w:p>
    <w:tbl>
      <w:tblPr>
        <w:tblStyle w:val="3"/>
        <w:tblpPr w:leftFromText="180" w:rightFromText="180" w:vertAnchor="page" w:horzAnchor="margin" w:tblpY="2255"/>
        <w:tblW w:w="10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76"/>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111" w:type="dxa"/>
            <w:gridSpan w:val="2"/>
          </w:tcPr>
          <w:p>
            <w:pPr>
              <w:tabs>
                <w:tab w:val="left" w:pos="1940"/>
              </w:tabs>
              <w:spacing w:before="240" w:after="0" w:line="240" w:lineRule="auto"/>
              <w:rPr>
                <w:rFonts w:ascii="Times New Roman" w:hAnsi="Times New Roman" w:eastAsia="Times New Roman" w:cs="Times New Roman"/>
                <w:b/>
                <w:bCs/>
                <w:sz w:val="20"/>
                <w:szCs w:val="20"/>
              </w:rPr>
            </w:pPr>
            <w:bookmarkStart w:id="0" w:name="_Hlk84067082"/>
            <w:r>
              <w:rPr>
                <w:rFonts w:ascii="Times New Roman" w:hAnsi="Times New Roman" w:eastAsia="Times New Roman" w:cs="Times New Roman"/>
                <w:b/>
                <w:bCs/>
                <w:sz w:val="20"/>
                <w:szCs w:val="20"/>
              </w:rPr>
              <w:t>AC-6</w:t>
            </w:r>
          </w:p>
        </w:tc>
        <w:tc>
          <w:tcPr>
            <w:tcW w:w="7209" w:type="dxa"/>
          </w:tcPr>
          <w:p>
            <w:pPr>
              <w:spacing w:before="240" w:after="0" w:line="240" w:lineRule="auto"/>
              <w:rPr>
                <w:rFonts w:ascii="Times New Roman" w:hAnsi="Times New Roman" w:eastAsia="Times New Roman" w:cs="Times New Roman"/>
                <w:sz w:val="20"/>
                <w:szCs w:val="20"/>
              </w:rPr>
            </w:pPr>
            <w:r>
              <w:rPr>
                <w:b/>
                <w:bCs/>
              </w:rPr>
              <w:t>LEAST PRIVILEGE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10320" w:type="dxa"/>
            <w:gridSpan w:val="3"/>
          </w:tcPr>
          <w:p>
            <w:pPr>
              <w:pStyle w:val="5"/>
              <w:spacing w:before="60" w:after="60"/>
              <w:rPr>
                <w:rFonts w:eastAsia="Times New Roman"/>
                <w:b/>
                <w:bCs/>
                <w:sz w:val="20"/>
                <w:szCs w:val="20"/>
              </w:rPr>
            </w:pPr>
            <w:r>
              <w:rPr>
                <w:rFonts w:eastAsia="Times New Roman"/>
                <w:b/>
                <w:bCs/>
                <w:sz w:val="20"/>
                <w:szCs w:val="20"/>
              </w:rPr>
              <w:t>Control Requirement:</w:t>
            </w:r>
          </w:p>
          <w:p>
            <w:pPr>
              <w:pStyle w:val="5"/>
              <w:spacing w:before="60" w:after="60"/>
              <w:rPr>
                <w:sz w:val="20"/>
                <w:szCs w:val="20"/>
              </w:rPr>
            </w:pPr>
            <w:r>
              <w:rPr>
                <w:sz w:val="20"/>
                <w:szCs w:val="20"/>
              </w:rPr>
              <w:t>Employ the principle of least privilege, allowing only authorized access for users (or processes acting on behalf of users) that are necessary to accomplish assigned organizational tasks.</w:t>
            </w:r>
          </w:p>
          <w:p>
            <w:pPr>
              <w:tabs>
                <w:tab w:val="left" w:pos="3553"/>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Implementation Status</w:t>
            </w:r>
          </w:p>
          <w:p>
            <w:pPr>
              <w:numPr>
                <w:ilvl w:val="0"/>
                <w:numId w:val="1"/>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Implemented</w:t>
            </w:r>
          </w:p>
          <w:p>
            <w:pPr>
              <w:numPr>
                <w:ilvl w:val="0"/>
                <w:numId w:val="2"/>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Not Implemented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Planned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Not Applicable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Control Type: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r>
              <w:rPr>
                <w:rFonts w:ascii="Calibri" w:hAnsi="Calibri" w:eastAsia="Times New Roman" w:cs="Times New Roman"/>
                <w:b/>
                <w:color w:val="365F91"/>
                <w:sz w:val="28"/>
                <w:szCs w:val="24"/>
              </w:rPr>
              <w:t>Common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0320" w:type="dxa"/>
            <w:gridSpan w:val="3"/>
          </w:tcPr>
          <w:p>
            <w:pPr>
              <w:keepNext/>
              <w:spacing w:before="360" w:after="0" w:line="240" w:lineRule="auto"/>
              <w:outlineLvl w:val="1"/>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Implementation Details: </w:t>
            </w:r>
            <w:r>
              <w:rPr>
                <w:rFonts w:ascii="Times New Roman" w:hAnsi="Times New Roman" w:eastAsia="Times New Roman" w:cs="Times New Roman"/>
                <w:bCs/>
                <w:sz w:val="20"/>
                <w:szCs w:val="20"/>
              </w:rPr>
              <w:t>Only System Administrators and designees are allowed to access system.</w:t>
            </w:r>
          </w:p>
        </w:tc>
      </w:tr>
      <w:bookmarkEnd w:id="0"/>
    </w:tbl>
    <w:p/>
    <w:p/>
    <w:p/>
    <w:p/>
    <w:p/>
    <w:p/>
    <w:p/>
    <w:p/>
    <w:p/>
    <w:p/>
    <w:p/>
    <w:p/>
    <w:p/>
    <w:p/>
    <w:tbl>
      <w:tblPr>
        <w:tblStyle w:val="3"/>
        <w:tblW w:w="10320" w:type="dxa"/>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76"/>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111" w:type="dxa"/>
            <w:gridSpan w:val="2"/>
          </w:tcPr>
          <w:p>
            <w:pPr>
              <w:spacing w:before="240"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AC-6 (1)</w:t>
            </w:r>
          </w:p>
        </w:tc>
        <w:tc>
          <w:tcPr>
            <w:tcW w:w="7209" w:type="dxa"/>
          </w:tcPr>
          <w:p>
            <w:pPr>
              <w:spacing w:before="240" w:after="0" w:line="240" w:lineRule="auto"/>
              <w:ind w:left="-45"/>
              <w:rPr>
                <w:rFonts w:ascii="Times New Roman" w:hAnsi="Times New Roman" w:eastAsia="Times New Roman" w:cs="Times New Roman"/>
                <w:sz w:val="20"/>
                <w:szCs w:val="20"/>
              </w:rPr>
            </w:pPr>
            <w:r>
              <w:rPr>
                <w:rFonts w:hint="default" w:ascii="Times New Roman" w:hAnsi="Times New Roman" w:eastAsia="SimSun" w:cs="Times New Roman"/>
                <w:b/>
                <w:bCs/>
                <w:sz w:val="24"/>
                <w:szCs w:val="24"/>
              </w:rPr>
              <w:t>LEAST PRIVILEGE | PRIVILEGED ACCESS BY NON-ORGANIZATIONAL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10320" w:type="dxa"/>
            <w:gridSpan w:val="3"/>
          </w:tcPr>
          <w:p>
            <w:pPr>
              <w:pStyle w:val="5"/>
              <w:spacing w:before="60" w:after="60"/>
              <w:rPr>
                <w:rFonts w:eastAsia="Times New Roman"/>
                <w:b/>
                <w:bCs/>
                <w:sz w:val="20"/>
                <w:szCs w:val="20"/>
              </w:rPr>
            </w:pPr>
            <w:r>
              <w:rPr>
                <w:rFonts w:eastAsia="Times New Roman"/>
                <w:b/>
                <w:bCs/>
                <w:sz w:val="20"/>
                <w:szCs w:val="20"/>
              </w:rPr>
              <w:t>Control Requirement:</w:t>
            </w:r>
          </w:p>
          <w:p>
            <w:pPr>
              <w:pStyle w:val="5"/>
              <w:bidi w:val="0"/>
            </w:pPr>
            <w:r>
              <w:rPr>
                <w:rFonts w:hint="default"/>
                <w:sz w:val="32"/>
                <w:szCs w:val="32"/>
              </w:rPr>
              <w:t>Prohibit privileged access to the system by non-organizational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Implementation Status</w:t>
            </w:r>
          </w:p>
          <w:p>
            <w:pPr>
              <w:numPr>
                <w:ilvl w:val="0"/>
                <w:numId w:val="1"/>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Implemented</w:t>
            </w:r>
          </w:p>
          <w:p>
            <w:pPr>
              <w:numPr>
                <w:ilvl w:val="0"/>
                <w:numId w:val="2"/>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Not Implemented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Planned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Not Applicable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Control Type: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r>
              <w:rPr>
                <w:rFonts w:ascii="Calibri" w:hAnsi="Calibri" w:eastAsia="Times New Roman" w:cs="Times New Roman"/>
                <w:b/>
                <w:color w:val="365F91"/>
                <w:sz w:val="28"/>
                <w:szCs w:val="24"/>
              </w:rPr>
              <w:t>Common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0320" w:type="dxa"/>
            <w:gridSpan w:val="3"/>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Implementation Details:</w:t>
            </w:r>
          </w:p>
          <w:p>
            <w:pPr>
              <w:keepNext/>
              <w:spacing w:before="360" w:after="0" w:line="240" w:lineRule="auto"/>
              <w:outlineLvl w:val="1"/>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Use firewalls, VLANs, and other network controls to enforce these boundaries</w:t>
            </w:r>
            <w:r>
              <w:rPr>
                <w:rFonts w:hint="default" w:ascii="Times New Roman" w:hAnsi="Times New Roman" w:eastAsia="SimSun" w:cs="Times New Roman"/>
                <w:sz w:val="28"/>
                <w:szCs w:val="28"/>
                <w:lang w:val="en-US"/>
              </w:rPr>
              <w:t>.</w:t>
            </w:r>
          </w:p>
          <w:p>
            <w:pPr>
              <w:keepNext/>
              <w:spacing w:before="360" w:after="0" w:line="240" w:lineRule="auto"/>
              <w:outlineLvl w:val="1"/>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Also </w:t>
            </w:r>
            <w:r>
              <w:rPr>
                <w:rFonts w:hint="default" w:ascii="Times New Roman" w:hAnsi="Times New Roman" w:eastAsia="SimSun" w:cs="Times New Roman"/>
                <w:sz w:val="28"/>
                <w:szCs w:val="28"/>
              </w:rPr>
              <w:t>Ensure that only authorized personnel can obtain privileged accounts.</w:t>
            </w:r>
          </w:p>
        </w:tc>
      </w:tr>
    </w:tbl>
    <w:p/>
    <w:tbl>
      <w:tblPr>
        <w:tblStyle w:val="3"/>
        <w:tblW w:w="10320" w:type="dxa"/>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76"/>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111" w:type="dxa"/>
            <w:gridSpan w:val="2"/>
          </w:tcPr>
          <w:p>
            <w:pPr>
              <w:spacing w:before="240"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CM-02</w:t>
            </w:r>
          </w:p>
        </w:tc>
        <w:tc>
          <w:tcPr>
            <w:tcW w:w="7209" w:type="dxa"/>
          </w:tcPr>
          <w:p>
            <w:pPr>
              <w:spacing w:before="240" w:after="0" w:line="240" w:lineRule="auto"/>
              <w:ind w:left="-45"/>
              <w:rPr>
                <w:rFonts w:ascii="Times New Roman" w:hAnsi="Times New Roman" w:eastAsia="Times New Roman" w:cs="Times New Roman"/>
                <w:sz w:val="20"/>
                <w:szCs w:val="20"/>
              </w:rPr>
            </w:pPr>
            <w:r>
              <w:rPr>
                <w:rFonts w:hint="default" w:ascii="Times New Roman" w:hAnsi="Times New Roman" w:eastAsia="SimSun" w:cs="Times New Roman"/>
                <w:b/>
                <w:bCs/>
                <w:sz w:val="28"/>
                <w:szCs w:val="28"/>
              </w:rPr>
              <w:t>BASELINE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10320" w:type="dxa"/>
            <w:gridSpan w:val="3"/>
          </w:tcPr>
          <w:p>
            <w:pPr>
              <w:pStyle w:val="5"/>
              <w:spacing w:before="60" w:after="60"/>
              <w:rPr>
                <w:rFonts w:eastAsia="Times New Roman"/>
                <w:b/>
                <w:bCs/>
                <w:sz w:val="20"/>
                <w:szCs w:val="20"/>
              </w:rPr>
            </w:pPr>
            <w:r>
              <w:rPr>
                <w:rFonts w:eastAsia="Times New Roman"/>
                <w:b/>
                <w:bCs/>
                <w:sz w:val="20"/>
                <w:szCs w:val="20"/>
              </w:rPr>
              <w:t>Control Requirement:</w:t>
            </w:r>
          </w:p>
          <w:p>
            <w:pPr>
              <w:pStyle w:val="5"/>
              <w:numPr>
                <w:ilvl w:val="0"/>
                <w:numId w:val="3"/>
              </w:numPr>
              <w:spacing w:before="60" w:after="6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Develop, document, and maintain under configuration control, a current baseline configuration of the system; </w:t>
            </w:r>
          </w:p>
          <w:p>
            <w:pPr>
              <w:pStyle w:val="5"/>
              <w:numPr>
                <w:ilvl w:val="0"/>
                <w:numId w:val="3"/>
              </w:numPr>
              <w:spacing w:before="60" w:after="60"/>
              <w:ind w:left="0" w:leftChars="0" w:firstLine="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Review and update the baseline configuration of the system:</w:t>
            </w:r>
          </w:p>
          <w:p>
            <w:pPr>
              <w:pStyle w:val="5"/>
              <w:numPr>
                <w:ilvl w:val="0"/>
                <w:numId w:val="4"/>
              </w:numPr>
              <w:spacing w:before="60" w:after="60"/>
              <w:ind w:left="350" w:leftChars="0" w:firstLine="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[Assignment: organization-defined frequency]; </w:t>
            </w:r>
          </w:p>
          <w:p>
            <w:pPr>
              <w:pStyle w:val="5"/>
              <w:numPr>
                <w:ilvl w:val="0"/>
                <w:numId w:val="4"/>
              </w:numPr>
              <w:spacing w:before="60" w:after="60"/>
              <w:ind w:left="350" w:leftChars="0" w:firstLine="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When required due to [Assignment: organization-defined circumstances];</w:t>
            </w:r>
          </w:p>
          <w:p>
            <w:pPr>
              <w:pStyle w:val="5"/>
              <w:numPr>
                <w:numId w:val="0"/>
              </w:numPr>
              <w:spacing w:before="60" w:after="60"/>
              <w:ind w:left="350" w:leftChars="0"/>
              <w:rPr>
                <w:rFonts w:eastAsia="Times New Roman"/>
                <w:sz w:val="20"/>
                <w:szCs w:val="20"/>
              </w:rPr>
            </w:pPr>
            <w:r>
              <w:rPr>
                <w:rFonts w:hint="default" w:ascii="Times New Roman" w:hAnsi="Times New Roman" w:eastAsia="SimSun" w:cs="Times New Roman"/>
                <w:sz w:val="28"/>
                <w:szCs w:val="28"/>
              </w:rPr>
              <w:t>3. When system components are installed or upgraded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Implementation Status</w:t>
            </w:r>
          </w:p>
          <w:p>
            <w:pPr>
              <w:numPr>
                <w:ilvl w:val="0"/>
                <w:numId w:val="1"/>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Implemented</w:t>
            </w:r>
          </w:p>
          <w:p>
            <w:pPr>
              <w:numPr>
                <w:ilvl w:val="0"/>
                <w:numId w:val="2"/>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Not Implemented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Planned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Not Applicable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Control Type: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r>
              <w:rPr>
                <w:rFonts w:ascii="Calibri" w:hAnsi="Calibri" w:eastAsia="Times New Roman" w:cs="Times New Roman"/>
                <w:b/>
                <w:color w:val="365F91"/>
                <w:sz w:val="28"/>
                <w:szCs w:val="24"/>
              </w:rPr>
              <w:t>Common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0320" w:type="dxa"/>
            <w:gridSpan w:val="3"/>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Implementation Details:</w:t>
            </w:r>
          </w:p>
          <w:p>
            <w:pPr>
              <w:keepNext/>
              <w:numPr>
                <w:ilvl w:val="0"/>
                <w:numId w:val="5"/>
              </w:numPr>
              <w:spacing w:before="360" w:after="0" w:line="240" w:lineRule="auto"/>
              <w:outlineLvl w:val="1"/>
              <w:rPr>
                <w:rFonts w:ascii="Times New Roman" w:hAnsi="Times New Roman" w:eastAsia="Times New Roman" w:cs="Times New Roman"/>
                <w:b w:val="0"/>
                <w:bCs/>
                <w:sz w:val="28"/>
                <w:szCs w:val="28"/>
              </w:rPr>
            </w:pPr>
            <w:r>
              <w:rPr>
                <w:rFonts w:hint="default" w:ascii="Times New Roman" w:hAnsi="Times New Roman" w:eastAsia="Times New Roman"/>
                <w:b/>
                <w:bCs w:val="0"/>
                <w:sz w:val="28"/>
                <w:szCs w:val="28"/>
              </w:rPr>
              <w:br w:type="textWrapping"/>
            </w:r>
            <w:r>
              <w:rPr>
                <w:rFonts w:hint="default" w:ascii="Times New Roman" w:hAnsi="Times New Roman" w:eastAsia="Times New Roman"/>
                <w:b/>
                <w:bCs w:val="0"/>
                <w:sz w:val="28"/>
                <w:szCs w:val="28"/>
              </w:rPr>
              <w:t>Identify the Systems</w:t>
            </w:r>
            <w:r>
              <w:rPr>
                <w:rFonts w:hint="default" w:ascii="Times New Roman" w:hAnsi="Times New Roman" w:eastAsia="Times New Roman"/>
                <w:b w:val="0"/>
                <w:bCs/>
                <w:sz w:val="28"/>
                <w:szCs w:val="28"/>
              </w:rPr>
              <w:t>: Determine which systems, applications, and components are within the scope for baseline configuration.</w:t>
            </w:r>
            <w:r>
              <w:rPr>
                <w:rFonts w:hint="default" w:ascii="Times New Roman" w:hAnsi="Times New Roman" w:eastAsia="Times New Roman"/>
                <w:b w:val="0"/>
                <w:bCs/>
                <w:sz w:val="24"/>
                <w:szCs w:val="24"/>
              </w:rPr>
              <w:br w:type="textWrapping"/>
            </w:r>
            <w:r>
              <w:rPr>
                <w:rStyle w:val="4"/>
                <w:rFonts w:hint="default" w:ascii="Times New Roman" w:hAnsi="Times New Roman" w:eastAsia="SimSun" w:cs="Times New Roman"/>
                <w:sz w:val="28"/>
                <w:szCs w:val="28"/>
              </w:rPr>
              <w:t>Inventory</w:t>
            </w:r>
            <w:r>
              <w:rPr>
                <w:rFonts w:hint="default" w:ascii="Times New Roman" w:hAnsi="Times New Roman" w:eastAsia="SimSun" w:cs="Times New Roman"/>
                <w:sz w:val="28"/>
                <w:szCs w:val="28"/>
              </w:rPr>
              <w:t xml:space="preserve">: Create a detailed inventory of hardware, software, and network </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configurations for each system. Include versions, patch levels, and settings.</w:t>
            </w:r>
            <w:r>
              <w:rPr>
                <w:rFonts w:hint="default" w:ascii="Times New Roman" w:hAnsi="Times New Roman" w:eastAsia="SimSun" w:cs="Times New Roman"/>
                <w:sz w:val="28"/>
                <w:szCs w:val="28"/>
              </w:rPr>
              <w:br w:type="textWrapping"/>
            </w:r>
            <w:r>
              <w:rPr>
                <w:rFonts w:hint="default" w:ascii="Times New Roman" w:hAnsi="Times New Roman" w:eastAsia="SimSun"/>
                <w:b/>
                <w:bCs/>
                <w:sz w:val="28"/>
                <w:szCs w:val="28"/>
              </w:rPr>
              <w:t>Configuration Management Database (CMDB):</w:t>
            </w:r>
            <w:r>
              <w:rPr>
                <w:rFonts w:hint="default" w:ascii="Times New Roman" w:hAnsi="Times New Roman" w:eastAsia="SimSun"/>
                <w:sz w:val="28"/>
                <w:szCs w:val="28"/>
              </w:rPr>
              <w:t xml:space="preserve"> Use a CMDB to store and manage configuration items and their relationships. Ensure it is kept up to date with the latest configuration information.</w:t>
            </w:r>
            <w:r>
              <w:rPr>
                <w:rFonts w:hint="default" w:ascii="Times New Roman" w:hAnsi="Times New Roman" w:eastAsia="SimSun"/>
                <w:sz w:val="28"/>
                <w:szCs w:val="28"/>
              </w:rPr>
              <w:br w:type="textWrapping"/>
            </w:r>
            <w:r>
              <w:rPr>
                <w:rFonts w:hint="default" w:ascii="Times New Roman" w:hAnsi="Times New Roman" w:eastAsia="SimSun"/>
                <w:b/>
                <w:bCs/>
                <w:sz w:val="28"/>
                <w:szCs w:val="28"/>
              </w:rPr>
              <w:t>Automate Deployment:</w:t>
            </w:r>
            <w:r>
              <w:rPr>
                <w:rFonts w:hint="default" w:ascii="Times New Roman" w:hAnsi="Times New Roman" w:eastAsia="SimSun"/>
                <w:sz w:val="28"/>
                <w:szCs w:val="28"/>
              </w:rPr>
              <w:t xml:space="preserve"> Use configuration management tools like Ansible, Puppet, or Chef to automate the deployment and enforcement of baseline configurations</w:t>
            </w:r>
            <w:r>
              <w:rPr>
                <w:rFonts w:hint="default" w:ascii="Times New Roman" w:hAnsi="Times New Roman" w:eastAsia="SimSun"/>
                <w:sz w:val="28"/>
                <w:szCs w:val="28"/>
              </w:rPr>
              <w:br w:type="textWrapping"/>
            </w:r>
            <w:r>
              <w:rPr>
                <w:rFonts w:hint="default" w:ascii="Times New Roman" w:hAnsi="Times New Roman" w:eastAsia="SimSun"/>
                <w:b/>
                <w:bCs/>
                <w:sz w:val="28"/>
                <w:szCs w:val="28"/>
              </w:rPr>
              <w:t>Monitoring and Reporting:</w:t>
            </w:r>
            <w:r>
              <w:rPr>
                <w:rFonts w:hint="default" w:ascii="Times New Roman" w:hAnsi="Times New Roman" w:eastAsia="SimSun"/>
                <w:sz w:val="28"/>
                <w:szCs w:val="28"/>
              </w:rPr>
              <w:t xml:space="preserve"> Implement continuous monitoring of systems to detect deviations from the baseline configuration. Use tools like Tripwire or SCCM (System Center Configuration Manager) for this purpose.</w:t>
            </w:r>
          </w:p>
          <w:p>
            <w:pPr>
              <w:keepNext/>
              <w:numPr>
                <w:ilvl w:val="0"/>
                <w:numId w:val="5"/>
              </w:numPr>
              <w:spacing w:before="360" w:after="0" w:line="240" w:lineRule="auto"/>
              <w:outlineLvl w:val="1"/>
              <w:rPr>
                <w:rFonts w:ascii="Times New Roman" w:hAnsi="Times New Roman" w:eastAsia="Times New Roman" w:cs="Times New Roman"/>
                <w:b w:val="0"/>
                <w:bCs/>
                <w:sz w:val="28"/>
                <w:szCs w:val="28"/>
              </w:rPr>
            </w:pPr>
            <w:r>
              <w:rPr>
                <w:rFonts w:ascii="Times New Roman" w:hAnsi="Times New Roman" w:eastAsia="Times New Roman" w:cs="Times New Roman"/>
                <w:b w:val="0"/>
                <w:bCs/>
                <w:sz w:val="28"/>
                <w:szCs w:val="28"/>
              </w:rPr>
              <w:br w:type="textWrapping"/>
            </w:r>
            <w:r>
              <w:rPr>
                <w:rFonts w:hint="default" w:ascii="Times New Roman" w:hAnsi="Times New Roman" w:eastAsia="Times New Roman" w:cs="Times New Roman"/>
                <w:b w:val="0"/>
                <w:bCs/>
                <w:sz w:val="28"/>
                <w:szCs w:val="28"/>
                <w:lang w:val="en-US"/>
              </w:rPr>
              <w:t xml:space="preserve">1. </w:t>
            </w:r>
            <w:r>
              <w:rPr>
                <w:rFonts w:hint="default" w:ascii="Times New Roman" w:hAnsi="Times New Roman" w:eastAsia="Times New Roman"/>
                <w:b/>
                <w:bCs w:val="0"/>
                <w:sz w:val="28"/>
                <w:szCs w:val="28"/>
              </w:rPr>
              <w:t>Risk Assessment:</w:t>
            </w:r>
            <w:r>
              <w:rPr>
                <w:rFonts w:hint="default" w:ascii="Times New Roman" w:hAnsi="Times New Roman" w:eastAsia="Times New Roman"/>
                <w:b w:val="0"/>
                <w:bCs/>
                <w:sz w:val="28"/>
                <w:szCs w:val="28"/>
              </w:rPr>
              <w:t xml:space="preserve"> Conduct a risk assessment to determine the appropriate review frequency. Consider factors such as the system's criticality, sensitivity of the data, and the threat landscape.</w:t>
            </w:r>
            <w:r>
              <w:rPr>
                <w:rFonts w:hint="default" w:ascii="Times New Roman" w:hAnsi="Times New Roman" w:eastAsia="Times New Roman"/>
                <w:b w:val="0"/>
                <w:bCs/>
                <w:sz w:val="28"/>
                <w:szCs w:val="28"/>
              </w:rPr>
              <w:br w:type="textWrapping"/>
            </w:r>
            <w:r>
              <w:rPr>
                <w:rFonts w:hint="default" w:ascii="Times New Roman" w:hAnsi="Times New Roman" w:eastAsia="Times New Roman"/>
                <w:b w:val="0"/>
                <w:bCs/>
                <w:sz w:val="28"/>
                <w:szCs w:val="28"/>
                <w:lang w:val="en-US"/>
              </w:rPr>
              <w:t>2.</w:t>
            </w:r>
            <w:r>
              <w:rPr>
                <w:rFonts w:hint="default" w:ascii="Times New Roman" w:hAnsi="Times New Roman" w:eastAsia="Times New Roman"/>
                <w:b/>
                <w:bCs w:val="0"/>
                <w:sz w:val="28"/>
                <w:szCs w:val="28"/>
                <w:lang w:val="en-US"/>
              </w:rPr>
              <w:t xml:space="preserve"> Monitor Changes:</w:t>
            </w:r>
            <w:r>
              <w:rPr>
                <w:rFonts w:hint="default" w:ascii="Times New Roman" w:hAnsi="Times New Roman" w:eastAsia="Times New Roman"/>
                <w:b w:val="0"/>
                <w:bCs/>
                <w:sz w:val="28"/>
                <w:szCs w:val="28"/>
                <w:lang w:val="en-US"/>
              </w:rPr>
              <w:t xml:space="preserve"> Continuously monitor the system for any changes that may impact the baseline configuration, such as software updates, patches, or configuration drift.</w:t>
            </w:r>
            <w:r>
              <w:rPr>
                <w:rFonts w:hint="default" w:ascii="Times New Roman" w:hAnsi="Times New Roman" w:eastAsia="Times New Roman"/>
                <w:b w:val="0"/>
                <w:bCs/>
                <w:sz w:val="28"/>
                <w:szCs w:val="28"/>
                <w:lang w:val="en-US"/>
              </w:rPr>
              <w:br w:type="textWrapping"/>
            </w:r>
            <w:r>
              <w:rPr>
                <w:rFonts w:hint="default" w:ascii="Times New Roman" w:hAnsi="Times New Roman" w:eastAsia="Times New Roman"/>
                <w:b w:val="0"/>
                <w:bCs/>
                <w:sz w:val="28"/>
                <w:szCs w:val="28"/>
                <w:lang w:val="en-US"/>
              </w:rPr>
              <w:t xml:space="preserve">3. </w:t>
            </w:r>
            <w:r>
              <w:rPr>
                <w:rFonts w:hint="default" w:ascii="Times New Roman" w:hAnsi="Times New Roman" w:eastAsia="Times New Roman"/>
                <w:b/>
                <w:bCs w:val="0"/>
                <w:sz w:val="28"/>
                <w:szCs w:val="28"/>
                <w:lang w:val="en-US"/>
              </w:rPr>
              <w:t>Utilize Configuration Management Tools:</w:t>
            </w:r>
            <w:r>
              <w:rPr>
                <w:rFonts w:hint="default" w:ascii="Times New Roman" w:hAnsi="Times New Roman" w:eastAsia="Times New Roman"/>
                <w:b w:val="0"/>
                <w:bCs/>
                <w:sz w:val="28"/>
                <w:szCs w:val="28"/>
                <w:lang w:val="en-US"/>
              </w:rPr>
              <w:t xml:space="preserve"> Implement automated configuration management tools such as Puppet, Chef, or Microsoft System Center Configuration Manager (SCCM) to manage and enforce baseline configurations across the system</w:t>
            </w:r>
          </w:p>
        </w:tc>
      </w:tr>
    </w:tbl>
    <w:p/>
    <w:p/>
    <w:tbl>
      <w:tblPr>
        <w:tblStyle w:val="3"/>
        <w:tblW w:w="10320" w:type="dxa"/>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76"/>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111" w:type="dxa"/>
            <w:gridSpan w:val="2"/>
          </w:tcPr>
          <w:p>
            <w:pPr>
              <w:spacing w:before="240"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RA-05</w:t>
            </w:r>
          </w:p>
        </w:tc>
        <w:tc>
          <w:tcPr>
            <w:tcW w:w="7209" w:type="dxa"/>
          </w:tcPr>
          <w:p>
            <w:pPr>
              <w:spacing w:before="240" w:after="0" w:line="240" w:lineRule="auto"/>
              <w:ind w:left="-45"/>
              <w:rPr>
                <w:rFonts w:ascii="Times New Roman" w:hAnsi="Times New Roman" w:eastAsia="Times New Roman" w:cs="Times New Roman"/>
                <w:sz w:val="20"/>
                <w:szCs w:val="20"/>
              </w:rPr>
            </w:pPr>
            <w:r>
              <w:rPr>
                <w:rFonts w:hint="default" w:ascii="Times New Roman" w:hAnsi="Times New Roman" w:eastAsia="Times New Roman"/>
                <w:b/>
                <w:bCs/>
                <w:sz w:val="28"/>
                <w:szCs w:val="28"/>
              </w:rPr>
              <w:t>Vulnerability Scanning and Remediation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10320" w:type="dxa"/>
            <w:gridSpan w:val="3"/>
          </w:tcPr>
          <w:p>
            <w:pPr>
              <w:pStyle w:val="5"/>
              <w:spacing w:before="60" w:after="60"/>
              <w:rPr>
                <w:rFonts w:eastAsia="Times New Roman"/>
                <w:b/>
                <w:bCs/>
                <w:sz w:val="20"/>
                <w:szCs w:val="20"/>
              </w:rPr>
            </w:pPr>
            <w:r>
              <w:rPr>
                <w:rFonts w:eastAsia="Times New Roman"/>
                <w:b/>
                <w:bCs/>
                <w:sz w:val="20"/>
                <w:szCs w:val="20"/>
              </w:rPr>
              <w:t>Control Requirement:</w:t>
            </w:r>
          </w:p>
          <w:p>
            <w:pPr>
              <w:pStyle w:val="5"/>
              <w:spacing w:before="60" w:after="60"/>
              <w:rPr>
                <w:rFonts w:eastAsia="Times New Roman"/>
                <w:sz w:val="28"/>
                <w:szCs w:val="28"/>
              </w:rPr>
            </w:pPr>
            <w:r>
              <w:rPr>
                <w:rFonts w:hint="default" w:eastAsia="Times New Roman"/>
                <w:sz w:val="28"/>
                <w:szCs w:val="28"/>
              </w:rPr>
              <w:t>The organization scans for vulnerabilities in the information system and hosted applications [Assignment: organization-defined frequency and/or in response to organization-defined events] and when new vulnerabilities potentially affecting the system/applications are identified and reported. The organization remediates vulnerabilities in accordance with an organizational assessment of 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Implementation Status</w:t>
            </w:r>
          </w:p>
          <w:p>
            <w:pPr>
              <w:numPr>
                <w:ilvl w:val="0"/>
                <w:numId w:val="1"/>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Implemented</w:t>
            </w:r>
          </w:p>
          <w:p>
            <w:pPr>
              <w:numPr>
                <w:ilvl w:val="0"/>
                <w:numId w:val="2"/>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Not Implemented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Planned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Not Applicable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Control Type: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r>
              <w:rPr>
                <w:rFonts w:ascii="Calibri" w:hAnsi="Calibri" w:eastAsia="Times New Roman" w:cs="Times New Roman"/>
                <w:b/>
                <w:color w:val="365F91"/>
                <w:sz w:val="28"/>
                <w:szCs w:val="24"/>
              </w:rPr>
              <w:t>Common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0320" w:type="dxa"/>
            <w:gridSpan w:val="3"/>
          </w:tcPr>
          <w:p>
            <w:pPr>
              <w:keepNext/>
              <w:spacing w:before="360" w:after="0" w:line="240" w:lineRule="auto"/>
              <w:outlineLvl w:val="1"/>
              <w:rPr>
                <w:rFonts w:ascii="Times New Roman" w:hAnsi="Times New Roman" w:eastAsia="Times New Roman" w:cs="Times New Roman"/>
                <w:sz w:val="28"/>
                <w:szCs w:val="28"/>
              </w:rPr>
            </w:pPr>
            <w:r>
              <w:rPr>
                <w:rFonts w:ascii="Times New Roman" w:hAnsi="Times New Roman" w:eastAsia="Times New Roman" w:cs="Times New Roman"/>
                <w:b/>
                <w:sz w:val="20"/>
                <w:szCs w:val="20"/>
              </w:rPr>
              <w:t>Implementation Details:</w:t>
            </w:r>
            <w:r>
              <w:rPr>
                <w:rFonts w:ascii="Times New Roman" w:hAnsi="Times New Roman" w:eastAsia="Times New Roman" w:cs="Times New Roman"/>
                <w:b/>
                <w:sz w:val="20"/>
                <w:szCs w:val="20"/>
              </w:rPr>
              <w:br w:type="textWrapping"/>
            </w:r>
            <w:r>
              <w:rPr>
                <w:rFonts w:hint="default" w:ascii="Times New Roman" w:hAnsi="Times New Roman" w:eastAsia="Times New Roman"/>
                <w:b w:val="0"/>
                <w:bCs/>
                <w:sz w:val="28"/>
                <w:szCs w:val="28"/>
              </w:rPr>
              <w:t>The organization should conduct vulnerability scans at regular intervals based on risk assessment, organizational policies, and regulatory requirements</w:t>
            </w:r>
          </w:p>
        </w:tc>
      </w:tr>
    </w:tbl>
    <w:p/>
    <w:tbl>
      <w:tblPr>
        <w:tblStyle w:val="3"/>
        <w:tblW w:w="10320" w:type="dxa"/>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76"/>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111" w:type="dxa"/>
            <w:gridSpan w:val="2"/>
          </w:tcPr>
          <w:p>
            <w:pPr>
              <w:spacing w:before="240"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MA-05</w:t>
            </w:r>
          </w:p>
        </w:tc>
        <w:tc>
          <w:tcPr>
            <w:tcW w:w="7209" w:type="dxa"/>
          </w:tcPr>
          <w:p>
            <w:pPr>
              <w:spacing w:before="240" w:after="0" w:line="240" w:lineRule="auto"/>
              <w:ind w:left="-45"/>
              <w:rPr>
                <w:rFonts w:ascii="Times New Roman" w:hAnsi="Times New Roman" w:eastAsia="Times New Roman" w:cs="Times New Roman"/>
                <w:b/>
                <w:bCs/>
                <w:sz w:val="28"/>
                <w:szCs w:val="28"/>
              </w:rPr>
            </w:pPr>
            <w:r>
              <w:rPr>
                <w:rFonts w:hint="default" w:ascii="Times New Roman" w:hAnsi="Times New Roman" w:eastAsia="Times New Roman"/>
                <w:b/>
                <w:bCs/>
                <w:sz w:val="28"/>
                <w:szCs w:val="28"/>
              </w:rPr>
              <w:t>Security Training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10320" w:type="dxa"/>
            <w:gridSpan w:val="3"/>
          </w:tcPr>
          <w:p>
            <w:pPr>
              <w:pStyle w:val="5"/>
              <w:spacing w:before="60" w:after="60"/>
              <w:rPr>
                <w:rFonts w:eastAsia="Times New Roman"/>
                <w:b/>
                <w:bCs/>
                <w:sz w:val="20"/>
                <w:szCs w:val="20"/>
              </w:rPr>
            </w:pPr>
            <w:r>
              <w:rPr>
                <w:rFonts w:eastAsia="Times New Roman"/>
                <w:b/>
                <w:bCs/>
                <w:sz w:val="20"/>
                <w:szCs w:val="20"/>
              </w:rPr>
              <w:t>Control Requirement:</w:t>
            </w:r>
          </w:p>
          <w:p>
            <w:pPr>
              <w:pStyle w:val="5"/>
              <w:spacing w:before="60" w:after="60"/>
              <w:rPr>
                <w:rFonts w:eastAsia="Times New Roman"/>
                <w:sz w:val="28"/>
                <w:szCs w:val="28"/>
              </w:rPr>
            </w:pPr>
            <w:r>
              <w:rPr>
                <w:rFonts w:hint="default" w:eastAsia="Times New Roman"/>
                <w:sz w:val="28"/>
                <w:szCs w:val="28"/>
              </w:rPr>
              <w:t>organizations to provide security training to personnel commensurate with their assigned roles and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Implementation Status</w:t>
            </w:r>
          </w:p>
          <w:p>
            <w:pPr>
              <w:numPr>
                <w:ilvl w:val="0"/>
                <w:numId w:val="1"/>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Implemented</w:t>
            </w:r>
          </w:p>
          <w:p>
            <w:pPr>
              <w:numPr>
                <w:ilvl w:val="0"/>
                <w:numId w:val="2"/>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Not Implemented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Planned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Not Applicable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Control Type: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r>
              <w:rPr>
                <w:rFonts w:ascii="Calibri" w:hAnsi="Calibri" w:eastAsia="Times New Roman" w:cs="Times New Roman"/>
                <w:b/>
                <w:color w:val="365F91"/>
                <w:sz w:val="28"/>
                <w:szCs w:val="24"/>
              </w:rPr>
              <w:t>Common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0320" w:type="dxa"/>
            <w:gridSpan w:val="3"/>
          </w:tcPr>
          <w:p>
            <w:pPr>
              <w:keepNext/>
              <w:spacing w:before="360" w:after="0" w:line="240" w:lineRule="auto"/>
              <w:outlineLvl w:val="1"/>
              <w:rPr>
                <w:rFonts w:ascii="Times New Roman" w:hAnsi="Times New Roman" w:eastAsia="Times New Roman" w:cs="Times New Roman"/>
                <w:b w:val="0"/>
                <w:bCs/>
                <w:sz w:val="28"/>
                <w:szCs w:val="28"/>
              </w:rPr>
            </w:pPr>
            <w:r>
              <w:rPr>
                <w:rFonts w:ascii="Times New Roman" w:hAnsi="Times New Roman" w:eastAsia="Times New Roman" w:cs="Times New Roman"/>
                <w:b/>
                <w:sz w:val="20"/>
                <w:szCs w:val="20"/>
              </w:rPr>
              <w:t>Implementation Details:</w:t>
            </w:r>
            <w:r>
              <w:rPr>
                <w:rFonts w:ascii="Times New Roman" w:hAnsi="Times New Roman" w:eastAsia="Times New Roman" w:cs="Times New Roman"/>
                <w:b/>
                <w:sz w:val="20"/>
                <w:szCs w:val="20"/>
              </w:rPr>
              <w:br w:type="textWrapping"/>
            </w:r>
            <w:r>
              <w:rPr>
                <w:rFonts w:hint="default" w:ascii="Times New Roman" w:hAnsi="Times New Roman" w:eastAsia="Times New Roman"/>
                <w:b w:val="0"/>
                <w:bCs/>
                <w:sz w:val="28"/>
                <w:szCs w:val="28"/>
              </w:rPr>
              <w:t>Organizations should develop a comprehensive security training program that covers various topics, including phishing awareness, password security, data protection, incident reporting procedures, and compliance requirements.</w:t>
            </w:r>
          </w:p>
        </w:tc>
      </w:tr>
    </w:tbl>
    <w:p/>
    <w:p/>
    <w:tbl>
      <w:tblPr>
        <w:tblStyle w:val="3"/>
        <w:tblW w:w="10320" w:type="dxa"/>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76"/>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111" w:type="dxa"/>
            <w:gridSpan w:val="2"/>
          </w:tcPr>
          <w:p>
            <w:pPr>
              <w:spacing w:before="240"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PE-15</w:t>
            </w:r>
          </w:p>
        </w:tc>
        <w:tc>
          <w:tcPr>
            <w:tcW w:w="7209" w:type="dxa"/>
          </w:tcPr>
          <w:p>
            <w:pPr>
              <w:spacing w:before="240" w:after="0" w:line="240" w:lineRule="auto"/>
              <w:ind w:left="-45"/>
              <w:rPr>
                <w:rFonts w:ascii="Times New Roman" w:hAnsi="Times New Roman" w:eastAsia="Times New Roman" w:cs="Times New Roman"/>
                <w:b/>
                <w:bCs/>
                <w:sz w:val="28"/>
                <w:szCs w:val="28"/>
              </w:rPr>
            </w:pPr>
            <w:r>
              <w:rPr>
                <w:rFonts w:hint="default" w:ascii="Times New Roman" w:hAnsi="Times New Roman" w:eastAsia="Times New Roman"/>
                <w:b/>
                <w:bCs/>
                <w:sz w:val="28"/>
                <w:szCs w:val="28"/>
              </w:rPr>
              <w:t>Cryptographic Protections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10320" w:type="dxa"/>
            <w:gridSpan w:val="3"/>
          </w:tcPr>
          <w:p>
            <w:pPr>
              <w:pStyle w:val="5"/>
              <w:spacing w:before="60" w:after="60"/>
              <w:rPr>
                <w:rFonts w:eastAsia="Times New Roman"/>
                <w:b/>
                <w:bCs/>
                <w:sz w:val="20"/>
                <w:szCs w:val="20"/>
              </w:rPr>
            </w:pPr>
            <w:r>
              <w:rPr>
                <w:rFonts w:eastAsia="Times New Roman"/>
                <w:b/>
                <w:bCs/>
                <w:sz w:val="20"/>
                <w:szCs w:val="20"/>
              </w:rPr>
              <w:t>Control Requirement:</w:t>
            </w:r>
          </w:p>
          <w:p>
            <w:pPr>
              <w:pStyle w:val="5"/>
              <w:spacing w:before="60" w:after="60"/>
              <w:rPr>
                <w:rFonts w:eastAsia="Times New Roman"/>
                <w:sz w:val="28"/>
                <w:szCs w:val="28"/>
              </w:rPr>
            </w:pPr>
            <w:r>
              <w:rPr>
                <w:rFonts w:hint="default" w:ascii="Times New Roman" w:hAnsi="Times New Roman" w:eastAsia="SimSun" w:cs="Times New Roman"/>
                <w:sz w:val="28"/>
                <w:szCs w:val="28"/>
              </w:rPr>
              <w:t>organizations to employ cryptographic mechanisms to protect the confidentiality and integrity of personally identifiable information (PII) and other sensitive information in accordance with applicable laws, regulations, and policies.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Implementation Status</w:t>
            </w:r>
          </w:p>
          <w:p>
            <w:pPr>
              <w:numPr>
                <w:ilvl w:val="0"/>
                <w:numId w:val="1"/>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Implemented</w:t>
            </w:r>
          </w:p>
          <w:p>
            <w:pPr>
              <w:numPr>
                <w:ilvl w:val="0"/>
                <w:numId w:val="2"/>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Not Implemented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Planned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Not Applicable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Control Type: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r>
              <w:rPr>
                <w:rFonts w:ascii="Calibri" w:hAnsi="Calibri" w:eastAsia="Times New Roman" w:cs="Times New Roman"/>
                <w:b/>
                <w:color w:val="365F91"/>
                <w:sz w:val="28"/>
                <w:szCs w:val="24"/>
              </w:rPr>
              <w:t>Common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0320" w:type="dxa"/>
            <w:gridSpan w:val="3"/>
          </w:tcPr>
          <w:p>
            <w:pPr>
              <w:keepNext/>
              <w:spacing w:before="360" w:after="0" w:line="240" w:lineRule="auto"/>
              <w:outlineLvl w:val="1"/>
              <w:rPr>
                <w:rFonts w:ascii="Times New Roman" w:hAnsi="Times New Roman" w:eastAsia="Times New Roman" w:cs="Times New Roman"/>
                <w:b w:val="0"/>
                <w:bCs/>
                <w:sz w:val="28"/>
                <w:szCs w:val="28"/>
              </w:rPr>
            </w:pPr>
            <w:r>
              <w:rPr>
                <w:rFonts w:ascii="Times New Roman" w:hAnsi="Times New Roman" w:eastAsia="Times New Roman" w:cs="Times New Roman"/>
                <w:b/>
                <w:sz w:val="20"/>
                <w:szCs w:val="20"/>
              </w:rPr>
              <w:t>Implementation Details:</w:t>
            </w:r>
            <w:r>
              <w:rPr>
                <w:rFonts w:ascii="Times New Roman" w:hAnsi="Times New Roman" w:eastAsia="Times New Roman" w:cs="Times New Roman"/>
                <w:b/>
                <w:sz w:val="20"/>
                <w:szCs w:val="20"/>
              </w:rPr>
              <w:br w:type="textWrapping"/>
            </w:r>
            <w:r>
              <w:rPr>
                <w:rFonts w:hint="default" w:ascii="Times New Roman" w:hAnsi="Times New Roman" w:eastAsia="Times New Roman"/>
                <w:b w:val="0"/>
                <w:bCs/>
                <w:sz w:val="28"/>
                <w:szCs w:val="28"/>
              </w:rPr>
              <w:t>Organizations implementing PE-15 should consider employing encryption, digital signatures, and other cryptographic techniques to safeguard sensitive data. Additionally, compliance with relevant cryptographic standards (e.g., FIPS 140-2) may be necessary depending on the context and regulatory requirements.</w:t>
            </w:r>
          </w:p>
        </w:tc>
      </w:tr>
    </w:tbl>
    <w:p/>
    <w:tbl>
      <w:tblPr>
        <w:tblStyle w:val="3"/>
        <w:tblW w:w="10320" w:type="dxa"/>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76"/>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111" w:type="dxa"/>
            <w:gridSpan w:val="2"/>
          </w:tcPr>
          <w:p>
            <w:pPr>
              <w:spacing w:before="240"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SA-3</w:t>
            </w:r>
          </w:p>
        </w:tc>
        <w:tc>
          <w:tcPr>
            <w:tcW w:w="7209" w:type="dxa"/>
          </w:tcPr>
          <w:p>
            <w:pPr>
              <w:spacing w:before="240" w:after="0" w:line="240" w:lineRule="auto"/>
              <w:ind w:left="-45"/>
              <w:rPr>
                <w:rFonts w:ascii="Times New Roman" w:hAnsi="Times New Roman" w:eastAsia="Times New Roman" w:cs="Times New Roman"/>
                <w:b/>
                <w:bCs/>
                <w:sz w:val="28"/>
                <w:szCs w:val="28"/>
              </w:rPr>
            </w:pPr>
            <w:r>
              <w:rPr>
                <w:rFonts w:hint="default" w:ascii="Times New Roman" w:hAnsi="Times New Roman" w:eastAsia="Times New Roman"/>
                <w:b/>
                <w:bCs/>
                <w:sz w:val="28"/>
                <w:szCs w:val="28"/>
              </w:rPr>
              <w:t>Security Assessment Organizational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10320" w:type="dxa"/>
            <w:gridSpan w:val="3"/>
          </w:tcPr>
          <w:p>
            <w:pPr>
              <w:pStyle w:val="5"/>
              <w:spacing w:before="60" w:after="60"/>
              <w:rPr>
                <w:rFonts w:eastAsia="Times New Roman"/>
                <w:b/>
                <w:bCs/>
                <w:sz w:val="20"/>
                <w:szCs w:val="20"/>
              </w:rPr>
            </w:pPr>
            <w:r>
              <w:rPr>
                <w:rFonts w:eastAsia="Times New Roman"/>
                <w:b/>
                <w:bCs/>
                <w:sz w:val="20"/>
                <w:szCs w:val="20"/>
              </w:rPr>
              <w:t>Control Requirement:</w:t>
            </w:r>
          </w:p>
          <w:p>
            <w:pPr>
              <w:pStyle w:val="5"/>
              <w:spacing w:before="60" w:after="60"/>
              <w:rPr>
                <w:rFonts w:eastAsia="Times New Roman"/>
                <w:sz w:val="28"/>
                <w:szCs w:val="28"/>
              </w:rPr>
            </w:pPr>
            <w:r>
              <w:rPr>
                <w:rFonts w:hint="default" w:eastAsia="Times New Roman"/>
                <w:sz w:val="28"/>
                <w:szCs w:val="28"/>
              </w:rPr>
              <w:t>assess security controls' effectiveness, and ensure compliance with security policies and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Implementation Status</w:t>
            </w:r>
          </w:p>
          <w:p>
            <w:pPr>
              <w:numPr>
                <w:ilvl w:val="0"/>
                <w:numId w:val="1"/>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Implemented</w:t>
            </w:r>
          </w:p>
          <w:p>
            <w:pPr>
              <w:numPr>
                <w:ilvl w:val="0"/>
                <w:numId w:val="2"/>
              </w:numPr>
              <w:spacing w:before="240" w:after="0" w:line="240" w:lineRule="auto"/>
              <w:contextualSpacing/>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Not Implemented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Planned</w:t>
            </w:r>
          </w:p>
          <w:p>
            <w:pPr>
              <w:numPr>
                <w:ilvl w:val="0"/>
                <w:numId w:val="2"/>
              </w:numPr>
              <w:spacing w:before="240" w:after="0" w:line="240" w:lineRule="auto"/>
              <w:contextualSpacing/>
              <w:rPr>
                <w:rFonts w:ascii="Times New Roman" w:hAnsi="Times New Roman" w:eastAsia="Times New Roman" w:cs="Times New Roman"/>
                <w:color w:val="000000"/>
                <w:sz w:val="24"/>
              </w:rPr>
            </w:pPr>
            <w:r>
              <w:rPr>
                <w:rFonts w:ascii="Times New Roman" w:hAnsi="Times New Roman" w:eastAsia="Times New Roman" w:cs="Times New Roman"/>
                <w:color w:val="000000"/>
                <w:sz w:val="20"/>
                <w:szCs w:val="20"/>
              </w:rPr>
              <w:t>Not Applicable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35" w:type="dxa"/>
          </w:tcPr>
          <w:p>
            <w:pPr>
              <w:keepNext/>
              <w:spacing w:before="360" w:after="0" w:line="240" w:lineRule="auto"/>
              <w:outlineLvl w:val="1"/>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Control Type:</w:t>
            </w:r>
          </w:p>
        </w:tc>
        <w:tc>
          <w:tcPr>
            <w:tcW w:w="7485" w:type="dxa"/>
            <w:gridSpan w:val="2"/>
          </w:tcPr>
          <w:p>
            <w:pPr>
              <w:keepNext/>
              <w:spacing w:before="360" w:after="0" w:line="240" w:lineRule="auto"/>
              <w:outlineLvl w:val="1"/>
              <w:rPr>
                <w:rFonts w:ascii="Calibri" w:hAnsi="Calibri" w:eastAsia="Times New Roman" w:cs="Times New Roman"/>
                <w:b/>
                <w:color w:val="365F91"/>
                <w:sz w:val="28"/>
                <w:szCs w:val="24"/>
              </w:rPr>
            </w:pPr>
            <w:r>
              <w:rPr>
                <w:rFonts w:ascii="Calibri" w:hAnsi="Calibri" w:eastAsia="Times New Roman" w:cs="Times New Roman"/>
                <w:b/>
                <w:color w:val="365F91"/>
                <w:sz w:val="28"/>
                <w:szCs w:val="24"/>
              </w:rPr>
              <w:t>Common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0320" w:type="dxa"/>
            <w:gridSpan w:val="3"/>
          </w:tcPr>
          <w:p>
            <w:pPr>
              <w:keepNext/>
              <w:spacing w:before="360" w:after="0" w:line="240" w:lineRule="auto"/>
              <w:outlineLvl w:val="1"/>
              <w:rPr>
                <w:rFonts w:ascii="Times New Roman" w:hAnsi="Times New Roman" w:eastAsia="Times New Roman" w:cs="Times New Roman"/>
                <w:b w:val="0"/>
                <w:bCs/>
                <w:sz w:val="28"/>
                <w:szCs w:val="28"/>
              </w:rPr>
            </w:pPr>
            <w:r>
              <w:rPr>
                <w:rFonts w:ascii="Times New Roman" w:hAnsi="Times New Roman" w:eastAsia="Times New Roman" w:cs="Times New Roman"/>
                <w:b/>
                <w:sz w:val="20"/>
                <w:szCs w:val="20"/>
              </w:rPr>
              <w:t>Implementation Details:</w:t>
            </w:r>
            <w:r>
              <w:rPr>
                <w:rFonts w:ascii="Times New Roman" w:hAnsi="Times New Roman" w:eastAsia="Times New Roman" w:cs="Times New Roman"/>
                <w:b/>
                <w:sz w:val="20"/>
                <w:szCs w:val="20"/>
              </w:rPr>
              <w:br w:type="textWrapping"/>
            </w:r>
            <w:r>
              <w:rPr>
                <w:rFonts w:hint="default" w:ascii="Times New Roman" w:hAnsi="Times New Roman" w:eastAsia="Times New Roman"/>
                <w:b w:val="0"/>
                <w:bCs/>
                <w:sz w:val="28"/>
                <w:szCs w:val="28"/>
              </w:rPr>
              <w:t>Organizations are expected to implement SA-3 by establishing and maintaining processes for conducting security assessments at regular intervals. This may involve defining assessment methodologies, scheduling assessments, assigning responsibilities, conducting assessments, analyzing results, and taking corrective actions as necessary.</w:t>
            </w:r>
            <w:bookmarkStart w:id="1" w:name="_GoBack"/>
            <w:bookmarkEnd w:id="1"/>
          </w:p>
        </w:tc>
      </w:tr>
    </w:tbl>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83897"/>
    <w:multiLevelType w:val="singleLevel"/>
    <w:tmpl w:val="AF883897"/>
    <w:lvl w:ilvl="0" w:tentative="0">
      <w:start w:val="1"/>
      <w:numFmt w:val="lowerLetter"/>
      <w:suff w:val="space"/>
      <w:lvlText w:val="%1."/>
      <w:lvlJc w:val="left"/>
    </w:lvl>
  </w:abstractNum>
  <w:abstractNum w:abstractNumId="1">
    <w:nsid w:val="BACADE41"/>
    <w:multiLevelType w:val="singleLevel"/>
    <w:tmpl w:val="BACADE41"/>
    <w:lvl w:ilvl="0" w:tentative="0">
      <w:start w:val="1"/>
      <w:numFmt w:val="decimal"/>
      <w:suff w:val="space"/>
      <w:lvlText w:val="%1."/>
      <w:lvlJc w:val="left"/>
      <w:pPr>
        <w:ind w:left="350" w:leftChars="0" w:firstLine="0" w:firstLineChars="0"/>
      </w:pPr>
    </w:lvl>
  </w:abstractNum>
  <w:abstractNum w:abstractNumId="2">
    <w:nsid w:val="EB590665"/>
    <w:multiLevelType w:val="singleLevel"/>
    <w:tmpl w:val="EB590665"/>
    <w:lvl w:ilvl="0" w:tentative="0">
      <w:start w:val="1"/>
      <w:numFmt w:val="lowerLetter"/>
      <w:suff w:val="space"/>
      <w:lvlText w:val="%1."/>
      <w:lvlJc w:val="left"/>
    </w:lvl>
  </w:abstractNum>
  <w:abstractNum w:abstractNumId="3">
    <w:nsid w:val="281F5491"/>
    <w:multiLevelType w:val="multilevel"/>
    <w:tmpl w:val="281F549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D9702DF"/>
    <w:multiLevelType w:val="multilevel"/>
    <w:tmpl w:val="3D9702D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EF"/>
    <w:rsid w:val="000649DF"/>
    <w:rsid w:val="0007752E"/>
    <w:rsid w:val="0010079D"/>
    <w:rsid w:val="00131A4C"/>
    <w:rsid w:val="00197F28"/>
    <w:rsid w:val="002447CA"/>
    <w:rsid w:val="00307A14"/>
    <w:rsid w:val="003A2853"/>
    <w:rsid w:val="00453518"/>
    <w:rsid w:val="00455276"/>
    <w:rsid w:val="00471EE6"/>
    <w:rsid w:val="004A3420"/>
    <w:rsid w:val="004D491A"/>
    <w:rsid w:val="004E0E9F"/>
    <w:rsid w:val="004E6811"/>
    <w:rsid w:val="00556496"/>
    <w:rsid w:val="005966E8"/>
    <w:rsid w:val="005C63EF"/>
    <w:rsid w:val="005E2436"/>
    <w:rsid w:val="00743D1E"/>
    <w:rsid w:val="007B59E3"/>
    <w:rsid w:val="00807400"/>
    <w:rsid w:val="009B598D"/>
    <w:rsid w:val="00A7738D"/>
    <w:rsid w:val="00A82BAE"/>
    <w:rsid w:val="00A93DA1"/>
    <w:rsid w:val="00AC51D7"/>
    <w:rsid w:val="00C01324"/>
    <w:rsid w:val="00C0417A"/>
    <w:rsid w:val="00C713E9"/>
    <w:rsid w:val="00C71FBE"/>
    <w:rsid w:val="00CB17CD"/>
    <w:rsid w:val="00DE2A5D"/>
    <w:rsid w:val="00EE626E"/>
    <w:rsid w:val="00EF7D41"/>
    <w:rsid w:val="00F566A5"/>
    <w:rsid w:val="00FA6A7E"/>
    <w:rsid w:val="05F47E49"/>
    <w:rsid w:val="1BF7103C"/>
    <w:rsid w:val="1BFB03B6"/>
    <w:rsid w:val="2FAB200D"/>
    <w:rsid w:val="37DC2334"/>
    <w:rsid w:val="4B1E708F"/>
    <w:rsid w:val="56243ACD"/>
    <w:rsid w:val="679520C0"/>
    <w:rsid w:val="79FD67C2"/>
    <w:rsid w:val="7B99061A"/>
    <w:rsid w:val="7F345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customStyle="1" w:styleId="5">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231</Words>
  <Characters>1321</Characters>
  <Lines>11</Lines>
  <Paragraphs>3</Paragraphs>
  <TotalTime>129</TotalTime>
  <ScaleCrop>false</ScaleCrop>
  <LinksUpToDate>false</LinksUpToDate>
  <CharactersWithSpaces>1549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2024-06-01T17:24:00Z</dcterms:created>
  <dc:creator>Lucky Igweh</dc:creator>
  <cp:lastModifiedBy>chioma eboaju-nebor</cp:lastModifiedBy>
  <dcterms:modified xsi:type="dcterms:W3CDTF">2024-06-08T15:24:25Z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2A73C755C99447F88EA1759C05747215_13</vt:lpwstr>
  </property>
</Properties>
</file>