
<file path=[Content_Types].xml><?xml version="1.0" encoding="utf-8"?>
<Types xmlns="http://schemas.openxmlformats.org/package/2006/content-types">
  <Default Extension="png" ContentType="image/png"/>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0F02E4" w14:textId="77777777" w:rsidR="006C011E" w:rsidRPr="00676452" w:rsidRDefault="006C011E" w:rsidP="006C011E">
      <w:pPr>
        <w:spacing w:after="0"/>
        <w:jc w:val="center"/>
        <w:outlineLvl w:val="1"/>
        <w:rPr>
          <w:rFonts w:eastAsia="Times New Roman" w:cstheme="minorHAnsi"/>
          <w:b/>
          <w:bCs/>
          <w:sz w:val="36"/>
          <w:szCs w:val="36"/>
        </w:rPr>
      </w:pPr>
      <w:r w:rsidRPr="00676452">
        <w:rPr>
          <w:rFonts w:eastAsia="Times New Roman" w:cstheme="minorHAnsi"/>
          <w:b/>
          <w:bCs/>
          <w:sz w:val="36"/>
          <w:szCs w:val="36"/>
        </w:rPr>
        <w:t>TechCrush Capstone Project</w:t>
      </w:r>
    </w:p>
    <w:p w14:paraId="79EEAFFA" w14:textId="2E9C3D4D" w:rsidR="006C011E" w:rsidRPr="00676452" w:rsidRDefault="006C011E" w:rsidP="006C011E">
      <w:pPr>
        <w:spacing w:after="0"/>
        <w:jc w:val="center"/>
        <w:outlineLvl w:val="1"/>
        <w:rPr>
          <w:rFonts w:eastAsia="Times New Roman" w:cstheme="minorHAnsi"/>
          <w:b/>
          <w:bCs/>
          <w:sz w:val="36"/>
          <w:szCs w:val="36"/>
        </w:rPr>
      </w:pPr>
      <w:r w:rsidRPr="00676452">
        <w:rPr>
          <w:rFonts w:eastAsia="Times New Roman" w:cstheme="minorHAnsi"/>
          <w:b/>
          <w:bCs/>
          <w:sz w:val="36"/>
          <w:szCs w:val="36"/>
        </w:rPr>
        <w:t>Prepared by:</w:t>
      </w:r>
      <w:r>
        <w:rPr>
          <w:rFonts w:eastAsia="Times New Roman" w:cstheme="minorHAnsi"/>
          <w:b/>
          <w:bCs/>
          <w:sz w:val="36"/>
          <w:szCs w:val="36"/>
        </w:rPr>
        <w:t xml:space="preserve"> </w:t>
      </w:r>
      <w:r w:rsidR="00092A77">
        <w:rPr>
          <w:rFonts w:eastAsia="Times New Roman" w:cstheme="minorHAnsi"/>
          <w:b/>
          <w:bCs/>
          <w:sz w:val="36"/>
          <w:szCs w:val="36"/>
        </w:rPr>
        <w:t>Igbo Chioma C.</w:t>
      </w:r>
    </w:p>
    <w:p w14:paraId="54E21124" w14:textId="77777777" w:rsidR="006C011E" w:rsidRPr="00676452" w:rsidRDefault="006C011E" w:rsidP="006C011E">
      <w:pPr>
        <w:spacing w:after="0"/>
        <w:jc w:val="center"/>
        <w:outlineLvl w:val="1"/>
        <w:rPr>
          <w:rFonts w:eastAsia="Times New Roman" w:cstheme="minorHAnsi"/>
          <w:b/>
          <w:bCs/>
          <w:sz w:val="36"/>
          <w:szCs w:val="36"/>
        </w:rPr>
      </w:pPr>
      <w:r w:rsidRPr="00676452">
        <w:rPr>
          <w:rFonts w:eastAsia="Times New Roman" w:cstheme="minorHAnsi"/>
          <w:b/>
          <w:bCs/>
          <w:sz w:val="36"/>
          <w:szCs w:val="36"/>
        </w:rPr>
        <w:t>Course: Cybersecurity Capstone Project</w:t>
      </w:r>
    </w:p>
    <w:p w14:paraId="7FB86DB6" w14:textId="513CC5F6" w:rsidR="006C011E" w:rsidRPr="00676452" w:rsidRDefault="006C011E" w:rsidP="006C011E">
      <w:pPr>
        <w:spacing w:after="0"/>
        <w:jc w:val="center"/>
        <w:outlineLvl w:val="1"/>
        <w:rPr>
          <w:rFonts w:eastAsia="Times New Roman" w:cstheme="minorHAnsi"/>
          <w:b/>
          <w:bCs/>
          <w:sz w:val="36"/>
          <w:szCs w:val="36"/>
        </w:rPr>
      </w:pPr>
      <w:r w:rsidRPr="00676452">
        <w:rPr>
          <w:rFonts w:eastAsia="Times New Roman" w:cstheme="minorHAnsi"/>
          <w:b/>
          <w:bCs/>
          <w:sz w:val="36"/>
          <w:szCs w:val="36"/>
        </w:rPr>
        <w:t xml:space="preserve">Date: </w:t>
      </w:r>
      <w:r>
        <w:rPr>
          <w:rFonts w:eastAsia="Times New Roman" w:cstheme="minorHAnsi"/>
          <w:b/>
          <w:bCs/>
          <w:sz w:val="36"/>
          <w:szCs w:val="36"/>
        </w:rPr>
        <w:t>June</w:t>
      </w:r>
      <w:r w:rsidRPr="00676452">
        <w:rPr>
          <w:rFonts w:eastAsia="Times New Roman" w:cstheme="minorHAnsi"/>
          <w:b/>
          <w:bCs/>
          <w:sz w:val="36"/>
          <w:szCs w:val="36"/>
        </w:rPr>
        <w:t xml:space="preserve"> 2026</w:t>
      </w:r>
    </w:p>
    <w:p w14:paraId="6A782322" w14:textId="23834D61" w:rsidR="000669D4" w:rsidRPr="006C011E" w:rsidRDefault="006C011E" w:rsidP="006C011E">
      <w:pPr>
        <w:spacing w:after="0"/>
        <w:jc w:val="center"/>
        <w:outlineLvl w:val="1"/>
        <w:rPr>
          <w:rFonts w:eastAsia="Times New Roman" w:cstheme="minorHAnsi"/>
          <w:b/>
          <w:bCs/>
          <w:sz w:val="36"/>
          <w:szCs w:val="36"/>
        </w:rPr>
      </w:pPr>
      <w:r w:rsidRPr="00676452">
        <w:rPr>
          <w:rFonts w:eastAsia="Times New Roman" w:cstheme="minorHAnsi"/>
          <w:b/>
          <w:bCs/>
          <w:sz w:val="36"/>
          <w:szCs w:val="36"/>
        </w:rPr>
        <w:t>Project Focus</w:t>
      </w:r>
      <w:r>
        <w:rPr>
          <w:b/>
          <w:color w:val="143255"/>
          <w:sz w:val="44"/>
        </w:rPr>
        <w:br/>
      </w:r>
      <w:r>
        <w:rPr>
          <w:b/>
          <w:sz w:val="36"/>
        </w:rPr>
        <w:t>Building a Secure Small Network</w:t>
      </w:r>
      <w:r>
        <w:rPr>
          <w:b/>
          <w:sz w:val="36"/>
        </w:rPr>
        <w:br/>
      </w:r>
    </w:p>
    <w:p w14:paraId="1DE8CE22" w14:textId="77777777" w:rsidR="000669D4" w:rsidRDefault="00092A77">
      <w:r>
        <w:br w:type="page"/>
      </w:r>
    </w:p>
    <w:p w14:paraId="0738AEB8" w14:textId="77777777" w:rsidR="000669D4" w:rsidRDefault="00092A77">
      <w:pPr>
        <w:pStyle w:val="Heading1"/>
      </w:pPr>
      <w:r>
        <w:lastRenderedPageBreak/>
        <w:t>Table of Contents</w:t>
      </w:r>
    </w:p>
    <w:p w14:paraId="24937D72" w14:textId="77777777" w:rsidR="000669D4" w:rsidRDefault="00092A77">
      <w:r>
        <w:t>1. Introduction</w:t>
      </w:r>
    </w:p>
    <w:p w14:paraId="49404585" w14:textId="77777777" w:rsidR="000669D4" w:rsidRDefault="00092A77">
      <w:r>
        <w:t>2. Project Aim and Objectives</w:t>
      </w:r>
    </w:p>
    <w:p w14:paraId="41B7E79E" w14:textId="77777777" w:rsidR="000669D4" w:rsidRDefault="00092A77">
      <w:r>
        <w:t xml:space="preserve">3. Lab Tools and </w:t>
      </w:r>
      <w:r>
        <w:t>Environment</w:t>
      </w:r>
    </w:p>
    <w:p w14:paraId="473D6C3E" w14:textId="77777777" w:rsidR="000669D4" w:rsidRDefault="00092A77">
      <w:r>
        <w:t>4. Network Topology Design</w:t>
      </w:r>
    </w:p>
    <w:p w14:paraId="1A6E6A2E" w14:textId="77777777" w:rsidR="000669D4" w:rsidRDefault="00092A77">
      <w:r>
        <w:t>5. IP Addressing and Network Zones</w:t>
      </w:r>
    </w:p>
    <w:p w14:paraId="18EC3085" w14:textId="77777777" w:rsidR="000669D4" w:rsidRDefault="00092A77">
      <w:r>
        <w:t>6. Security Controls Implemented</w:t>
      </w:r>
    </w:p>
    <w:p w14:paraId="380E0E92" w14:textId="77777777" w:rsidR="000669D4" w:rsidRDefault="00092A77">
      <w:r>
        <w:t>7. Testing and Evidence</w:t>
      </w:r>
    </w:p>
    <w:p w14:paraId="0E51CFFB" w14:textId="77777777" w:rsidR="000669D4" w:rsidRDefault="00092A77">
      <w:r>
        <w:t>8. Simulated Threat and Response</w:t>
      </w:r>
    </w:p>
    <w:p w14:paraId="73A49AF6" w14:textId="77777777" w:rsidR="000669D4" w:rsidRDefault="00092A77">
      <w:r>
        <w:t>9. Network Setup Checklist</w:t>
      </w:r>
    </w:p>
    <w:p w14:paraId="0CD9B3D9" w14:textId="77777777" w:rsidR="000669D4" w:rsidRDefault="00092A77">
      <w:r>
        <w:t>10. Challenges and Lessons Learned</w:t>
      </w:r>
    </w:p>
    <w:p w14:paraId="16D555A4" w14:textId="77777777" w:rsidR="000669D4" w:rsidRDefault="00092A77">
      <w:r>
        <w:t>11. Conclusion</w:t>
      </w:r>
    </w:p>
    <w:p w14:paraId="114324D6" w14:textId="77777777" w:rsidR="000669D4" w:rsidRDefault="00092A77">
      <w:r>
        <w:t>12. References</w:t>
      </w:r>
    </w:p>
    <w:p w14:paraId="57E8D851" w14:textId="77777777" w:rsidR="000669D4" w:rsidRDefault="00092A77">
      <w:r>
        <w:t>Appendix A: Commands Used</w:t>
      </w:r>
    </w:p>
    <w:p w14:paraId="1ABF8C92" w14:textId="77777777" w:rsidR="000669D4" w:rsidRDefault="00092A77">
      <w:r>
        <w:t>Appendix B: Screenshot Checklist</w:t>
      </w:r>
    </w:p>
    <w:p w14:paraId="41807B28" w14:textId="77777777" w:rsidR="000669D4" w:rsidRDefault="00092A77">
      <w:r>
        <w:br w:type="page"/>
      </w:r>
    </w:p>
    <w:p w14:paraId="79017742" w14:textId="77777777" w:rsidR="000669D4" w:rsidRDefault="00092A77">
      <w:pPr>
        <w:pStyle w:val="Heading1"/>
      </w:pPr>
      <w:r>
        <w:lastRenderedPageBreak/>
        <w:t>1. Introduction</w:t>
      </w:r>
    </w:p>
    <w:p w14:paraId="484914FD" w14:textId="77777777" w:rsidR="000669D4" w:rsidRDefault="00092A77">
      <w:r>
        <w:t>This capstone project focuses on designing and securing a small office network. The project demonstrates how basic network security controls can reduce common risks such as unauth</w:t>
      </w:r>
      <w:r>
        <w:t>orized access, exposed services, and uncontrolled communication between network zones.</w:t>
      </w:r>
    </w:p>
    <w:p w14:paraId="36B70B0C" w14:textId="77777777" w:rsidR="000669D4" w:rsidRDefault="00092A77">
      <w:r>
        <w:t xml:space="preserve">The network was designed in Cisco Packet Tracer and includes an internet connection, office router, firewall, core switch, office workstations, a file/web server, and a </w:t>
      </w:r>
      <w:r>
        <w:t>guest laptop. Security testing and analysis were supported with tools such as Nmap/Zenmap and Wireshark.</w:t>
      </w:r>
    </w:p>
    <w:p w14:paraId="6492A1A3" w14:textId="77777777" w:rsidR="000669D4" w:rsidRDefault="00092A77">
      <w:pPr>
        <w:pStyle w:val="Heading1"/>
      </w:pPr>
      <w:r>
        <w:t>2. Project Aim and Objectives</w:t>
      </w:r>
    </w:p>
    <w:p w14:paraId="684FD0F0" w14:textId="77777777" w:rsidR="000669D4" w:rsidRDefault="00092A77">
      <w:r>
        <w:t>Aim: To design a simple small office network and apply basic cybersecurity controls to improve security and reduce common</w:t>
      </w:r>
      <w:r>
        <w:t xml:space="preserve"> network risks.</w:t>
      </w:r>
    </w:p>
    <w:p w14:paraId="590F8883" w14:textId="77777777" w:rsidR="000669D4" w:rsidRDefault="00092A77">
      <w:pPr>
        <w:pStyle w:val="ListBullet"/>
      </w:pPr>
      <w:r>
        <w:t>Design a clear small office network topology.</w:t>
      </w:r>
    </w:p>
    <w:p w14:paraId="43F4F70F" w14:textId="77777777" w:rsidR="000669D4" w:rsidRDefault="00092A77">
      <w:pPr>
        <w:pStyle w:val="ListBullet"/>
      </w:pPr>
      <w:r>
        <w:t>Apply basic security controls such as password protection, segmentation, firewall/access control, and port hardening.</w:t>
      </w:r>
    </w:p>
    <w:p w14:paraId="27B6E2C0" w14:textId="77777777" w:rsidR="000669D4" w:rsidRDefault="00092A77">
      <w:pPr>
        <w:pStyle w:val="ListBullet"/>
      </w:pPr>
      <w:r>
        <w:t xml:space="preserve">Use Nmap/Zenmap to demonstrate port scanning and service </w:t>
      </w:r>
      <w:r>
        <w:t>discovery.</w:t>
      </w:r>
    </w:p>
    <w:p w14:paraId="2E25B399" w14:textId="77777777" w:rsidR="000669D4" w:rsidRDefault="00092A77">
      <w:pPr>
        <w:pStyle w:val="ListBullet"/>
      </w:pPr>
      <w:r>
        <w:t>Use Packet Tracer ping testing to validate communication and zone isolation.</w:t>
      </w:r>
    </w:p>
    <w:p w14:paraId="7767B1DF" w14:textId="77777777" w:rsidR="000669D4" w:rsidRDefault="00092A77">
      <w:pPr>
        <w:pStyle w:val="ListBullet"/>
      </w:pPr>
      <w:r>
        <w:t>Explain how the selected controls help defend against a simulated port scanning threat.</w:t>
      </w:r>
    </w:p>
    <w:p w14:paraId="601FA82E" w14:textId="77777777" w:rsidR="000669D4" w:rsidRDefault="00092A77">
      <w:pPr>
        <w:pStyle w:val="Heading1"/>
      </w:pPr>
      <w:r>
        <w:t>3. Lab Tools and Environment</w:t>
      </w:r>
    </w:p>
    <w:tbl>
      <w:tblPr>
        <w:tblStyle w:val="TableGrid"/>
        <w:tblW w:w="0" w:type="auto"/>
        <w:jc w:val="center"/>
        <w:tblLook w:val="04A0" w:firstRow="1" w:lastRow="0" w:firstColumn="1" w:lastColumn="0" w:noHBand="0" w:noVBand="1"/>
      </w:tblPr>
      <w:tblGrid>
        <w:gridCol w:w="4963"/>
        <w:gridCol w:w="4963"/>
      </w:tblGrid>
      <w:tr w:rsidR="000669D4" w14:paraId="14872B2D" w14:textId="77777777">
        <w:trPr>
          <w:jc w:val="center"/>
        </w:trPr>
        <w:tc>
          <w:tcPr>
            <w:tcW w:w="4968" w:type="dxa"/>
            <w:shd w:val="clear" w:color="auto" w:fill="17365D"/>
            <w:vAlign w:val="center"/>
          </w:tcPr>
          <w:p w14:paraId="3983C367" w14:textId="77777777" w:rsidR="000669D4" w:rsidRDefault="00092A77">
            <w:r>
              <w:rPr>
                <w:b/>
                <w:color w:val="FFFFFF"/>
                <w:sz w:val="18"/>
              </w:rPr>
              <w:t>Tool</w:t>
            </w:r>
          </w:p>
        </w:tc>
        <w:tc>
          <w:tcPr>
            <w:tcW w:w="4968" w:type="dxa"/>
            <w:shd w:val="clear" w:color="auto" w:fill="17365D"/>
            <w:vAlign w:val="center"/>
          </w:tcPr>
          <w:p w14:paraId="0EEC2654" w14:textId="77777777" w:rsidR="000669D4" w:rsidRDefault="00092A77">
            <w:r>
              <w:rPr>
                <w:b/>
                <w:color w:val="FFFFFF"/>
                <w:sz w:val="18"/>
              </w:rPr>
              <w:t>Purpose</w:t>
            </w:r>
          </w:p>
        </w:tc>
      </w:tr>
      <w:tr w:rsidR="000669D4" w14:paraId="42395778" w14:textId="77777777">
        <w:trPr>
          <w:jc w:val="center"/>
        </w:trPr>
        <w:tc>
          <w:tcPr>
            <w:tcW w:w="4968" w:type="dxa"/>
            <w:shd w:val="clear" w:color="auto" w:fill="F3F7FB"/>
            <w:vAlign w:val="center"/>
          </w:tcPr>
          <w:p w14:paraId="20901BD7" w14:textId="77777777" w:rsidR="000669D4" w:rsidRDefault="00092A77">
            <w:r>
              <w:rPr>
                <w:sz w:val="18"/>
              </w:rPr>
              <w:t>Cisco Packet Tracer</w:t>
            </w:r>
          </w:p>
        </w:tc>
        <w:tc>
          <w:tcPr>
            <w:tcW w:w="4968" w:type="dxa"/>
            <w:shd w:val="clear" w:color="auto" w:fill="F3F7FB"/>
            <w:vAlign w:val="center"/>
          </w:tcPr>
          <w:p w14:paraId="5388CD50" w14:textId="77777777" w:rsidR="000669D4" w:rsidRDefault="00092A77">
            <w:r>
              <w:rPr>
                <w:sz w:val="18"/>
              </w:rPr>
              <w:t xml:space="preserve">Used to </w:t>
            </w:r>
            <w:r>
              <w:rPr>
                <w:sz w:val="18"/>
              </w:rPr>
              <w:t>design and simulate the small office network topology.</w:t>
            </w:r>
          </w:p>
        </w:tc>
      </w:tr>
      <w:tr w:rsidR="000669D4" w14:paraId="6438E797" w14:textId="77777777">
        <w:trPr>
          <w:jc w:val="center"/>
        </w:trPr>
        <w:tc>
          <w:tcPr>
            <w:tcW w:w="4968" w:type="dxa"/>
            <w:vAlign w:val="center"/>
          </w:tcPr>
          <w:p w14:paraId="2CDD7588" w14:textId="77777777" w:rsidR="000669D4" w:rsidRDefault="00092A77">
            <w:r>
              <w:rPr>
                <w:sz w:val="18"/>
              </w:rPr>
              <w:t>Office Router, ASA Firewall, Core Switch</w:t>
            </w:r>
          </w:p>
        </w:tc>
        <w:tc>
          <w:tcPr>
            <w:tcW w:w="4968" w:type="dxa"/>
            <w:vAlign w:val="center"/>
          </w:tcPr>
          <w:p w14:paraId="46F29B34" w14:textId="77777777" w:rsidR="000669D4" w:rsidRDefault="00092A77">
            <w:r>
              <w:rPr>
                <w:sz w:val="18"/>
              </w:rPr>
              <w:t>Used to represent network routing, filtering, and internal connectivity.</w:t>
            </w:r>
          </w:p>
        </w:tc>
      </w:tr>
      <w:tr w:rsidR="000669D4" w14:paraId="5A8A557A" w14:textId="77777777">
        <w:trPr>
          <w:jc w:val="center"/>
        </w:trPr>
        <w:tc>
          <w:tcPr>
            <w:tcW w:w="4968" w:type="dxa"/>
            <w:shd w:val="clear" w:color="auto" w:fill="F3F7FB"/>
            <w:vAlign w:val="center"/>
          </w:tcPr>
          <w:p w14:paraId="7619738E" w14:textId="77777777" w:rsidR="000669D4" w:rsidRDefault="00092A77">
            <w:r>
              <w:rPr>
                <w:sz w:val="18"/>
              </w:rPr>
              <w:t>Packet Tracer PC Command Prompt</w:t>
            </w:r>
          </w:p>
        </w:tc>
        <w:tc>
          <w:tcPr>
            <w:tcW w:w="4968" w:type="dxa"/>
            <w:shd w:val="clear" w:color="auto" w:fill="F3F7FB"/>
            <w:vAlign w:val="center"/>
          </w:tcPr>
          <w:p w14:paraId="4972F769" w14:textId="77777777" w:rsidR="000669D4" w:rsidRDefault="00092A77">
            <w:r>
              <w:rPr>
                <w:sz w:val="18"/>
              </w:rPr>
              <w:t>Used to test connectivity using ping.</w:t>
            </w:r>
          </w:p>
        </w:tc>
      </w:tr>
      <w:tr w:rsidR="000669D4" w14:paraId="7FBC7CAF" w14:textId="77777777">
        <w:trPr>
          <w:jc w:val="center"/>
        </w:trPr>
        <w:tc>
          <w:tcPr>
            <w:tcW w:w="4968" w:type="dxa"/>
            <w:vAlign w:val="center"/>
          </w:tcPr>
          <w:p w14:paraId="07FE1D77" w14:textId="77777777" w:rsidR="000669D4" w:rsidRDefault="00092A77">
            <w:r>
              <w:rPr>
                <w:sz w:val="18"/>
              </w:rPr>
              <w:t>Nmap/Zenmap</w:t>
            </w:r>
          </w:p>
        </w:tc>
        <w:tc>
          <w:tcPr>
            <w:tcW w:w="4968" w:type="dxa"/>
            <w:vAlign w:val="center"/>
          </w:tcPr>
          <w:p w14:paraId="3ABD002C" w14:textId="77777777" w:rsidR="000669D4" w:rsidRDefault="00092A77">
            <w:r>
              <w:rPr>
                <w:sz w:val="18"/>
              </w:rPr>
              <w:t>Used to demonstrate port scanning and service discovery.</w:t>
            </w:r>
          </w:p>
        </w:tc>
      </w:tr>
      <w:tr w:rsidR="000669D4" w14:paraId="490293D2" w14:textId="77777777">
        <w:trPr>
          <w:jc w:val="center"/>
        </w:trPr>
        <w:tc>
          <w:tcPr>
            <w:tcW w:w="4968" w:type="dxa"/>
            <w:vAlign w:val="center"/>
          </w:tcPr>
          <w:p w14:paraId="563C6739" w14:textId="77777777" w:rsidR="000669D4" w:rsidRDefault="00092A77">
            <w:r>
              <w:rPr>
                <w:sz w:val="18"/>
              </w:rPr>
              <w:t>Windows Defender Firewall with Advanced Security</w:t>
            </w:r>
          </w:p>
        </w:tc>
        <w:tc>
          <w:tcPr>
            <w:tcW w:w="4968" w:type="dxa"/>
            <w:vAlign w:val="center"/>
          </w:tcPr>
          <w:p w14:paraId="6650E8DF" w14:textId="77777777" w:rsidR="000669D4" w:rsidRDefault="00092A77">
            <w:r>
              <w:rPr>
                <w:sz w:val="18"/>
              </w:rPr>
              <w:t>Used as the system firewall to create a custom rule blocking ICMPv4/ping traffic.</w:t>
            </w:r>
          </w:p>
        </w:tc>
      </w:tr>
    </w:tbl>
    <w:p w14:paraId="02EDACD8" w14:textId="77777777" w:rsidR="000669D4" w:rsidRDefault="00092A77">
      <w:pPr>
        <w:pStyle w:val="Heading1"/>
      </w:pPr>
      <w:r>
        <w:t>4. Network Topology Design</w:t>
      </w:r>
    </w:p>
    <w:p w14:paraId="730C8DDE" w14:textId="77777777" w:rsidR="000669D4" w:rsidRDefault="00092A77">
      <w:r>
        <w:t>The topology represents a s</w:t>
      </w:r>
      <w:r>
        <w:t>mall office network. Cloud-PT represents the internet, the office router connects the office to the external network, the ASA 5505 firewall acts as a security boundary, and the core switch connects internal devices. The internal network is divided into thr</w:t>
      </w:r>
      <w:r>
        <w:t>ee logical zones: Office Zone, Server Zone, and Guest Zone.</w:t>
      </w:r>
    </w:p>
    <w:p w14:paraId="43AB6EB8" w14:textId="77777777" w:rsidR="000669D4" w:rsidRDefault="00092A77">
      <w:r>
        <w:t>The firewall is placed before the internal switch so that traffic entering or leaving the internal network can be controlled. This layout supports basic access control and helps reduce exposure of</w:t>
      </w:r>
      <w:r>
        <w:t xml:space="preserve"> internal systems.</w:t>
      </w:r>
    </w:p>
    <w:p w14:paraId="21399C03" w14:textId="77777777" w:rsidR="00D061A8" w:rsidRDefault="00D061A8"/>
    <w:p w14:paraId="678CD879" w14:textId="1C2307C1" w:rsidR="00D061A8" w:rsidRDefault="00D061A8">
      <w:r>
        <w:rPr>
          <w:noProof/>
        </w:rPr>
        <w:lastRenderedPageBreak/>
        <w:drawing>
          <wp:inline distT="0" distB="0" distL="0" distR="0" wp14:anchorId="06ED2E30" wp14:editId="14E22A3B">
            <wp:extent cx="6309360" cy="3645408"/>
            <wp:effectExtent l="0" t="0" r="0" b="0"/>
            <wp:docPr id="231320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32030" name=""/>
                    <pic:cNvPicPr/>
                  </pic:nvPicPr>
                  <pic:blipFill>
                    <a:blip r:embed="rId6"/>
                    <a:stretch>
                      <a:fillRect/>
                    </a:stretch>
                  </pic:blipFill>
                  <pic:spPr>
                    <a:xfrm>
                      <a:off x="0" y="0"/>
                      <a:ext cx="6309360" cy="3645408"/>
                    </a:xfrm>
                    <a:prstGeom prst="rect">
                      <a:avLst/>
                    </a:prstGeom>
                  </pic:spPr>
                </pic:pic>
              </a:graphicData>
            </a:graphic>
          </wp:inline>
        </w:drawing>
      </w:r>
    </w:p>
    <w:p w14:paraId="29E90B02" w14:textId="77777777" w:rsidR="000669D4" w:rsidRDefault="00092A77" w:rsidP="00D061A8">
      <w:pPr>
        <w:pStyle w:val="Heading1"/>
      </w:pPr>
      <w:r>
        <w:t>5. IP Addressing and Network Zones</w:t>
      </w:r>
    </w:p>
    <w:tbl>
      <w:tblPr>
        <w:tblStyle w:val="TableGrid"/>
        <w:tblW w:w="0" w:type="auto"/>
        <w:jc w:val="center"/>
        <w:tblLook w:val="04A0" w:firstRow="1" w:lastRow="0" w:firstColumn="1" w:lastColumn="0" w:noHBand="0" w:noVBand="1"/>
      </w:tblPr>
      <w:tblGrid>
        <w:gridCol w:w="1984"/>
        <w:gridCol w:w="1985"/>
        <w:gridCol w:w="1986"/>
        <w:gridCol w:w="1986"/>
        <w:gridCol w:w="1985"/>
      </w:tblGrid>
      <w:tr w:rsidR="000669D4" w14:paraId="665CF4DB" w14:textId="77777777">
        <w:trPr>
          <w:jc w:val="center"/>
        </w:trPr>
        <w:tc>
          <w:tcPr>
            <w:tcW w:w="1987" w:type="dxa"/>
            <w:shd w:val="clear" w:color="auto" w:fill="17365D"/>
            <w:vAlign w:val="center"/>
          </w:tcPr>
          <w:p w14:paraId="6C580F9C" w14:textId="77777777" w:rsidR="000669D4" w:rsidRDefault="00092A77">
            <w:r>
              <w:rPr>
                <w:b/>
                <w:color w:val="FFFFFF"/>
                <w:sz w:val="18"/>
              </w:rPr>
              <w:t>Zone</w:t>
            </w:r>
          </w:p>
        </w:tc>
        <w:tc>
          <w:tcPr>
            <w:tcW w:w="1987" w:type="dxa"/>
            <w:shd w:val="clear" w:color="auto" w:fill="17365D"/>
            <w:vAlign w:val="center"/>
          </w:tcPr>
          <w:p w14:paraId="095BC33E" w14:textId="77777777" w:rsidR="000669D4" w:rsidRDefault="00092A77">
            <w:r>
              <w:rPr>
                <w:b/>
                <w:color w:val="FFFFFF"/>
                <w:sz w:val="18"/>
              </w:rPr>
              <w:t>Device</w:t>
            </w:r>
          </w:p>
        </w:tc>
        <w:tc>
          <w:tcPr>
            <w:tcW w:w="1987" w:type="dxa"/>
            <w:shd w:val="clear" w:color="auto" w:fill="17365D"/>
            <w:vAlign w:val="center"/>
          </w:tcPr>
          <w:p w14:paraId="205DE6D6" w14:textId="77777777" w:rsidR="000669D4" w:rsidRDefault="00092A77">
            <w:r>
              <w:rPr>
                <w:b/>
                <w:color w:val="FFFFFF"/>
                <w:sz w:val="18"/>
              </w:rPr>
              <w:t>IP Address</w:t>
            </w:r>
          </w:p>
        </w:tc>
        <w:tc>
          <w:tcPr>
            <w:tcW w:w="1987" w:type="dxa"/>
            <w:shd w:val="clear" w:color="auto" w:fill="17365D"/>
            <w:vAlign w:val="center"/>
          </w:tcPr>
          <w:p w14:paraId="4D6D53E4" w14:textId="77777777" w:rsidR="000669D4" w:rsidRDefault="00092A77">
            <w:r>
              <w:rPr>
                <w:b/>
                <w:color w:val="FFFFFF"/>
                <w:sz w:val="18"/>
              </w:rPr>
              <w:t>Subnet</w:t>
            </w:r>
          </w:p>
        </w:tc>
        <w:tc>
          <w:tcPr>
            <w:tcW w:w="1987" w:type="dxa"/>
            <w:shd w:val="clear" w:color="auto" w:fill="17365D"/>
            <w:vAlign w:val="center"/>
          </w:tcPr>
          <w:p w14:paraId="76383BD9" w14:textId="77777777" w:rsidR="000669D4" w:rsidRDefault="00092A77">
            <w:r>
              <w:rPr>
                <w:b/>
                <w:color w:val="FFFFFF"/>
                <w:sz w:val="18"/>
              </w:rPr>
              <w:t>Purpose</w:t>
            </w:r>
          </w:p>
        </w:tc>
      </w:tr>
      <w:tr w:rsidR="000669D4" w14:paraId="008BF4A4" w14:textId="77777777">
        <w:trPr>
          <w:jc w:val="center"/>
        </w:trPr>
        <w:tc>
          <w:tcPr>
            <w:tcW w:w="1987" w:type="dxa"/>
            <w:shd w:val="clear" w:color="auto" w:fill="F3F7FB"/>
            <w:vAlign w:val="center"/>
          </w:tcPr>
          <w:p w14:paraId="172A6DAC" w14:textId="77777777" w:rsidR="000669D4" w:rsidRDefault="00092A77">
            <w:r>
              <w:rPr>
                <w:sz w:val="18"/>
              </w:rPr>
              <w:t>Office Zone</w:t>
            </w:r>
          </w:p>
        </w:tc>
        <w:tc>
          <w:tcPr>
            <w:tcW w:w="1987" w:type="dxa"/>
            <w:shd w:val="clear" w:color="auto" w:fill="F3F7FB"/>
            <w:vAlign w:val="center"/>
          </w:tcPr>
          <w:p w14:paraId="51BE197A" w14:textId="77777777" w:rsidR="000669D4" w:rsidRDefault="00092A77">
            <w:r>
              <w:rPr>
                <w:sz w:val="18"/>
              </w:rPr>
              <w:t>Office PC1</w:t>
            </w:r>
          </w:p>
        </w:tc>
        <w:tc>
          <w:tcPr>
            <w:tcW w:w="1987" w:type="dxa"/>
            <w:shd w:val="clear" w:color="auto" w:fill="F3F7FB"/>
            <w:vAlign w:val="center"/>
          </w:tcPr>
          <w:p w14:paraId="04E44DCB" w14:textId="77777777" w:rsidR="000669D4" w:rsidRDefault="00092A77">
            <w:r>
              <w:rPr>
                <w:sz w:val="18"/>
              </w:rPr>
              <w:t>192.168.10.10</w:t>
            </w:r>
          </w:p>
        </w:tc>
        <w:tc>
          <w:tcPr>
            <w:tcW w:w="1987" w:type="dxa"/>
            <w:shd w:val="clear" w:color="auto" w:fill="F3F7FB"/>
            <w:vAlign w:val="center"/>
          </w:tcPr>
          <w:p w14:paraId="45890A83" w14:textId="77777777" w:rsidR="000669D4" w:rsidRDefault="00092A77">
            <w:r>
              <w:rPr>
                <w:sz w:val="18"/>
              </w:rPr>
              <w:t>192.168.10.0/24</w:t>
            </w:r>
          </w:p>
        </w:tc>
        <w:tc>
          <w:tcPr>
            <w:tcW w:w="1987" w:type="dxa"/>
            <w:shd w:val="clear" w:color="auto" w:fill="F3F7FB"/>
            <w:vAlign w:val="center"/>
          </w:tcPr>
          <w:p w14:paraId="35650C0C" w14:textId="77777777" w:rsidR="000669D4" w:rsidRDefault="00092A77">
            <w:r>
              <w:rPr>
                <w:sz w:val="18"/>
              </w:rPr>
              <w:t>Staff workstation</w:t>
            </w:r>
          </w:p>
        </w:tc>
      </w:tr>
      <w:tr w:rsidR="000669D4" w14:paraId="2F811F57" w14:textId="77777777">
        <w:trPr>
          <w:jc w:val="center"/>
        </w:trPr>
        <w:tc>
          <w:tcPr>
            <w:tcW w:w="1987" w:type="dxa"/>
            <w:vAlign w:val="center"/>
          </w:tcPr>
          <w:p w14:paraId="1434E79C" w14:textId="77777777" w:rsidR="000669D4" w:rsidRDefault="00092A77">
            <w:r>
              <w:rPr>
                <w:sz w:val="18"/>
              </w:rPr>
              <w:t>Office Zone</w:t>
            </w:r>
          </w:p>
        </w:tc>
        <w:tc>
          <w:tcPr>
            <w:tcW w:w="1987" w:type="dxa"/>
            <w:vAlign w:val="center"/>
          </w:tcPr>
          <w:p w14:paraId="4CA60FB5" w14:textId="77777777" w:rsidR="000669D4" w:rsidRDefault="00092A77">
            <w:r>
              <w:rPr>
                <w:sz w:val="18"/>
              </w:rPr>
              <w:t>Office PC2</w:t>
            </w:r>
          </w:p>
        </w:tc>
        <w:tc>
          <w:tcPr>
            <w:tcW w:w="1987" w:type="dxa"/>
            <w:vAlign w:val="center"/>
          </w:tcPr>
          <w:p w14:paraId="19B57566" w14:textId="77777777" w:rsidR="000669D4" w:rsidRDefault="00092A77">
            <w:r>
              <w:rPr>
                <w:sz w:val="18"/>
              </w:rPr>
              <w:t>192.168.10.11</w:t>
            </w:r>
          </w:p>
        </w:tc>
        <w:tc>
          <w:tcPr>
            <w:tcW w:w="1987" w:type="dxa"/>
            <w:vAlign w:val="center"/>
          </w:tcPr>
          <w:p w14:paraId="616595BB" w14:textId="77777777" w:rsidR="000669D4" w:rsidRDefault="00092A77">
            <w:r>
              <w:rPr>
                <w:sz w:val="18"/>
              </w:rPr>
              <w:t>192.168.10.0/24</w:t>
            </w:r>
          </w:p>
        </w:tc>
        <w:tc>
          <w:tcPr>
            <w:tcW w:w="1987" w:type="dxa"/>
            <w:vAlign w:val="center"/>
          </w:tcPr>
          <w:p w14:paraId="112E124F" w14:textId="77777777" w:rsidR="000669D4" w:rsidRDefault="00092A77">
            <w:r>
              <w:rPr>
                <w:sz w:val="18"/>
              </w:rPr>
              <w:t>Staff workstation</w:t>
            </w:r>
          </w:p>
        </w:tc>
      </w:tr>
      <w:tr w:rsidR="000669D4" w14:paraId="2A4767A8" w14:textId="77777777">
        <w:trPr>
          <w:jc w:val="center"/>
        </w:trPr>
        <w:tc>
          <w:tcPr>
            <w:tcW w:w="1987" w:type="dxa"/>
            <w:shd w:val="clear" w:color="auto" w:fill="F3F7FB"/>
            <w:vAlign w:val="center"/>
          </w:tcPr>
          <w:p w14:paraId="079C20C1" w14:textId="77777777" w:rsidR="000669D4" w:rsidRDefault="00092A77">
            <w:r>
              <w:rPr>
                <w:sz w:val="18"/>
              </w:rPr>
              <w:t>Server Zone</w:t>
            </w:r>
          </w:p>
        </w:tc>
        <w:tc>
          <w:tcPr>
            <w:tcW w:w="1987" w:type="dxa"/>
            <w:shd w:val="clear" w:color="auto" w:fill="F3F7FB"/>
            <w:vAlign w:val="center"/>
          </w:tcPr>
          <w:p w14:paraId="0BA13EEB" w14:textId="77777777" w:rsidR="000669D4" w:rsidRDefault="00092A77">
            <w:r>
              <w:rPr>
                <w:sz w:val="18"/>
              </w:rPr>
              <w:t>File/Web Server</w:t>
            </w:r>
          </w:p>
        </w:tc>
        <w:tc>
          <w:tcPr>
            <w:tcW w:w="1987" w:type="dxa"/>
            <w:shd w:val="clear" w:color="auto" w:fill="F3F7FB"/>
            <w:vAlign w:val="center"/>
          </w:tcPr>
          <w:p w14:paraId="43F776B1" w14:textId="77777777" w:rsidR="000669D4" w:rsidRDefault="00092A77">
            <w:r>
              <w:rPr>
                <w:sz w:val="18"/>
              </w:rPr>
              <w:t>192.168.20.10</w:t>
            </w:r>
          </w:p>
        </w:tc>
        <w:tc>
          <w:tcPr>
            <w:tcW w:w="1987" w:type="dxa"/>
            <w:shd w:val="clear" w:color="auto" w:fill="F3F7FB"/>
            <w:vAlign w:val="center"/>
          </w:tcPr>
          <w:p w14:paraId="07913C6C" w14:textId="77777777" w:rsidR="000669D4" w:rsidRDefault="00092A77">
            <w:r>
              <w:rPr>
                <w:sz w:val="18"/>
              </w:rPr>
              <w:t>192.168.20.0/24</w:t>
            </w:r>
          </w:p>
        </w:tc>
        <w:tc>
          <w:tcPr>
            <w:tcW w:w="1987" w:type="dxa"/>
            <w:shd w:val="clear" w:color="auto" w:fill="F3F7FB"/>
            <w:vAlign w:val="center"/>
          </w:tcPr>
          <w:p w14:paraId="69C79FB9" w14:textId="77777777" w:rsidR="000669D4" w:rsidRDefault="00092A77">
            <w:r>
              <w:rPr>
                <w:sz w:val="18"/>
              </w:rPr>
              <w:t>Business services and data</w:t>
            </w:r>
          </w:p>
        </w:tc>
      </w:tr>
      <w:tr w:rsidR="000669D4" w14:paraId="02FC93B8" w14:textId="77777777">
        <w:trPr>
          <w:jc w:val="center"/>
        </w:trPr>
        <w:tc>
          <w:tcPr>
            <w:tcW w:w="1987" w:type="dxa"/>
            <w:vAlign w:val="center"/>
          </w:tcPr>
          <w:p w14:paraId="10605DA5" w14:textId="77777777" w:rsidR="000669D4" w:rsidRDefault="00092A77">
            <w:r>
              <w:rPr>
                <w:sz w:val="18"/>
              </w:rPr>
              <w:t>Guest Zone</w:t>
            </w:r>
          </w:p>
        </w:tc>
        <w:tc>
          <w:tcPr>
            <w:tcW w:w="1987" w:type="dxa"/>
            <w:vAlign w:val="center"/>
          </w:tcPr>
          <w:p w14:paraId="5BF52C9A" w14:textId="77777777" w:rsidR="000669D4" w:rsidRDefault="00092A77">
            <w:r>
              <w:rPr>
                <w:sz w:val="18"/>
              </w:rPr>
              <w:t>Guest Laptop</w:t>
            </w:r>
          </w:p>
        </w:tc>
        <w:tc>
          <w:tcPr>
            <w:tcW w:w="1987" w:type="dxa"/>
            <w:vAlign w:val="center"/>
          </w:tcPr>
          <w:p w14:paraId="67BCE97C" w14:textId="77777777" w:rsidR="000669D4" w:rsidRDefault="00092A77">
            <w:r>
              <w:rPr>
                <w:sz w:val="18"/>
              </w:rPr>
              <w:t>192.168.30.10</w:t>
            </w:r>
          </w:p>
        </w:tc>
        <w:tc>
          <w:tcPr>
            <w:tcW w:w="1987" w:type="dxa"/>
            <w:vAlign w:val="center"/>
          </w:tcPr>
          <w:p w14:paraId="55561635" w14:textId="77777777" w:rsidR="000669D4" w:rsidRDefault="00092A77">
            <w:r>
              <w:rPr>
                <w:sz w:val="18"/>
              </w:rPr>
              <w:t>192.168.30.0/24</w:t>
            </w:r>
          </w:p>
        </w:tc>
        <w:tc>
          <w:tcPr>
            <w:tcW w:w="1987" w:type="dxa"/>
            <w:vAlign w:val="center"/>
          </w:tcPr>
          <w:p w14:paraId="629ED920" w14:textId="77777777" w:rsidR="000669D4" w:rsidRDefault="00092A77">
            <w:r>
              <w:rPr>
                <w:sz w:val="18"/>
              </w:rPr>
              <w:t>Guest or visitor access</w:t>
            </w:r>
          </w:p>
        </w:tc>
      </w:tr>
    </w:tbl>
    <w:p w14:paraId="2EBBAD52" w14:textId="77777777" w:rsidR="000669D4" w:rsidRDefault="00092A77">
      <w:r>
        <w:t xml:space="preserve">Using different IP subnets for different zones supports segmentation. This means devices in one </w:t>
      </w:r>
      <w:r>
        <w:t>zone do not automatically have unrestricted access to devices in another zone unless routing or firewall rules are configured to permit that access.</w:t>
      </w:r>
    </w:p>
    <w:p w14:paraId="70F4F476" w14:textId="77777777" w:rsidR="000669D4" w:rsidRDefault="00092A77">
      <w:pPr>
        <w:pStyle w:val="Heading1"/>
      </w:pPr>
      <w:r>
        <w:t>6. Security Controls Implemented</w:t>
      </w:r>
    </w:p>
    <w:p w14:paraId="00534344" w14:textId="77777777" w:rsidR="000669D4" w:rsidRDefault="00092A77">
      <w:pPr>
        <w:pStyle w:val="Heading2"/>
      </w:pPr>
      <w:r>
        <w:t>6.1 Password and Access Control</w:t>
      </w:r>
    </w:p>
    <w:p w14:paraId="15482680" w14:textId="77777777" w:rsidR="000669D4" w:rsidRDefault="00092A77">
      <w:r>
        <w:t>Password and access control were configure</w:t>
      </w:r>
      <w:r>
        <w:t>d on the office router to prevent unauthorized users from changing network device settings. The router hostname was changed, an enable secret was configured, console access was protected, remote VTY access was password-protected, and password encryption wa</w:t>
      </w:r>
      <w:r>
        <w:t>s enabled.</w:t>
      </w:r>
    </w:p>
    <w:tbl>
      <w:tblPr>
        <w:tblStyle w:val="TableGrid"/>
        <w:tblW w:w="0" w:type="auto"/>
        <w:jc w:val="center"/>
        <w:tblLook w:val="04A0" w:firstRow="1" w:lastRow="0" w:firstColumn="1" w:lastColumn="0" w:noHBand="0" w:noVBand="1"/>
      </w:tblPr>
      <w:tblGrid>
        <w:gridCol w:w="4963"/>
        <w:gridCol w:w="4963"/>
      </w:tblGrid>
      <w:tr w:rsidR="000669D4" w14:paraId="119D0ABD" w14:textId="77777777">
        <w:trPr>
          <w:jc w:val="center"/>
        </w:trPr>
        <w:tc>
          <w:tcPr>
            <w:tcW w:w="4968" w:type="dxa"/>
            <w:shd w:val="clear" w:color="auto" w:fill="17365D"/>
            <w:vAlign w:val="center"/>
          </w:tcPr>
          <w:p w14:paraId="0BF9C915" w14:textId="77777777" w:rsidR="000669D4" w:rsidRDefault="00092A77">
            <w:r>
              <w:rPr>
                <w:b/>
                <w:color w:val="FFFFFF"/>
                <w:sz w:val="18"/>
              </w:rPr>
              <w:t>Configuration Item</w:t>
            </w:r>
          </w:p>
        </w:tc>
        <w:tc>
          <w:tcPr>
            <w:tcW w:w="4968" w:type="dxa"/>
            <w:shd w:val="clear" w:color="auto" w:fill="17365D"/>
            <w:vAlign w:val="center"/>
          </w:tcPr>
          <w:p w14:paraId="08A3DE8A" w14:textId="77777777" w:rsidR="000669D4" w:rsidRDefault="00092A77">
            <w:r>
              <w:rPr>
                <w:b/>
                <w:color w:val="FFFFFF"/>
                <w:sz w:val="18"/>
              </w:rPr>
              <w:t>Purpose</w:t>
            </w:r>
          </w:p>
        </w:tc>
      </w:tr>
      <w:tr w:rsidR="000669D4" w14:paraId="5B765621" w14:textId="77777777">
        <w:trPr>
          <w:jc w:val="center"/>
        </w:trPr>
        <w:tc>
          <w:tcPr>
            <w:tcW w:w="4968" w:type="dxa"/>
            <w:shd w:val="clear" w:color="auto" w:fill="F3F7FB"/>
            <w:vAlign w:val="center"/>
          </w:tcPr>
          <w:p w14:paraId="50B1BFF2" w14:textId="77777777" w:rsidR="000669D4" w:rsidRDefault="00092A77">
            <w:r>
              <w:rPr>
                <w:sz w:val="18"/>
              </w:rPr>
              <w:t>hostname OfficeRouter</w:t>
            </w:r>
          </w:p>
        </w:tc>
        <w:tc>
          <w:tcPr>
            <w:tcW w:w="4968" w:type="dxa"/>
            <w:shd w:val="clear" w:color="auto" w:fill="F3F7FB"/>
            <w:vAlign w:val="center"/>
          </w:tcPr>
          <w:p w14:paraId="4E1D774B" w14:textId="77777777" w:rsidR="000669D4" w:rsidRDefault="00092A77">
            <w:r>
              <w:rPr>
                <w:sz w:val="18"/>
              </w:rPr>
              <w:t>Gives the router a meaningful administrative name.</w:t>
            </w:r>
          </w:p>
        </w:tc>
      </w:tr>
      <w:tr w:rsidR="000669D4" w14:paraId="71D8F0FA" w14:textId="77777777">
        <w:trPr>
          <w:jc w:val="center"/>
        </w:trPr>
        <w:tc>
          <w:tcPr>
            <w:tcW w:w="4968" w:type="dxa"/>
            <w:vAlign w:val="center"/>
          </w:tcPr>
          <w:p w14:paraId="65D320AE" w14:textId="77777777" w:rsidR="000669D4" w:rsidRDefault="00092A77">
            <w:r>
              <w:rPr>
                <w:sz w:val="18"/>
              </w:rPr>
              <w:t>enable secret Capstone123</w:t>
            </w:r>
          </w:p>
        </w:tc>
        <w:tc>
          <w:tcPr>
            <w:tcW w:w="4968" w:type="dxa"/>
            <w:vAlign w:val="center"/>
          </w:tcPr>
          <w:p w14:paraId="6F99943E" w14:textId="77777777" w:rsidR="000669D4" w:rsidRDefault="00092A77">
            <w:r>
              <w:rPr>
                <w:sz w:val="18"/>
              </w:rPr>
              <w:t>Protects privileged EXEC/admin access.</w:t>
            </w:r>
          </w:p>
        </w:tc>
      </w:tr>
      <w:tr w:rsidR="000669D4" w14:paraId="3D712863" w14:textId="77777777">
        <w:trPr>
          <w:jc w:val="center"/>
        </w:trPr>
        <w:tc>
          <w:tcPr>
            <w:tcW w:w="4968" w:type="dxa"/>
            <w:shd w:val="clear" w:color="auto" w:fill="F3F7FB"/>
            <w:vAlign w:val="center"/>
          </w:tcPr>
          <w:p w14:paraId="2AA19ABC" w14:textId="77777777" w:rsidR="000669D4" w:rsidRDefault="00092A77">
            <w:r>
              <w:rPr>
                <w:sz w:val="18"/>
              </w:rPr>
              <w:t>line console 0 / password Console123 / login</w:t>
            </w:r>
          </w:p>
        </w:tc>
        <w:tc>
          <w:tcPr>
            <w:tcW w:w="4968" w:type="dxa"/>
            <w:shd w:val="clear" w:color="auto" w:fill="F3F7FB"/>
            <w:vAlign w:val="center"/>
          </w:tcPr>
          <w:p w14:paraId="14B9F824" w14:textId="77777777" w:rsidR="000669D4" w:rsidRDefault="00092A77">
            <w:r>
              <w:rPr>
                <w:sz w:val="18"/>
              </w:rPr>
              <w:t xml:space="preserve">Protects local console </w:t>
            </w:r>
            <w:r>
              <w:rPr>
                <w:sz w:val="18"/>
              </w:rPr>
              <w:t>access.</w:t>
            </w:r>
          </w:p>
        </w:tc>
      </w:tr>
      <w:tr w:rsidR="000669D4" w14:paraId="3CDDF846" w14:textId="77777777">
        <w:trPr>
          <w:jc w:val="center"/>
        </w:trPr>
        <w:tc>
          <w:tcPr>
            <w:tcW w:w="4968" w:type="dxa"/>
            <w:vAlign w:val="center"/>
          </w:tcPr>
          <w:p w14:paraId="3927375B" w14:textId="77777777" w:rsidR="000669D4" w:rsidRDefault="00092A77">
            <w:r>
              <w:rPr>
                <w:sz w:val="18"/>
              </w:rPr>
              <w:t>line vty 0 4 / password Remote123 / login</w:t>
            </w:r>
          </w:p>
        </w:tc>
        <w:tc>
          <w:tcPr>
            <w:tcW w:w="4968" w:type="dxa"/>
            <w:vAlign w:val="center"/>
          </w:tcPr>
          <w:p w14:paraId="30836C49" w14:textId="77777777" w:rsidR="000669D4" w:rsidRDefault="00092A77">
            <w:r>
              <w:rPr>
                <w:sz w:val="18"/>
              </w:rPr>
              <w:t>Protects remote terminal access.</w:t>
            </w:r>
          </w:p>
        </w:tc>
      </w:tr>
      <w:tr w:rsidR="000669D4" w14:paraId="1D445548" w14:textId="77777777">
        <w:trPr>
          <w:jc w:val="center"/>
        </w:trPr>
        <w:tc>
          <w:tcPr>
            <w:tcW w:w="4968" w:type="dxa"/>
            <w:shd w:val="clear" w:color="auto" w:fill="F3F7FB"/>
            <w:vAlign w:val="center"/>
          </w:tcPr>
          <w:p w14:paraId="2A8A6169" w14:textId="77777777" w:rsidR="000669D4" w:rsidRDefault="00092A77">
            <w:r>
              <w:rPr>
                <w:sz w:val="18"/>
              </w:rPr>
              <w:t>service password-encryption</w:t>
            </w:r>
          </w:p>
        </w:tc>
        <w:tc>
          <w:tcPr>
            <w:tcW w:w="4968" w:type="dxa"/>
            <w:shd w:val="clear" w:color="auto" w:fill="F3F7FB"/>
            <w:vAlign w:val="center"/>
          </w:tcPr>
          <w:p w14:paraId="19C7B3AB" w14:textId="77777777" w:rsidR="000669D4" w:rsidRDefault="00092A77">
            <w:r>
              <w:rPr>
                <w:sz w:val="18"/>
              </w:rPr>
              <w:t>Encrypts passwords in the running configuration.</w:t>
            </w:r>
          </w:p>
        </w:tc>
      </w:tr>
    </w:tbl>
    <w:p w14:paraId="269A1969" w14:textId="77777777" w:rsidR="000669D4" w:rsidRDefault="000669D4"/>
    <w:p w14:paraId="4548B39F" w14:textId="111FA206" w:rsidR="00D061A8" w:rsidRDefault="00D061A8">
      <w:r>
        <w:rPr>
          <w:noProof/>
        </w:rPr>
        <w:lastRenderedPageBreak/>
        <w:drawing>
          <wp:inline distT="0" distB="0" distL="0" distR="0" wp14:anchorId="059769B2" wp14:editId="55820C72">
            <wp:extent cx="6978650" cy="3705860"/>
            <wp:effectExtent l="0" t="0" r="0" b="8890"/>
            <wp:docPr id="3329109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910911" name=""/>
                    <pic:cNvPicPr/>
                  </pic:nvPicPr>
                  <pic:blipFill>
                    <a:blip r:embed="rId7"/>
                    <a:stretch>
                      <a:fillRect/>
                    </a:stretch>
                  </pic:blipFill>
                  <pic:spPr>
                    <a:xfrm>
                      <a:off x="0" y="0"/>
                      <a:ext cx="7002088" cy="3718306"/>
                    </a:xfrm>
                    <a:prstGeom prst="rect">
                      <a:avLst/>
                    </a:prstGeom>
                  </pic:spPr>
                </pic:pic>
              </a:graphicData>
            </a:graphic>
          </wp:inline>
        </w:drawing>
      </w:r>
    </w:p>
    <w:p w14:paraId="00CDA24C" w14:textId="77777777" w:rsidR="000669D4" w:rsidRDefault="00092A77">
      <w:pPr>
        <w:pStyle w:val="Heading2"/>
      </w:pPr>
      <w:r>
        <w:t>6.2 Network Segmentation</w:t>
      </w:r>
    </w:p>
    <w:p w14:paraId="6BD7E638" w14:textId="77777777" w:rsidR="000669D4" w:rsidRDefault="00092A77">
      <w:r>
        <w:t>The network was separated into Office, Server, and Guest zones. E</w:t>
      </w:r>
      <w:r>
        <w:t>ach zone uses a different subnet. This separation helps reduce unauthorized access and limits the spread of threats if one device or zone becomes compromised.</w:t>
      </w:r>
    </w:p>
    <w:p w14:paraId="54A7DD6B" w14:textId="77777777" w:rsidR="000669D4" w:rsidRDefault="00092A77">
      <w:r>
        <w:t>In the lab, Office PC1 successfully reached Office PC2 because both devices are in the same Offic</w:t>
      </w:r>
      <w:r>
        <w:t>e Zone. Communication from Office PC1 to the Server Zone timed out because no routing/firewall rule was configured to allow traffic between the two zones. This demonstrates zone isolation.</w:t>
      </w:r>
    </w:p>
    <w:p w14:paraId="641A8555" w14:textId="77777777" w:rsidR="002735AB" w:rsidRDefault="002735AB">
      <w:pPr>
        <w:pStyle w:val="Heading2"/>
      </w:pPr>
      <w:r>
        <w:rPr>
          <w:noProof/>
        </w:rPr>
        <w:lastRenderedPageBreak/>
        <w:drawing>
          <wp:inline distT="0" distB="0" distL="0" distR="0" wp14:anchorId="54140ECA" wp14:editId="550CD205">
            <wp:extent cx="6309360" cy="4097313"/>
            <wp:effectExtent l="0" t="0" r="0" b="0"/>
            <wp:docPr id="8391490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149042" name=""/>
                    <pic:cNvPicPr/>
                  </pic:nvPicPr>
                  <pic:blipFill>
                    <a:blip r:embed="rId8"/>
                    <a:stretch>
                      <a:fillRect/>
                    </a:stretch>
                  </pic:blipFill>
                  <pic:spPr>
                    <a:xfrm>
                      <a:off x="0" y="0"/>
                      <a:ext cx="6309360" cy="4097313"/>
                    </a:xfrm>
                    <a:prstGeom prst="rect">
                      <a:avLst/>
                    </a:prstGeom>
                  </pic:spPr>
                </pic:pic>
              </a:graphicData>
            </a:graphic>
          </wp:inline>
        </w:drawing>
      </w:r>
    </w:p>
    <w:p w14:paraId="2C6719B8" w14:textId="77777777" w:rsidR="002735AB" w:rsidRDefault="002735AB">
      <w:pPr>
        <w:pStyle w:val="Heading2"/>
      </w:pPr>
    </w:p>
    <w:p w14:paraId="1640D68C" w14:textId="77777777" w:rsidR="002735AB" w:rsidRDefault="002735AB">
      <w:pPr>
        <w:pStyle w:val="Heading2"/>
      </w:pPr>
    </w:p>
    <w:p w14:paraId="799F536D" w14:textId="77777777" w:rsidR="002735AB" w:rsidRDefault="002735AB">
      <w:pPr>
        <w:pStyle w:val="Heading2"/>
      </w:pPr>
    </w:p>
    <w:p w14:paraId="412A9858" w14:textId="77777777" w:rsidR="00915AD4" w:rsidRDefault="00915AD4">
      <w:pPr>
        <w:pStyle w:val="Heading2"/>
      </w:pPr>
      <w:r>
        <w:rPr>
          <w:noProof/>
        </w:rPr>
        <w:lastRenderedPageBreak/>
        <w:drawing>
          <wp:inline distT="0" distB="0" distL="0" distR="0" wp14:anchorId="134575B4" wp14:editId="3A4243EB">
            <wp:extent cx="6309360" cy="3549015"/>
            <wp:effectExtent l="0" t="0" r="0" b="0"/>
            <wp:docPr id="2449496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949622" name=""/>
                    <pic:cNvPicPr/>
                  </pic:nvPicPr>
                  <pic:blipFill>
                    <a:blip r:embed="rId9"/>
                    <a:stretch>
                      <a:fillRect/>
                    </a:stretch>
                  </pic:blipFill>
                  <pic:spPr>
                    <a:xfrm>
                      <a:off x="0" y="0"/>
                      <a:ext cx="6309360" cy="3549015"/>
                    </a:xfrm>
                    <a:prstGeom prst="rect">
                      <a:avLst/>
                    </a:prstGeom>
                  </pic:spPr>
                </pic:pic>
              </a:graphicData>
            </a:graphic>
          </wp:inline>
        </w:drawing>
      </w:r>
    </w:p>
    <w:p w14:paraId="5818D76B" w14:textId="77777777" w:rsidR="00915AD4" w:rsidRDefault="00915AD4">
      <w:pPr>
        <w:pStyle w:val="Heading2"/>
      </w:pPr>
    </w:p>
    <w:p w14:paraId="3CDB0331" w14:textId="1A23524B" w:rsidR="000669D4" w:rsidRDefault="00092A77">
      <w:pPr>
        <w:pStyle w:val="Heading2"/>
      </w:pPr>
      <w:r>
        <w:t>6.3 Firewall Rules and Access Control</w:t>
      </w:r>
    </w:p>
    <w:p w14:paraId="39164EDC" w14:textId="2B6CAEE4" w:rsidR="000669D4" w:rsidRDefault="005F616B">
      <w:r w:rsidRPr="005F616B">
        <w:t>Windows Defender Firewall was used to demonstrate firewall rule enforcement on the host system. A custom inbound rule was created to block ICMPv4 Echo Requests, which are commonly used by ping. This does not block a TCP or UDP port; instead, it blocks ICMP traffic used for basic network discovery. Other firewall rules, such as blocking unnecessary inbound traffic, restricting insecure services, and reviewing open ports after Nmap scans, were included as recommended security controls for a small office network.</w:t>
      </w:r>
    </w:p>
    <w:tbl>
      <w:tblPr>
        <w:tblStyle w:val="TableGrid"/>
        <w:tblW w:w="0" w:type="auto"/>
        <w:jc w:val="center"/>
        <w:tblLook w:val="04A0" w:firstRow="1" w:lastRow="0" w:firstColumn="1" w:lastColumn="0" w:noHBand="0" w:noVBand="1"/>
      </w:tblPr>
      <w:tblGrid>
        <w:gridCol w:w="2501"/>
        <w:gridCol w:w="2620"/>
        <w:gridCol w:w="2217"/>
        <w:gridCol w:w="2588"/>
      </w:tblGrid>
      <w:tr w:rsidR="005F616B" w14:paraId="1F656C38" w14:textId="77777777" w:rsidTr="005F616B">
        <w:trPr>
          <w:jc w:val="center"/>
        </w:trPr>
        <w:tc>
          <w:tcPr>
            <w:tcW w:w="2568" w:type="dxa"/>
            <w:shd w:val="clear" w:color="auto" w:fill="17365D"/>
            <w:vAlign w:val="center"/>
          </w:tcPr>
          <w:p w14:paraId="27DC2285" w14:textId="77777777" w:rsidR="005F616B" w:rsidRDefault="005F616B">
            <w:r>
              <w:rPr>
                <w:b/>
                <w:color w:val="FFFFFF"/>
                <w:sz w:val="18"/>
              </w:rPr>
              <w:t>Rule</w:t>
            </w:r>
          </w:p>
        </w:tc>
        <w:tc>
          <w:tcPr>
            <w:tcW w:w="2677" w:type="dxa"/>
            <w:shd w:val="clear" w:color="auto" w:fill="17365D"/>
            <w:vAlign w:val="center"/>
          </w:tcPr>
          <w:p w14:paraId="4324FE91" w14:textId="77777777" w:rsidR="005F616B" w:rsidRDefault="005F616B">
            <w:r>
              <w:rPr>
                <w:b/>
                <w:color w:val="FFFFFF"/>
                <w:sz w:val="18"/>
              </w:rPr>
              <w:t>Action</w:t>
            </w:r>
          </w:p>
        </w:tc>
        <w:tc>
          <w:tcPr>
            <w:tcW w:w="2260" w:type="dxa"/>
            <w:shd w:val="clear" w:color="auto" w:fill="17365D"/>
          </w:tcPr>
          <w:p w14:paraId="69DD4893" w14:textId="77777777" w:rsidR="005F616B" w:rsidRDefault="005F616B">
            <w:pPr>
              <w:rPr>
                <w:b/>
                <w:color w:val="FFFFFF"/>
                <w:sz w:val="18"/>
              </w:rPr>
            </w:pPr>
          </w:p>
        </w:tc>
        <w:tc>
          <w:tcPr>
            <w:tcW w:w="2647" w:type="dxa"/>
            <w:shd w:val="clear" w:color="auto" w:fill="17365D"/>
            <w:vAlign w:val="center"/>
          </w:tcPr>
          <w:p w14:paraId="7D46C7A1" w14:textId="2C704394" w:rsidR="005F616B" w:rsidRDefault="005F616B">
            <w:r>
              <w:rPr>
                <w:b/>
                <w:color w:val="FFFFFF"/>
                <w:sz w:val="18"/>
              </w:rPr>
              <w:t>Reason</w:t>
            </w:r>
          </w:p>
        </w:tc>
      </w:tr>
      <w:tr w:rsidR="005F616B" w14:paraId="2C13F531" w14:textId="77777777" w:rsidTr="005F616B">
        <w:trPr>
          <w:jc w:val="center"/>
        </w:trPr>
        <w:tc>
          <w:tcPr>
            <w:tcW w:w="2568" w:type="dxa"/>
            <w:shd w:val="clear" w:color="auto" w:fill="F3F7FB"/>
            <w:vAlign w:val="center"/>
          </w:tcPr>
          <w:p w14:paraId="10F55638" w14:textId="77777777" w:rsidR="005F616B" w:rsidRDefault="005F616B">
            <w:r>
              <w:rPr>
                <w:sz w:val="18"/>
              </w:rPr>
              <w:t>Block ICMPv4 Echo Request (Ping)</w:t>
            </w:r>
          </w:p>
        </w:tc>
        <w:tc>
          <w:tcPr>
            <w:tcW w:w="2677" w:type="dxa"/>
            <w:shd w:val="clear" w:color="auto" w:fill="F3F7FB"/>
            <w:vAlign w:val="center"/>
          </w:tcPr>
          <w:p w14:paraId="2EF96CD3" w14:textId="77777777" w:rsidR="005F616B" w:rsidRDefault="005F616B">
            <w:r>
              <w:rPr>
                <w:sz w:val="18"/>
              </w:rPr>
              <w:t>Block</w:t>
            </w:r>
          </w:p>
        </w:tc>
        <w:tc>
          <w:tcPr>
            <w:tcW w:w="2260" w:type="dxa"/>
            <w:shd w:val="clear" w:color="auto" w:fill="F3F7FB"/>
          </w:tcPr>
          <w:p w14:paraId="5B43A7B7" w14:textId="0DC65ECD" w:rsidR="005F616B" w:rsidRDefault="005F616B">
            <w:pPr>
              <w:rPr>
                <w:sz w:val="18"/>
              </w:rPr>
            </w:pPr>
            <w:r>
              <w:rPr>
                <w:sz w:val="18"/>
              </w:rPr>
              <w:t>Implemented</w:t>
            </w:r>
          </w:p>
        </w:tc>
        <w:tc>
          <w:tcPr>
            <w:tcW w:w="2647" w:type="dxa"/>
            <w:shd w:val="clear" w:color="auto" w:fill="F3F7FB"/>
            <w:vAlign w:val="center"/>
          </w:tcPr>
          <w:p w14:paraId="31D0A342" w14:textId="69361800" w:rsidR="005F616B" w:rsidRDefault="005F616B">
            <w:r>
              <w:rPr>
                <w:sz w:val="18"/>
              </w:rPr>
              <w:t>Prevents the system from responding to basic ping/network discovery attempts.</w:t>
            </w:r>
          </w:p>
        </w:tc>
      </w:tr>
      <w:tr w:rsidR="005F616B" w14:paraId="5FE3792C" w14:textId="77777777" w:rsidTr="005F616B">
        <w:trPr>
          <w:jc w:val="center"/>
        </w:trPr>
        <w:tc>
          <w:tcPr>
            <w:tcW w:w="2568" w:type="dxa"/>
            <w:vAlign w:val="center"/>
          </w:tcPr>
          <w:p w14:paraId="14B226F4" w14:textId="77777777" w:rsidR="005F616B" w:rsidRDefault="005F616B">
            <w:r>
              <w:rPr>
                <w:sz w:val="18"/>
              </w:rPr>
              <w:t>Allow required trusted traffic</w:t>
            </w:r>
          </w:p>
        </w:tc>
        <w:tc>
          <w:tcPr>
            <w:tcW w:w="2677" w:type="dxa"/>
            <w:vAlign w:val="center"/>
          </w:tcPr>
          <w:p w14:paraId="118D236E" w14:textId="77777777" w:rsidR="005F616B" w:rsidRDefault="005F616B">
            <w:r>
              <w:rPr>
                <w:sz w:val="18"/>
              </w:rPr>
              <w:t>Allow</w:t>
            </w:r>
          </w:p>
        </w:tc>
        <w:tc>
          <w:tcPr>
            <w:tcW w:w="2260" w:type="dxa"/>
          </w:tcPr>
          <w:p w14:paraId="2B4791C2" w14:textId="33BD4A6C" w:rsidR="005F616B" w:rsidRDefault="005F616B">
            <w:pPr>
              <w:rPr>
                <w:sz w:val="18"/>
              </w:rPr>
            </w:pPr>
            <w:r>
              <w:rPr>
                <w:sz w:val="18"/>
              </w:rPr>
              <w:t>Recommended</w:t>
            </w:r>
          </w:p>
        </w:tc>
        <w:tc>
          <w:tcPr>
            <w:tcW w:w="2647" w:type="dxa"/>
            <w:vAlign w:val="center"/>
          </w:tcPr>
          <w:p w14:paraId="6E94DCB2" w14:textId="4D861103" w:rsidR="005F616B" w:rsidRDefault="005F616B">
            <w:r>
              <w:rPr>
                <w:sz w:val="18"/>
              </w:rPr>
              <w:t>Supports normal approved communication needed for legitimate use.</w:t>
            </w:r>
          </w:p>
        </w:tc>
      </w:tr>
      <w:tr w:rsidR="005F616B" w14:paraId="62A190DA" w14:textId="77777777" w:rsidTr="005F616B">
        <w:trPr>
          <w:jc w:val="center"/>
        </w:trPr>
        <w:tc>
          <w:tcPr>
            <w:tcW w:w="2568" w:type="dxa"/>
            <w:shd w:val="clear" w:color="auto" w:fill="F3F7FB"/>
            <w:vAlign w:val="center"/>
          </w:tcPr>
          <w:p w14:paraId="34AC6507" w14:textId="77777777" w:rsidR="005F616B" w:rsidRDefault="005F616B">
            <w:r>
              <w:rPr>
                <w:sz w:val="18"/>
              </w:rPr>
              <w:t>Block unnecessary inbound traffic</w:t>
            </w:r>
          </w:p>
        </w:tc>
        <w:tc>
          <w:tcPr>
            <w:tcW w:w="2677" w:type="dxa"/>
            <w:shd w:val="clear" w:color="auto" w:fill="F3F7FB"/>
            <w:vAlign w:val="center"/>
          </w:tcPr>
          <w:p w14:paraId="54AC816D" w14:textId="77777777" w:rsidR="005F616B" w:rsidRDefault="005F616B">
            <w:r>
              <w:rPr>
                <w:sz w:val="18"/>
              </w:rPr>
              <w:t>Block</w:t>
            </w:r>
          </w:p>
        </w:tc>
        <w:tc>
          <w:tcPr>
            <w:tcW w:w="2260" w:type="dxa"/>
            <w:shd w:val="clear" w:color="auto" w:fill="F3F7FB"/>
          </w:tcPr>
          <w:p w14:paraId="300187F9" w14:textId="79265092" w:rsidR="005F616B" w:rsidRDefault="005F616B">
            <w:pPr>
              <w:rPr>
                <w:sz w:val="18"/>
              </w:rPr>
            </w:pPr>
            <w:r>
              <w:rPr>
                <w:sz w:val="18"/>
              </w:rPr>
              <w:t>Recommended</w:t>
            </w:r>
          </w:p>
        </w:tc>
        <w:tc>
          <w:tcPr>
            <w:tcW w:w="2647" w:type="dxa"/>
            <w:shd w:val="clear" w:color="auto" w:fill="F3F7FB"/>
            <w:vAlign w:val="center"/>
          </w:tcPr>
          <w:p w14:paraId="78EE222A" w14:textId="73AF8801" w:rsidR="005F616B" w:rsidRDefault="005F616B">
            <w:r>
              <w:rPr>
                <w:sz w:val="18"/>
              </w:rPr>
              <w:t>Reduces exposure to unauthorized access attempts.</w:t>
            </w:r>
          </w:p>
        </w:tc>
      </w:tr>
      <w:tr w:rsidR="005F616B" w14:paraId="0ADD434E" w14:textId="77777777" w:rsidTr="005F616B">
        <w:trPr>
          <w:jc w:val="center"/>
        </w:trPr>
        <w:tc>
          <w:tcPr>
            <w:tcW w:w="2568" w:type="dxa"/>
            <w:vAlign w:val="center"/>
          </w:tcPr>
          <w:p w14:paraId="6B3EF51A" w14:textId="77777777" w:rsidR="005F616B" w:rsidRDefault="005F616B">
            <w:r>
              <w:rPr>
                <w:sz w:val="18"/>
              </w:rPr>
              <w:t>Review open ports after Nmap scan</w:t>
            </w:r>
          </w:p>
        </w:tc>
        <w:tc>
          <w:tcPr>
            <w:tcW w:w="2677" w:type="dxa"/>
            <w:vAlign w:val="center"/>
          </w:tcPr>
          <w:p w14:paraId="694DD496" w14:textId="77777777" w:rsidR="005F616B" w:rsidRDefault="005F616B">
            <w:r>
              <w:rPr>
                <w:sz w:val="18"/>
              </w:rPr>
              <w:t>Monitor/Restrict</w:t>
            </w:r>
          </w:p>
        </w:tc>
        <w:tc>
          <w:tcPr>
            <w:tcW w:w="2260" w:type="dxa"/>
          </w:tcPr>
          <w:p w14:paraId="784C0336" w14:textId="7D4E6BEA" w:rsidR="005F616B" w:rsidRDefault="005F616B">
            <w:pPr>
              <w:rPr>
                <w:sz w:val="18"/>
              </w:rPr>
            </w:pPr>
            <w:r w:rsidRPr="005F616B">
              <w:rPr>
                <w:sz w:val="18"/>
              </w:rPr>
              <w:t>Implemented as scan/review</w:t>
            </w:r>
          </w:p>
        </w:tc>
        <w:tc>
          <w:tcPr>
            <w:tcW w:w="2647" w:type="dxa"/>
            <w:vAlign w:val="center"/>
          </w:tcPr>
          <w:p w14:paraId="69E17F4B" w14:textId="45CA2DCE" w:rsidR="005F616B" w:rsidRDefault="005F616B">
            <w:r>
              <w:rPr>
                <w:sz w:val="18"/>
              </w:rPr>
              <w:t>Helps identify services that should be disabled, restricted, or protected.</w:t>
            </w:r>
          </w:p>
        </w:tc>
      </w:tr>
      <w:tr w:rsidR="005F616B" w14:paraId="0E570F20" w14:textId="77777777" w:rsidTr="005F616B">
        <w:trPr>
          <w:jc w:val="center"/>
        </w:trPr>
        <w:tc>
          <w:tcPr>
            <w:tcW w:w="2568" w:type="dxa"/>
            <w:shd w:val="clear" w:color="auto" w:fill="F3F7FB"/>
            <w:vAlign w:val="center"/>
          </w:tcPr>
          <w:p w14:paraId="656BBFC1" w14:textId="77777777" w:rsidR="005F616B" w:rsidRDefault="005F616B">
            <w:r>
              <w:rPr>
                <w:sz w:val="18"/>
              </w:rPr>
              <w:t>Block insecure services where possible</w:t>
            </w:r>
          </w:p>
        </w:tc>
        <w:tc>
          <w:tcPr>
            <w:tcW w:w="2677" w:type="dxa"/>
            <w:shd w:val="clear" w:color="auto" w:fill="F3F7FB"/>
            <w:vAlign w:val="center"/>
          </w:tcPr>
          <w:p w14:paraId="71A846B2" w14:textId="77777777" w:rsidR="005F616B" w:rsidRDefault="005F616B">
            <w:r>
              <w:rPr>
                <w:sz w:val="18"/>
              </w:rPr>
              <w:t>Block</w:t>
            </w:r>
          </w:p>
        </w:tc>
        <w:tc>
          <w:tcPr>
            <w:tcW w:w="2260" w:type="dxa"/>
            <w:shd w:val="clear" w:color="auto" w:fill="F3F7FB"/>
          </w:tcPr>
          <w:p w14:paraId="609851E2" w14:textId="642DD652" w:rsidR="005F616B" w:rsidRDefault="005F616B">
            <w:pPr>
              <w:rPr>
                <w:sz w:val="18"/>
              </w:rPr>
            </w:pPr>
            <w:r>
              <w:rPr>
                <w:sz w:val="18"/>
              </w:rPr>
              <w:t>Recommended</w:t>
            </w:r>
          </w:p>
        </w:tc>
        <w:tc>
          <w:tcPr>
            <w:tcW w:w="2647" w:type="dxa"/>
            <w:shd w:val="clear" w:color="auto" w:fill="F3F7FB"/>
            <w:vAlign w:val="center"/>
          </w:tcPr>
          <w:p w14:paraId="5FAD16F8" w14:textId="1724247B" w:rsidR="005F616B" w:rsidRDefault="005F616B">
            <w:r>
              <w:rPr>
                <w:sz w:val="18"/>
              </w:rPr>
              <w:t>Reduces risk from insecure protocols such as Telnet or unnecessary FTP.</w:t>
            </w:r>
          </w:p>
        </w:tc>
      </w:tr>
    </w:tbl>
    <w:p w14:paraId="22AA7F46" w14:textId="77777777" w:rsidR="00212B8B" w:rsidRDefault="00092A77">
      <w:r>
        <w:t xml:space="preserve">In the network topology, the ASA firewall represents the security boundary between the </w:t>
      </w:r>
      <w:r>
        <w:t>external network and the internal office network. In the practical implementation, Windows Defender Firewall was used to show how a real system firewall can block specific traffic. Together, these demonstrate both firewall placement and firewall rul</w:t>
      </w:r>
      <w:r w:rsidR="00212B8B">
        <w:t xml:space="preserve">e </w:t>
      </w:r>
      <w:r>
        <w:t>enfor</w:t>
      </w:r>
      <w:r>
        <w:t>cement.</w:t>
      </w:r>
      <w:r w:rsidR="00212B8B" w:rsidRPr="00212B8B">
        <w:t xml:space="preserve"> </w:t>
      </w:r>
    </w:p>
    <w:p w14:paraId="3CEBE8BC" w14:textId="19AD267E" w:rsidR="000669D4" w:rsidRDefault="00212B8B">
      <w:r w:rsidRPr="00212B8B">
        <w:rPr>
          <w:noProof/>
        </w:rPr>
        <w:lastRenderedPageBreak/>
        <w:drawing>
          <wp:inline distT="0" distB="0" distL="0" distR="0" wp14:anchorId="1F1E989B" wp14:editId="16B0F75C">
            <wp:extent cx="6762750" cy="1593850"/>
            <wp:effectExtent l="0" t="0" r="0" b="6350"/>
            <wp:docPr id="8" name="Picture 7">
              <a:extLst xmlns:a="http://schemas.openxmlformats.org/drawingml/2006/main">
                <a:ext uri="{FF2B5EF4-FFF2-40B4-BE49-F238E27FC236}">
                  <a16:creationId xmlns:a16="http://schemas.microsoft.com/office/drawing/2014/main" id="{71602FC1-BA87-5DD4-409B-24228F87607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71602FC1-BA87-5DD4-409B-24228F876077}"/>
                        </a:ext>
                      </a:extLst>
                    </pic:cNvPr>
                    <pic:cNvPicPr>
                      <a:picLocks noChangeAspect="1"/>
                    </pic:cNvPicPr>
                  </pic:nvPicPr>
                  <pic:blipFill>
                    <a:blip r:embed="rId10"/>
                    <a:stretch>
                      <a:fillRect/>
                    </a:stretch>
                  </pic:blipFill>
                  <pic:spPr>
                    <a:xfrm>
                      <a:off x="0" y="0"/>
                      <a:ext cx="6762750" cy="1593850"/>
                    </a:xfrm>
                    <a:prstGeom prst="rect">
                      <a:avLst/>
                    </a:prstGeom>
                  </pic:spPr>
                </pic:pic>
              </a:graphicData>
            </a:graphic>
          </wp:inline>
        </w:drawing>
      </w:r>
    </w:p>
    <w:p w14:paraId="4F1442CD" w14:textId="3AEC491F" w:rsidR="000669D4" w:rsidRDefault="000669D4" w:rsidP="00212B8B"/>
    <w:p w14:paraId="575383C5" w14:textId="77777777" w:rsidR="000669D4" w:rsidRDefault="00092A77">
      <w:pPr>
        <w:pStyle w:val="Heading2"/>
      </w:pPr>
      <w:r>
        <w:t>6.4 Port Scanning and Hardening</w:t>
      </w:r>
    </w:p>
    <w:p w14:paraId="39F3107B" w14:textId="77777777" w:rsidR="000669D4" w:rsidRDefault="00092A77">
      <w:r>
        <w:t>Nmap/Zenmap was used to demonstrate port scanning. Port scanning helps identify open ports and services on a reachable system. This is useful for defenders because it shows what services are exposed, but it is al</w:t>
      </w:r>
      <w:r>
        <w:t>so used by attackers to discover possible entry points.</w:t>
      </w:r>
    </w:p>
    <w:p w14:paraId="3CCC1873" w14:textId="77777777" w:rsidR="000669D4" w:rsidRDefault="00092A77">
      <w:r>
        <w:t>A scan against the Packet Tracer server IP showed that the simulated Packet Tracer host was not directly reachable from the Windows host. This is a lab limitation because Packet Tracer devices are sim</w:t>
      </w:r>
      <w:r>
        <w:t>ulated. To demonstrate the concept, scans were performed against reachable host IP addresses such as 127.0.0.1 and 172.20.10.5.</w:t>
      </w:r>
    </w:p>
    <w:p w14:paraId="7CD2BE7A" w14:textId="5E644122" w:rsidR="000669D4" w:rsidRDefault="00092A77">
      <w:pPr>
        <w:jc w:val="center"/>
        <w:rPr>
          <w:b/>
          <w:color w:val="1F6FB8"/>
        </w:rPr>
      </w:pPr>
      <w:r>
        <w:rPr>
          <w:b/>
          <w:color w:val="1F6FB8"/>
        </w:rPr>
        <w:t xml:space="preserve"> SCREENSHOT: Zenmap/Nmap result showing discovered open ports on a reachable host]</w:t>
      </w:r>
    </w:p>
    <w:p w14:paraId="17727B4D" w14:textId="1DF0EF00" w:rsidR="00212B8B" w:rsidRDefault="00212B8B" w:rsidP="00212B8B">
      <w:r>
        <w:rPr>
          <w:noProof/>
        </w:rPr>
        <w:drawing>
          <wp:inline distT="0" distB="0" distL="0" distR="0" wp14:anchorId="3F0D850D" wp14:editId="0472B78B">
            <wp:extent cx="6362700" cy="3343275"/>
            <wp:effectExtent l="0" t="0" r="0" b="9525"/>
            <wp:docPr id="9629625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962514" name=""/>
                    <pic:cNvPicPr/>
                  </pic:nvPicPr>
                  <pic:blipFill>
                    <a:blip r:embed="rId11"/>
                    <a:stretch>
                      <a:fillRect/>
                    </a:stretch>
                  </pic:blipFill>
                  <pic:spPr>
                    <a:xfrm>
                      <a:off x="0" y="0"/>
                      <a:ext cx="6362700" cy="3343275"/>
                    </a:xfrm>
                    <a:prstGeom prst="rect">
                      <a:avLst/>
                    </a:prstGeom>
                  </pic:spPr>
                </pic:pic>
              </a:graphicData>
            </a:graphic>
          </wp:inline>
        </w:drawing>
      </w:r>
    </w:p>
    <w:p w14:paraId="0A51BF5D" w14:textId="0E6D803D" w:rsidR="00212B8B" w:rsidRDefault="00212B8B" w:rsidP="00212B8B">
      <w:r>
        <w:rPr>
          <w:noProof/>
        </w:rPr>
        <w:lastRenderedPageBreak/>
        <w:drawing>
          <wp:inline distT="0" distB="0" distL="0" distR="0" wp14:anchorId="5EB4B82A" wp14:editId="5F5D11A6">
            <wp:extent cx="6267450" cy="3343275"/>
            <wp:effectExtent l="0" t="0" r="0" b="9525"/>
            <wp:docPr id="8851531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153183" name=""/>
                    <pic:cNvPicPr/>
                  </pic:nvPicPr>
                  <pic:blipFill>
                    <a:blip r:embed="rId12"/>
                    <a:stretch>
                      <a:fillRect/>
                    </a:stretch>
                  </pic:blipFill>
                  <pic:spPr>
                    <a:xfrm>
                      <a:off x="0" y="0"/>
                      <a:ext cx="6267450" cy="3343275"/>
                    </a:xfrm>
                    <a:prstGeom prst="rect">
                      <a:avLst/>
                    </a:prstGeom>
                  </pic:spPr>
                </pic:pic>
              </a:graphicData>
            </a:graphic>
          </wp:inline>
        </w:drawing>
      </w:r>
    </w:p>
    <w:p w14:paraId="3DF166BA" w14:textId="77777777" w:rsidR="000669D4" w:rsidRDefault="000669D4"/>
    <w:tbl>
      <w:tblPr>
        <w:tblStyle w:val="TableGrid"/>
        <w:tblW w:w="0" w:type="auto"/>
        <w:jc w:val="center"/>
        <w:tblLook w:val="04A0" w:firstRow="1" w:lastRow="0" w:firstColumn="1" w:lastColumn="0" w:noHBand="0" w:noVBand="1"/>
      </w:tblPr>
      <w:tblGrid>
        <w:gridCol w:w="3308"/>
        <w:gridCol w:w="3309"/>
        <w:gridCol w:w="3309"/>
      </w:tblGrid>
      <w:tr w:rsidR="000669D4" w14:paraId="0DEEBB20" w14:textId="77777777">
        <w:trPr>
          <w:jc w:val="center"/>
        </w:trPr>
        <w:tc>
          <w:tcPr>
            <w:tcW w:w="3312" w:type="dxa"/>
            <w:shd w:val="clear" w:color="auto" w:fill="17365D"/>
            <w:vAlign w:val="center"/>
          </w:tcPr>
          <w:p w14:paraId="70FECE4D" w14:textId="77777777" w:rsidR="000669D4" w:rsidRDefault="00092A77">
            <w:r>
              <w:rPr>
                <w:b/>
                <w:color w:val="FFFFFF"/>
                <w:sz w:val="18"/>
              </w:rPr>
              <w:t>Open Port Example</w:t>
            </w:r>
          </w:p>
        </w:tc>
        <w:tc>
          <w:tcPr>
            <w:tcW w:w="3312" w:type="dxa"/>
            <w:shd w:val="clear" w:color="auto" w:fill="17365D"/>
            <w:vAlign w:val="center"/>
          </w:tcPr>
          <w:p w14:paraId="7A3D4CEA" w14:textId="77777777" w:rsidR="000669D4" w:rsidRDefault="00092A77">
            <w:r>
              <w:rPr>
                <w:b/>
                <w:color w:val="FFFFFF"/>
                <w:sz w:val="18"/>
              </w:rPr>
              <w:t>Security Meaning</w:t>
            </w:r>
          </w:p>
        </w:tc>
        <w:tc>
          <w:tcPr>
            <w:tcW w:w="3312" w:type="dxa"/>
            <w:shd w:val="clear" w:color="auto" w:fill="17365D"/>
            <w:vAlign w:val="center"/>
          </w:tcPr>
          <w:p w14:paraId="1CBCB169" w14:textId="77777777" w:rsidR="000669D4" w:rsidRDefault="00092A77">
            <w:r>
              <w:rPr>
                <w:b/>
                <w:color w:val="FFFFFF"/>
                <w:sz w:val="18"/>
              </w:rPr>
              <w:t>Harde</w:t>
            </w:r>
            <w:r>
              <w:rPr>
                <w:b/>
                <w:color w:val="FFFFFF"/>
                <w:sz w:val="18"/>
              </w:rPr>
              <w:t>ning Recommendation</w:t>
            </w:r>
          </w:p>
        </w:tc>
      </w:tr>
      <w:tr w:rsidR="000669D4" w14:paraId="54EF7220" w14:textId="77777777">
        <w:trPr>
          <w:jc w:val="center"/>
        </w:trPr>
        <w:tc>
          <w:tcPr>
            <w:tcW w:w="3312" w:type="dxa"/>
            <w:shd w:val="clear" w:color="auto" w:fill="F3F7FB"/>
            <w:vAlign w:val="center"/>
          </w:tcPr>
          <w:p w14:paraId="1A8D7406" w14:textId="77777777" w:rsidR="000669D4" w:rsidRDefault="00092A77">
            <w:r>
              <w:rPr>
                <w:sz w:val="18"/>
              </w:rPr>
              <w:t>21/tcp</w:t>
            </w:r>
          </w:p>
        </w:tc>
        <w:tc>
          <w:tcPr>
            <w:tcW w:w="3312" w:type="dxa"/>
            <w:shd w:val="clear" w:color="auto" w:fill="F3F7FB"/>
            <w:vAlign w:val="center"/>
          </w:tcPr>
          <w:p w14:paraId="3FA8C2E7" w14:textId="77777777" w:rsidR="000669D4" w:rsidRDefault="00092A77">
            <w:r>
              <w:rPr>
                <w:sz w:val="18"/>
              </w:rPr>
              <w:t>FTP/plaintext file transfer</w:t>
            </w:r>
          </w:p>
        </w:tc>
        <w:tc>
          <w:tcPr>
            <w:tcW w:w="3312" w:type="dxa"/>
            <w:shd w:val="clear" w:color="auto" w:fill="F3F7FB"/>
            <w:vAlign w:val="center"/>
          </w:tcPr>
          <w:p w14:paraId="4849DEA6" w14:textId="77777777" w:rsidR="000669D4" w:rsidRDefault="00092A77">
            <w:r>
              <w:rPr>
                <w:sz w:val="18"/>
              </w:rPr>
              <w:t>Disable or replace with SFTP.</w:t>
            </w:r>
          </w:p>
        </w:tc>
      </w:tr>
      <w:tr w:rsidR="000669D4" w14:paraId="0D5AA3F8" w14:textId="77777777">
        <w:trPr>
          <w:jc w:val="center"/>
        </w:trPr>
        <w:tc>
          <w:tcPr>
            <w:tcW w:w="3312" w:type="dxa"/>
            <w:vAlign w:val="center"/>
          </w:tcPr>
          <w:p w14:paraId="00FA1E14" w14:textId="77777777" w:rsidR="000669D4" w:rsidRDefault="00092A77">
            <w:r>
              <w:rPr>
                <w:sz w:val="18"/>
              </w:rPr>
              <w:t>22/tcp</w:t>
            </w:r>
          </w:p>
        </w:tc>
        <w:tc>
          <w:tcPr>
            <w:tcW w:w="3312" w:type="dxa"/>
            <w:vAlign w:val="center"/>
          </w:tcPr>
          <w:p w14:paraId="1660A0B0" w14:textId="77777777" w:rsidR="000669D4" w:rsidRDefault="00092A77">
            <w:r>
              <w:rPr>
                <w:sz w:val="18"/>
              </w:rPr>
              <w:t>SSH remote access</w:t>
            </w:r>
          </w:p>
        </w:tc>
        <w:tc>
          <w:tcPr>
            <w:tcW w:w="3312" w:type="dxa"/>
            <w:vAlign w:val="center"/>
          </w:tcPr>
          <w:p w14:paraId="140134FE" w14:textId="77777777" w:rsidR="000669D4" w:rsidRDefault="00092A77">
            <w:r>
              <w:rPr>
                <w:sz w:val="18"/>
              </w:rPr>
              <w:t>Allow only trusted administrators.</w:t>
            </w:r>
          </w:p>
        </w:tc>
      </w:tr>
      <w:tr w:rsidR="000669D4" w14:paraId="0A1C7641" w14:textId="77777777">
        <w:trPr>
          <w:jc w:val="center"/>
        </w:trPr>
        <w:tc>
          <w:tcPr>
            <w:tcW w:w="3312" w:type="dxa"/>
            <w:shd w:val="clear" w:color="auto" w:fill="F3F7FB"/>
            <w:vAlign w:val="center"/>
          </w:tcPr>
          <w:p w14:paraId="695118F3" w14:textId="77777777" w:rsidR="000669D4" w:rsidRDefault="00092A77">
            <w:r>
              <w:rPr>
                <w:sz w:val="18"/>
              </w:rPr>
              <w:t>23/tcp</w:t>
            </w:r>
          </w:p>
        </w:tc>
        <w:tc>
          <w:tcPr>
            <w:tcW w:w="3312" w:type="dxa"/>
            <w:shd w:val="clear" w:color="auto" w:fill="F3F7FB"/>
            <w:vAlign w:val="center"/>
          </w:tcPr>
          <w:p w14:paraId="67371F25" w14:textId="77777777" w:rsidR="000669D4" w:rsidRDefault="00092A77">
            <w:r>
              <w:rPr>
                <w:sz w:val="18"/>
              </w:rPr>
              <w:t>Telnet/insecure login</w:t>
            </w:r>
          </w:p>
        </w:tc>
        <w:tc>
          <w:tcPr>
            <w:tcW w:w="3312" w:type="dxa"/>
            <w:shd w:val="clear" w:color="auto" w:fill="F3F7FB"/>
            <w:vAlign w:val="center"/>
          </w:tcPr>
          <w:p w14:paraId="48B2B026" w14:textId="77777777" w:rsidR="000669D4" w:rsidRDefault="00092A77">
            <w:r>
              <w:rPr>
                <w:sz w:val="18"/>
              </w:rPr>
              <w:t>Block or disable.</w:t>
            </w:r>
          </w:p>
        </w:tc>
      </w:tr>
      <w:tr w:rsidR="000669D4" w14:paraId="39381C4D" w14:textId="77777777">
        <w:trPr>
          <w:jc w:val="center"/>
        </w:trPr>
        <w:tc>
          <w:tcPr>
            <w:tcW w:w="3312" w:type="dxa"/>
            <w:vAlign w:val="center"/>
          </w:tcPr>
          <w:p w14:paraId="00F143EE" w14:textId="77777777" w:rsidR="000669D4" w:rsidRDefault="00092A77">
            <w:r>
              <w:rPr>
                <w:sz w:val="18"/>
              </w:rPr>
              <w:t>80/443</w:t>
            </w:r>
          </w:p>
        </w:tc>
        <w:tc>
          <w:tcPr>
            <w:tcW w:w="3312" w:type="dxa"/>
            <w:vAlign w:val="center"/>
          </w:tcPr>
          <w:p w14:paraId="42C7AA4C" w14:textId="77777777" w:rsidR="000669D4" w:rsidRDefault="00092A77">
            <w:r>
              <w:rPr>
                <w:sz w:val="18"/>
              </w:rPr>
              <w:t>Web service</w:t>
            </w:r>
          </w:p>
        </w:tc>
        <w:tc>
          <w:tcPr>
            <w:tcW w:w="3312" w:type="dxa"/>
            <w:vAlign w:val="center"/>
          </w:tcPr>
          <w:p w14:paraId="00DCFF3B" w14:textId="77777777" w:rsidR="000669D4" w:rsidRDefault="00092A77">
            <w:r>
              <w:rPr>
                <w:sz w:val="18"/>
              </w:rPr>
              <w:t>Allow only if required.</w:t>
            </w:r>
          </w:p>
        </w:tc>
      </w:tr>
      <w:tr w:rsidR="000669D4" w14:paraId="4DBA1E7A" w14:textId="77777777">
        <w:trPr>
          <w:jc w:val="center"/>
        </w:trPr>
        <w:tc>
          <w:tcPr>
            <w:tcW w:w="3312" w:type="dxa"/>
            <w:shd w:val="clear" w:color="auto" w:fill="F3F7FB"/>
            <w:vAlign w:val="center"/>
          </w:tcPr>
          <w:p w14:paraId="38A293B6" w14:textId="77777777" w:rsidR="000669D4" w:rsidRDefault="00092A77">
            <w:r>
              <w:rPr>
                <w:sz w:val="18"/>
              </w:rPr>
              <w:t>3306/tcp</w:t>
            </w:r>
          </w:p>
        </w:tc>
        <w:tc>
          <w:tcPr>
            <w:tcW w:w="3312" w:type="dxa"/>
            <w:shd w:val="clear" w:color="auto" w:fill="F3F7FB"/>
            <w:vAlign w:val="center"/>
          </w:tcPr>
          <w:p w14:paraId="500974F9" w14:textId="77777777" w:rsidR="000669D4" w:rsidRDefault="00092A77">
            <w:r>
              <w:rPr>
                <w:sz w:val="18"/>
              </w:rPr>
              <w:t>Database service</w:t>
            </w:r>
          </w:p>
        </w:tc>
        <w:tc>
          <w:tcPr>
            <w:tcW w:w="3312" w:type="dxa"/>
            <w:shd w:val="clear" w:color="auto" w:fill="F3F7FB"/>
            <w:vAlign w:val="center"/>
          </w:tcPr>
          <w:p w14:paraId="15D955B8" w14:textId="77777777" w:rsidR="000669D4" w:rsidRDefault="00092A77">
            <w:r>
              <w:rPr>
                <w:sz w:val="18"/>
              </w:rPr>
              <w:t>Restrict to trusted hosts only.</w:t>
            </w:r>
          </w:p>
        </w:tc>
      </w:tr>
    </w:tbl>
    <w:p w14:paraId="783015B8" w14:textId="77777777" w:rsidR="000669D4" w:rsidRDefault="00092A77">
      <w:pPr>
        <w:pStyle w:val="Heading1"/>
      </w:pPr>
      <w:r>
        <w:t>7. Testing and Evidence</w:t>
      </w:r>
    </w:p>
    <w:p w14:paraId="67BE2728" w14:textId="77777777" w:rsidR="000669D4" w:rsidRDefault="00092A77">
      <w:pPr>
        <w:pStyle w:val="Heading2"/>
      </w:pPr>
      <w:r>
        <w:t>7.1 Packet Tracer Connectivity Testing</w:t>
      </w:r>
    </w:p>
    <w:p w14:paraId="04F1185B" w14:textId="77777777" w:rsidR="000669D4" w:rsidRDefault="00092A77">
      <w:r>
        <w:t xml:space="preserve">Connectivity testing was performed using the Packet Tracer PC command prompt. Office PC1 successfully pinged Office PC2, confirming </w:t>
      </w:r>
      <w:r>
        <w:t>communication within the same Office Zone. Attempts to reach devices in other zones timed out because routing/firewall rules were not configured to allow cross-zone traffic.</w:t>
      </w:r>
    </w:p>
    <w:p w14:paraId="64BED793" w14:textId="77777777" w:rsidR="000669D4" w:rsidRDefault="000669D4"/>
    <w:p w14:paraId="086105C3" w14:textId="77777777" w:rsidR="000669D4" w:rsidRDefault="00092A77">
      <w:pPr>
        <w:pStyle w:val="Heading2"/>
      </w:pPr>
      <w:r>
        <w:t>7.2 Nmap/Zenmap Testing</w:t>
      </w:r>
    </w:p>
    <w:p w14:paraId="0D26B7C6" w14:textId="77777777" w:rsidR="000669D4" w:rsidRDefault="00092A77">
      <w:r>
        <w:t>Nmap/Zenmap was used to simulate how a security analyst o</w:t>
      </w:r>
      <w:r>
        <w:t>r attacker can discover open ports. The test demonstrated that reachable systems may reveal exposed services. The result supports the need for firewall restrictions and service hardening.</w:t>
      </w:r>
    </w:p>
    <w:p w14:paraId="73423385" w14:textId="77777777" w:rsidR="000669D4" w:rsidRDefault="000669D4"/>
    <w:p w14:paraId="4DBF5DEA" w14:textId="77777777" w:rsidR="000669D4" w:rsidRDefault="00092A77">
      <w:pPr>
        <w:pStyle w:val="Heading2"/>
      </w:pPr>
      <w:r>
        <w:t>7.3 Wireshark Traffic Analysis</w:t>
      </w:r>
    </w:p>
    <w:p w14:paraId="4182C9BA" w14:textId="77777777" w:rsidR="000669D4" w:rsidRDefault="00092A77">
      <w:r>
        <w:t>Wireshark can be used to capture sim</w:t>
      </w:r>
      <w:r>
        <w:t>ple network traffic, such as ICMP packets generated by ping. This helps demonstrate how network traffic can be observed and analyzed for troubleshooting and security monitoring.</w:t>
      </w:r>
    </w:p>
    <w:p w14:paraId="017B199C" w14:textId="77777777" w:rsidR="000669D4" w:rsidRDefault="000669D4"/>
    <w:p w14:paraId="6A922194" w14:textId="77777777" w:rsidR="000669D4" w:rsidRDefault="00092A77">
      <w:pPr>
        <w:pStyle w:val="Heading1"/>
      </w:pPr>
      <w:r>
        <w:t>8. Simulated Threat and Response</w:t>
      </w:r>
    </w:p>
    <w:p w14:paraId="031F158B" w14:textId="77777777" w:rsidR="000669D4" w:rsidRDefault="00092A77">
      <w:pPr>
        <w:pStyle w:val="Heading2"/>
      </w:pPr>
      <w:r>
        <w:t>8.1 Threat Selected: Port Scanning Attack</w:t>
      </w:r>
    </w:p>
    <w:p w14:paraId="5A8A2E37" w14:textId="77777777" w:rsidR="000669D4" w:rsidRDefault="00092A77">
      <w:r>
        <w:t>Th</w:t>
      </w:r>
      <w:r>
        <w:t>e simulated threat selected for this project was a port scanning attack. Port scanning is commonly used to identify live hosts, open ports, and running services. Attackers may use this information to find vulnerable services or weak access controls.</w:t>
      </w:r>
    </w:p>
    <w:p w14:paraId="021BE115" w14:textId="77777777" w:rsidR="000669D4" w:rsidRDefault="00092A77">
      <w:pPr>
        <w:pStyle w:val="Heading2"/>
      </w:pPr>
      <w:r>
        <w:t>8.2 Ho</w:t>
      </w:r>
      <w:r>
        <w:t>w the Threat Could Happen</w:t>
      </w:r>
    </w:p>
    <w:p w14:paraId="029698BB" w14:textId="77777777" w:rsidR="000669D4" w:rsidRDefault="00092A77">
      <w:r>
        <w:t>An attacker connected to a network, or a compromised internal device, could run a tool such as Nmap to scan internal IP addresses. The goal would be to identify exposed services such as FTP, SSH, web services, database ports, or r</w:t>
      </w:r>
      <w:r>
        <w:t>emote access ports.</w:t>
      </w:r>
    </w:p>
    <w:p w14:paraId="666DF6F4" w14:textId="77777777" w:rsidR="000669D4" w:rsidRDefault="00092A77">
      <w:pPr>
        <w:pStyle w:val="Heading2"/>
      </w:pPr>
      <w:r>
        <w:t>8.3 How the Controls Reduce the Risk</w:t>
      </w:r>
    </w:p>
    <w:tbl>
      <w:tblPr>
        <w:tblStyle w:val="TableGrid"/>
        <w:tblW w:w="0" w:type="auto"/>
        <w:jc w:val="center"/>
        <w:tblLook w:val="04A0" w:firstRow="1" w:lastRow="0" w:firstColumn="1" w:lastColumn="0" w:noHBand="0" w:noVBand="1"/>
      </w:tblPr>
      <w:tblGrid>
        <w:gridCol w:w="4963"/>
        <w:gridCol w:w="4963"/>
      </w:tblGrid>
      <w:tr w:rsidR="000669D4" w14:paraId="4C13357F" w14:textId="77777777">
        <w:trPr>
          <w:jc w:val="center"/>
        </w:trPr>
        <w:tc>
          <w:tcPr>
            <w:tcW w:w="4968" w:type="dxa"/>
            <w:shd w:val="clear" w:color="auto" w:fill="17365D"/>
            <w:vAlign w:val="center"/>
          </w:tcPr>
          <w:p w14:paraId="23A7E83F" w14:textId="77777777" w:rsidR="000669D4" w:rsidRDefault="00092A77">
            <w:r>
              <w:rPr>
                <w:b/>
                <w:color w:val="FFFFFF"/>
                <w:sz w:val="18"/>
              </w:rPr>
              <w:t>Security Control</w:t>
            </w:r>
          </w:p>
        </w:tc>
        <w:tc>
          <w:tcPr>
            <w:tcW w:w="4968" w:type="dxa"/>
            <w:shd w:val="clear" w:color="auto" w:fill="17365D"/>
            <w:vAlign w:val="center"/>
          </w:tcPr>
          <w:p w14:paraId="7B858383" w14:textId="77777777" w:rsidR="000669D4" w:rsidRDefault="00092A77">
            <w:r>
              <w:rPr>
                <w:b/>
                <w:color w:val="FFFFFF"/>
                <w:sz w:val="18"/>
              </w:rPr>
              <w:t>Risk Reduced</w:t>
            </w:r>
          </w:p>
        </w:tc>
      </w:tr>
      <w:tr w:rsidR="000669D4" w14:paraId="0765908A" w14:textId="77777777">
        <w:trPr>
          <w:jc w:val="center"/>
        </w:trPr>
        <w:tc>
          <w:tcPr>
            <w:tcW w:w="4968" w:type="dxa"/>
            <w:shd w:val="clear" w:color="auto" w:fill="F3F7FB"/>
            <w:vAlign w:val="center"/>
          </w:tcPr>
          <w:p w14:paraId="17F81B30" w14:textId="77777777" w:rsidR="000669D4" w:rsidRDefault="00092A77">
            <w:r>
              <w:rPr>
                <w:sz w:val="18"/>
              </w:rPr>
              <w:t>Password and access control</w:t>
            </w:r>
          </w:p>
        </w:tc>
        <w:tc>
          <w:tcPr>
            <w:tcW w:w="4968" w:type="dxa"/>
            <w:shd w:val="clear" w:color="auto" w:fill="F3F7FB"/>
            <w:vAlign w:val="center"/>
          </w:tcPr>
          <w:p w14:paraId="2437AFF2" w14:textId="77777777" w:rsidR="000669D4" w:rsidRDefault="00092A77">
            <w:r>
              <w:rPr>
                <w:sz w:val="18"/>
              </w:rPr>
              <w:t>Prevents unauthorized users from changing router/switch settings.</w:t>
            </w:r>
          </w:p>
        </w:tc>
      </w:tr>
      <w:tr w:rsidR="000669D4" w14:paraId="1E24C02F" w14:textId="77777777">
        <w:trPr>
          <w:jc w:val="center"/>
        </w:trPr>
        <w:tc>
          <w:tcPr>
            <w:tcW w:w="4968" w:type="dxa"/>
            <w:vAlign w:val="center"/>
          </w:tcPr>
          <w:p w14:paraId="5E66A565" w14:textId="77777777" w:rsidR="000669D4" w:rsidRDefault="00092A77">
            <w:r>
              <w:rPr>
                <w:sz w:val="18"/>
              </w:rPr>
              <w:t>Network segmentation</w:t>
            </w:r>
          </w:p>
        </w:tc>
        <w:tc>
          <w:tcPr>
            <w:tcW w:w="4968" w:type="dxa"/>
            <w:vAlign w:val="center"/>
          </w:tcPr>
          <w:p w14:paraId="22E3F46D" w14:textId="77777777" w:rsidR="000669D4" w:rsidRDefault="00092A77">
            <w:r>
              <w:rPr>
                <w:sz w:val="18"/>
              </w:rPr>
              <w:t xml:space="preserve">Limits movement between Office, Server, and </w:t>
            </w:r>
            <w:r>
              <w:rPr>
                <w:sz w:val="18"/>
              </w:rPr>
              <w:t>Guest zones.</w:t>
            </w:r>
          </w:p>
        </w:tc>
      </w:tr>
      <w:tr w:rsidR="000669D4" w14:paraId="67C858AD" w14:textId="77777777">
        <w:trPr>
          <w:jc w:val="center"/>
        </w:trPr>
        <w:tc>
          <w:tcPr>
            <w:tcW w:w="4968" w:type="dxa"/>
            <w:shd w:val="clear" w:color="auto" w:fill="F3F7FB"/>
            <w:vAlign w:val="center"/>
          </w:tcPr>
          <w:p w14:paraId="02ED829A" w14:textId="77777777" w:rsidR="000669D4" w:rsidRDefault="00092A77">
            <w:r>
              <w:rPr>
                <w:sz w:val="18"/>
              </w:rPr>
              <w:t>Firewall rules</w:t>
            </w:r>
          </w:p>
        </w:tc>
        <w:tc>
          <w:tcPr>
            <w:tcW w:w="4968" w:type="dxa"/>
            <w:shd w:val="clear" w:color="auto" w:fill="F3F7FB"/>
            <w:vAlign w:val="center"/>
          </w:tcPr>
          <w:p w14:paraId="6CB7F1E9" w14:textId="77777777" w:rsidR="000669D4" w:rsidRDefault="00092A77">
            <w:r>
              <w:rPr>
                <w:sz w:val="18"/>
              </w:rPr>
              <w:t>Blocks unauthorized traffic and unnecessary ports.</w:t>
            </w:r>
          </w:p>
        </w:tc>
      </w:tr>
      <w:tr w:rsidR="000669D4" w14:paraId="5102C2EC" w14:textId="77777777">
        <w:trPr>
          <w:jc w:val="center"/>
        </w:trPr>
        <w:tc>
          <w:tcPr>
            <w:tcW w:w="4968" w:type="dxa"/>
            <w:vAlign w:val="center"/>
          </w:tcPr>
          <w:p w14:paraId="0BFEDE4F" w14:textId="77777777" w:rsidR="000669D4" w:rsidRDefault="00092A77">
            <w:r>
              <w:rPr>
                <w:sz w:val="18"/>
              </w:rPr>
              <w:t>Port hardening</w:t>
            </w:r>
          </w:p>
        </w:tc>
        <w:tc>
          <w:tcPr>
            <w:tcW w:w="4968" w:type="dxa"/>
            <w:vAlign w:val="center"/>
          </w:tcPr>
          <w:p w14:paraId="4BA34109" w14:textId="77777777" w:rsidR="000669D4" w:rsidRDefault="00092A77">
            <w:r>
              <w:rPr>
                <w:sz w:val="18"/>
              </w:rPr>
              <w:t>Reduces exposed services that attackers can target.</w:t>
            </w:r>
          </w:p>
        </w:tc>
      </w:tr>
      <w:tr w:rsidR="000669D4" w14:paraId="306E0889" w14:textId="77777777">
        <w:trPr>
          <w:jc w:val="center"/>
        </w:trPr>
        <w:tc>
          <w:tcPr>
            <w:tcW w:w="4968" w:type="dxa"/>
            <w:shd w:val="clear" w:color="auto" w:fill="F3F7FB"/>
            <w:vAlign w:val="center"/>
          </w:tcPr>
          <w:p w14:paraId="71FCAA9A" w14:textId="77777777" w:rsidR="000669D4" w:rsidRDefault="00092A77">
            <w:r>
              <w:rPr>
                <w:sz w:val="18"/>
              </w:rPr>
              <w:t>Monitoring/Wireshark</w:t>
            </w:r>
          </w:p>
        </w:tc>
        <w:tc>
          <w:tcPr>
            <w:tcW w:w="4968" w:type="dxa"/>
            <w:shd w:val="clear" w:color="auto" w:fill="F3F7FB"/>
            <w:vAlign w:val="center"/>
          </w:tcPr>
          <w:p w14:paraId="0529D21B" w14:textId="77777777" w:rsidR="000669D4" w:rsidRDefault="00092A77">
            <w:r>
              <w:rPr>
                <w:sz w:val="18"/>
              </w:rPr>
              <w:t>Helps observe traffic behavior and investigate suspicious activity.</w:t>
            </w:r>
          </w:p>
        </w:tc>
      </w:tr>
    </w:tbl>
    <w:p w14:paraId="084A487D" w14:textId="77777777" w:rsidR="000669D4" w:rsidRDefault="00092A77">
      <w:pPr>
        <w:pStyle w:val="Heading1"/>
      </w:pPr>
      <w:r>
        <w:t xml:space="preserve">9. Network Setup </w:t>
      </w:r>
      <w:r>
        <w:t>Checklist</w:t>
      </w:r>
    </w:p>
    <w:p w14:paraId="24CB9949" w14:textId="77777777" w:rsidR="000669D4" w:rsidRDefault="00092A77">
      <w:pPr>
        <w:pStyle w:val="ListBullet"/>
      </w:pPr>
      <w:r>
        <w:t>Identify all network devices and their purpose.</w:t>
      </w:r>
    </w:p>
    <w:p w14:paraId="31C45000" w14:textId="77777777" w:rsidR="000669D4" w:rsidRDefault="00092A77">
      <w:pPr>
        <w:pStyle w:val="ListBullet"/>
      </w:pPr>
      <w:r>
        <w:t>Create a clear topology diagram.</w:t>
      </w:r>
    </w:p>
    <w:p w14:paraId="533DD89B" w14:textId="77777777" w:rsidR="000669D4" w:rsidRDefault="00092A77">
      <w:pPr>
        <w:pStyle w:val="ListBullet"/>
      </w:pPr>
      <w:r>
        <w:t>Place firewall/security boundary before internal network devices.</w:t>
      </w:r>
    </w:p>
    <w:p w14:paraId="06AB8C87" w14:textId="77777777" w:rsidR="000669D4" w:rsidRDefault="00092A77">
      <w:pPr>
        <w:pStyle w:val="ListBullet"/>
      </w:pPr>
      <w:r>
        <w:t>Assign IP addresses to all devices.</w:t>
      </w:r>
    </w:p>
    <w:p w14:paraId="7E3ABED4" w14:textId="77777777" w:rsidR="000669D4" w:rsidRDefault="00092A77">
      <w:pPr>
        <w:pStyle w:val="ListBullet"/>
      </w:pPr>
      <w:r>
        <w:t>Separate network into Office, Server, and Guest zones.</w:t>
      </w:r>
    </w:p>
    <w:p w14:paraId="2EB7B62A" w14:textId="77777777" w:rsidR="000669D4" w:rsidRDefault="00092A77">
      <w:pPr>
        <w:pStyle w:val="ListBullet"/>
      </w:pPr>
      <w:r>
        <w:t>Configure router/switch passwords.</w:t>
      </w:r>
    </w:p>
    <w:p w14:paraId="58D43981" w14:textId="77777777" w:rsidR="000669D4" w:rsidRDefault="00092A77">
      <w:pPr>
        <w:pStyle w:val="ListBullet"/>
      </w:pPr>
      <w:r>
        <w:t>Enable password encryption on network devices.</w:t>
      </w:r>
    </w:p>
    <w:p w14:paraId="60AEF84E" w14:textId="77777777" w:rsidR="000669D4" w:rsidRDefault="00092A77">
      <w:pPr>
        <w:pStyle w:val="ListBullet"/>
      </w:pPr>
      <w:r>
        <w:t>Document firewall/access control rules.</w:t>
      </w:r>
    </w:p>
    <w:p w14:paraId="3378BE80" w14:textId="77777777" w:rsidR="000669D4" w:rsidRDefault="00092A77">
      <w:pPr>
        <w:pStyle w:val="ListBullet"/>
      </w:pPr>
      <w:r>
        <w:t>Scan for open ports using Nmap/Zenmap.</w:t>
      </w:r>
    </w:p>
    <w:p w14:paraId="3A30F923" w14:textId="77777777" w:rsidR="000669D4" w:rsidRDefault="00092A77">
      <w:pPr>
        <w:pStyle w:val="ListBullet"/>
      </w:pPr>
      <w:r>
        <w:t>Disable or restrict unnecessary services.</w:t>
      </w:r>
    </w:p>
    <w:p w14:paraId="03D275E1" w14:textId="77777777" w:rsidR="000669D4" w:rsidRDefault="00092A77">
      <w:pPr>
        <w:pStyle w:val="ListBullet"/>
      </w:pPr>
      <w:r>
        <w:t>Test connectivity between devices.</w:t>
      </w:r>
    </w:p>
    <w:p w14:paraId="3C00FB20" w14:textId="77777777" w:rsidR="000669D4" w:rsidRDefault="00092A77">
      <w:pPr>
        <w:pStyle w:val="ListBullet"/>
      </w:pPr>
      <w:r>
        <w:t xml:space="preserve">Capture </w:t>
      </w:r>
      <w:r>
        <w:t>network traffic with Wireshark if required.</w:t>
      </w:r>
    </w:p>
    <w:p w14:paraId="0CAED1EB" w14:textId="77777777" w:rsidR="000669D4" w:rsidRDefault="00092A77">
      <w:pPr>
        <w:pStyle w:val="ListBullet"/>
      </w:pPr>
      <w:r>
        <w:t>Save screenshots for documentation.</w:t>
      </w:r>
    </w:p>
    <w:p w14:paraId="29B7EF4D" w14:textId="77777777" w:rsidR="000669D4" w:rsidRDefault="00092A77">
      <w:pPr>
        <w:pStyle w:val="Heading1"/>
      </w:pPr>
      <w:r>
        <w:t>10. Challenges and Lessons Learned</w:t>
      </w:r>
    </w:p>
    <w:p w14:paraId="10642907" w14:textId="77777777" w:rsidR="000669D4" w:rsidRDefault="00092A77">
      <w:pPr>
        <w:pStyle w:val="Heading2"/>
      </w:pPr>
      <w:r>
        <w:t>10.1 Challenges</w:t>
      </w:r>
    </w:p>
    <w:p w14:paraId="6D86B307" w14:textId="77777777" w:rsidR="000669D4" w:rsidRDefault="00092A77">
      <w:pPr>
        <w:pStyle w:val="ListBullet"/>
      </w:pPr>
      <w:r>
        <w:t>Packet Tracer devices are simulated and not directly reachable from the Windows host using Zenmap/Nmap.</w:t>
      </w:r>
    </w:p>
    <w:p w14:paraId="638F0A4D" w14:textId="77777777" w:rsidR="000669D4" w:rsidRDefault="00092A77">
      <w:pPr>
        <w:pStyle w:val="ListBullet"/>
      </w:pPr>
      <w:r>
        <w:t>Different subnets req</w:t>
      </w:r>
      <w:r>
        <w:t>uire routing or firewall rules before cross-zone communication can occur.</w:t>
      </w:r>
    </w:p>
    <w:p w14:paraId="018B286F" w14:textId="77777777" w:rsidR="000669D4" w:rsidRDefault="00092A77">
      <w:pPr>
        <w:pStyle w:val="ListBullet"/>
      </w:pPr>
      <w:r>
        <w:lastRenderedPageBreak/>
        <w:t>Some security controls are easier to demonstrate as design controls in Packet Tracer than as fully functional enterprise configurations.</w:t>
      </w:r>
    </w:p>
    <w:p w14:paraId="529AD27C" w14:textId="77777777" w:rsidR="000669D4" w:rsidRDefault="00092A77">
      <w:pPr>
        <w:pStyle w:val="Heading2"/>
      </w:pPr>
      <w:r>
        <w:t>10.2 Lessons Learned</w:t>
      </w:r>
    </w:p>
    <w:p w14:paraId="1889C6AD" w14:textId="77777777" w:rsidR="000669D4" w:rsidRDefault="00092A77">
      <w:pPr>
        <w:pStyle w:val="ListBullet"/>
      </w:pPr>
      <w:r>
        <w:t>A secure network require</w:t>
      </w:r>
      <w:r>
        <w:t>s both good design and configuration.</w:t>
      </w:r>
    </w:p>
    <w:p w14:paraId="7897A1CD" w14:textId="77777777" w:rsidR="000669D4" w:rsidRDefault="00092A77">
      <w:pPr>
        <w:pStyle w:val="ListBullet"/>
      </w:pPr>
      <w:r>
        <w:t>Segmentation helps reduce unauthorized movement between zones.</w:t>
      </w:r>
    </w:p>
    <w:p w14:paraId="6C273632" w14:textId="77777777" w:rsidR="000669D4" w:rsidRDefault="00092A77">
      <w:pPr>
        <w:pStyle w:val="ListBullet"/>
      </w:pPr>
      <w:r>
        <w:t>Password protection is essential for network administration.</w:t>
      </w:r>
    </w:p>
    <w:p w14:paraId="37571EC4" w14:textId="77777777" w:rsidR="000669D4" w:rsidRDefault="00092A77">
      <w:pPr>
        <w:pStyle w:val="ListBullet"/>
      </w:pPr>
      <w:r>
        <w:t>Port scanning reveals exposed services and supports hardening decisions.</w:t>
      </w:r>
    </w:p>
    <w:p w14:paraId="24440FC2" w14:textId="77777777" w:rsidR="000669D4" w:rsidRDefault="00092A77">
      <w:pPr>
        <w:pStyle w:val="ListBullet"/>
      </w:pPr>
      <w:r>
        <w:t>Documentation and scr</w:t>
      </w:r>
      <w:r>
        <w:t>eenshots are important for security reporting.</w:t>
      </w:r>
    </w:p>
    <w:p w14:paraId="621D550C" w14:textId="77777777" w:rsidR="000669D4" w:rsidRDefault="00092A77">
      <w:pPr>
        <w:pStyle w:val="Heading1"/>
      </w:pPr>
      <w:r>
        <w:t>11. Conclusion</w:t>
      </w:r>
    </w:p>
    <w:p w14:paraId="1A54A9D1" w14:textId="77777777" w:rsidR="000669D4" w:rsidRDefault="00092A77">
      <w:r>
        <w:t>This project demonstrated how to design and secure a small office network using basic cybersecurity principles. The topology included an internet cloud, office router, firewall, core switch, off</w:t>
      </w:r>
      <w:r>
        <w:t>ice PCs, a file/web server, and a guest laptop. The network was organized into Office, Server, and Guest zones to support segmentation.</w:t>
      </w:r>
    </w:p>
    <w:p w14:paraId="3D038573" w14:textId="77777777" w:rsidR="000669D4" w:rsidRDefault="00092A77">
      <w:r>
        <w:t>Security controls included password and access control, network segmentation, Windows Defender Firewall rules, port scan</w:t>
      </w:r>
      <w:r>
        <w:t xml:space="preserve">ning/hardening, and optional traffic analysis. The simulated port scanning threat showed why exposed services and open ports should be identified and restricted. The Windows Firewall rule demonstrated how a system firewall can block ICMPv4 ping traffic to </w:t>
      </w:r>
      <w:r>
        <w:t>reduce device visibility during basic network discovery.</w:t>
      </w:r>
    </w:p>
    <w:p w14:paraId="4B237467" w14:textId="77777777" w:rsidR="000669D4" w:rsidRDefault="00092A77">
      <w:pPr>
        <w:pStyle w:val="Heading1"/>
      </w:pPr>
      <w:r>
        <w:t>12. References</w:t>
      </w:r>
    </w:p>
    <w:p w14:paraId="2A357547" w14:textId="77777777" w:rsidR="000669D4" w:rsidRDefault="00092A77">
      <w:pPr>
        <w:pStyle w:val="ListBullet"/>
      </w:pPr>
      <w:r>
        <w:t>Cisco Packet Tracer documentation</w:t>
      </w:r>
    </w:p>
    <w:p w14:paraId="5FE0E0CF" w14:textId="77777777" w:rsidR="000669D4" w:rsidRDefault="00092A77">
      <w:pPr>
        <w:pStyle w:val="ListBullet"/>
      </w:pPr>
      <w:r>
        <w:t>Nmap/Zenmap documentation</w:t>
      </w:r>
    </w:p>
    <w:p w14:paraId="511D51FF" w14:textId="77777777" w:rsidR="000669D4" w:rsidRDefault="00092A77">
      <w:pPr>
        <w:pStyle w:val="ListBullet"/>
      </w:pPr>
      <w:r>
        <w:t>Wireshark User Guide</w:t>
      </w:r>
    </w:p>
    <w:p w14:paraId="6CDF7395" w14:textId="77777777" w:rsidR="000669D4" w:rsidRDefault="00092A77">
      <w:pPr>
        <w:pStyle w:val="ListBullet"/>
      </w:pPr>
      <w:r>
        <w:t>NIST Cybersecurity Framework</w:t>
      </w:r>
    </w:p>
    <w:p w14:paraId="53621410" w14:textId="77777777" w:rsidR="000669D4" w:rsidRDefault="00092A77">
      <w:pPr>
        <w:pStyle w:val="ListBullet"/>
      </w:pPr>
      <w:r>
        <w:t>CISA guidance on secure network configuration</w:t>
      </w:r>
    </w:p>
    <w:p w14:paraId="74A88A3E" w14:textId="77777777" w:rsidR="000669D4" w:rsidRDefault="00092A77">
      <w:r>
        <w:br w:type="page"/>
      </w:r>
    </w:p>
    <w:p w14:paraId="00CC63F7" w14:textId="77777777" w:rsidR="000669D4" w:rsidRDefault="00092A77">
      <w:pPr>
        <w:pStyle w:val="Heading1"/>
      </w:pPr>
      <w:r>
        <w:lastRenderedPageBreak/>
        <w:t xml:space="preserve">Appendix A: </w:t>
      </w:r>
      <w:r>
        <w:t>Commands Used</w:t>
      </w:r>
    </w:p>
    <w:tbl>
      <w:tblPr>
        <w:tblStyle w:val="TableGrid"/>
        <w:tblW w:w="0" w:type="auto"/>
        <w:jc w:val="center"/>
        <w:tblLook w:val="04A0" w:firstRow="1" w:lastRow="0" w:firstColumn="1" w:lastColumn="0" w:noHBand="0" w:noVBand="1"/>
      </w:tblPr>
      <w:tblGrid>
        <w:gridCol w:w="4964"/>
        <w:gridCol w:w="4962"/>
      </w:tblGrid>
      <w:tr w:rsidR="000669D4" w14:paraId="3F16E2C1" w14:textId="77777777">
        <w:trPr>
          <w:jc w:val="center"/>
        </w:trPr>
        <w:tc>
          <w:tcPr>
            <w:tcW w:w="4968" w:type="dxa"/>
            <w:shd w:val="clear" w:color="auto" w:fill="17365D"/>
            <w:vAlign w:val="center"/>
          </w:tcPr>
          <w:p w14:paraId="3C239C86" w14:textId="77777777" w:rsidR="000669D4" w:rsidRDefault="00092A77">
            <w:r>
              <w:rPr>
                <w:b/>
                <w:color w:val="FFFFFF"/>
                <w:sz w:val="18"/>
              </w:rPr>
              <w:t>Command</w:t>
            </w:r>
          </w:p>
        </w:tc>
        <w:tc>
          <w:tcPr>
            <w:tcW w:w="4968" w:type="dxa"/>
            <w:shd w:val="clear" w:color="auto" w:fill="17365D"/>
            <w:vAlign w:val="center"/>
          </w:tcPr>
          <w:p w14:paraId="3D389773" w14:textId="77777777" w:rsidR="000669D4" w:rsidRDefault="00092A77">
            <w:r>
              <w:rPr>
                <w:b/>
                <w:color w:val="FFFFFF"/>
                <w:sz w:val="18"/>
              </w:rPr>
              <w:t>Purpose</w:t>
            </w:r>
          </w:p>
        </w:tc>
      </w:tr>
      <w:tr w:rsidR="000669D4" w14:paraId="55AF692C" w14:textId="77777777">
        <w:trPr>
          <w:jc w:val="center"/>
        </w:trPr>
        <w:tc>
          <w:tcPr>
            <w:tcW w:w="4968" w:type="dxa"/>
            <w:shd w:val="clear" w:color="auto" w:fill="F3F7FB"/>
            <w:vAlign w:val="center"/>
          </w:tcPr>
          <w:p w14:paraId="6C05E6FE" w14:textId="77777777" w:rsidR="000669D4" w:rsidRDefault="00092A77">
            <w:r>
              <w:rPr>
                <w:sz w:val="18"/>
              </w:rPr>
              <w:t>enable</w:t>
            </w:r>
          </w:p>
        </w:tc>
        <w:tc>
          <w:tcPr>
            <w:tcW w:w="4968" w:type="dxa"/>
            <w:shd w:val="clear" w:color="auto" w:fill="F3F7FB"/>
            <w:vAlign w:val="center"/>
          </w:tcPr>
          <w:p w14:paraId="397B9928" w14:textId="77777777" w:rsidR="000669D4" w:rsidRDefault="00092A77">
            <w:r>
              <w:rPr>
                <w:sz w:val="18"/>
              </w:rPr>
              <w:t>Enter privileged EXEC mode on router.</w:t>
            </w:r>
          </w:p>
        </w:tc>
      </w:tr>
      <w:tr w:rsidR="000669D4" w14:paraId="70A80B19" w14:textId="77777777">
        <w:trPr>
          <w:jc w:val="center"/>
        </w:trPr>
        <w:tc>
          <w:tcPr>
            <w:tcW w:w="4968" w:type="dxa"/>
            <w:vAlign w:val="center"/>
          </w:tcPr>
          <w:p w14:paraId="4562AE6D" w14:textId="77777777" w:rsidR="000669D4" w:rsidRDefault="00092A77">
            <w:r>
              <w:rPr>
                <w:sz w:val="18"/>
              </w:rPr>
              <w:t>configure terminal</w:t>
            </w:r>
          </w:p>
        </w:tc>
        <w:tc>
          <w:tcPr>
            <w:tcW w:w="4968" w:type="dxa"/>
            <w:vAlign w:val="center"/>
          </w:tcPr>
          <w:p w14:paraId="75CA6595" w14:textId="77777777" w:rsidR="000669D4" w:rsidRDefault="00092A77">
            <w:r>
              <w:rPr>
                <w:sz w:val="18"/>
              </w:rPr>
              <w:t>Enter global configuration mode.</w:t>
            </w:r>
          </w:p>
        </w:tc>
      </w:tr>
      <w:tr w:rsidR="000669D4" w14:paraId="2CA5BDD2" w14:textId="77777777">
        <w:trPr>
          <w:jc w:val="center"/>
        </w:trPr>
        <w:tc>
          <w:tcPr>
            <w:tcW w:w="4968" w:type="dxa"/>
            <w:shd w:val="clear" w:color="auto" w:fill="F3F7FB"/>
            <w:vAlign w:val="center"/>
          </w:tcPr>
          <w:p w14:paraId="79BEB597" w14:textId="77777777" w:rsidR="000669D4" w:rsidRDefault="00092A77">
            <w:r>
              <w:rPr>
                <w:sz w:val="18"/>
              </w:rPr>
              <w:t>hostname OfficeRouter</w:t>
            </w:r>
          </w:p>
        </w:tc>
        <w:tc>
          <w:tcPr>
            <w:tcW w:w="4968" w:type="dxa"/>
            <w:shd w:val="clear" w:color="auto" w:fill="F3F7FB"/>
            <w:vAlign w:val="center"/>
          </w:tcPr>
          <w:p w14:paraId="24495745" w14:textId="77777777" w:rsidR="000669D4" w:rsidRDefault="00092A77">
            <w:r>
              <w:rPr>
                <w:sz w:val="18"/>
              </w:rPr>
              <w:t>Rename router.</w:t>
            </w:r>
          </w:p>
        </w:tc>
      </w:tr>
      <w:tr w:rsidR="000669D4" w14:paraId="40E49116" w14:textId="77777777">
        <w:trPr>
          <w:jc w:val="center"/>
        </w:trPr>
        <w:tc>
          <w:tcPr>
            <w:tcW w:w="4968" w:type="dxa"/>
            <w:vAlign w:val="center"/>
          </w:tcPr>
          <w:p w14:paraId="6D6FED44" w14:textId="77777777" w:rsidR="000669D4" w:rsidRDefault="00092A77">
            <w:r>
              <w:rPr>
                <w:sz w:val="18"/>
              </w:rPr>
              <w:t>enable secret Capstone123</w:t>
            </w:r>
          </w:p>
        </w:tc>
        <w:tc>
          <w:tcPr>
            <w:tcW w:w="4968" w:type="dxa"/>
            <w:vAlign w:val="center"/>
          </w:tcPr>
          <w:p w14:paraId="79EE2A95" w14:textId="77777777" w:rsidR="000669D4" w:rsidRDefault="00092A77">
            <w:r>
              <w:rPr>
                <w:sz w:val="18"/>
              </w:rPr>
              <w:t>Set privileged access password.</w:t>
            </w:r>
          </w:p>
        </w:tc>
      </w:tr>
      <w:tr w:rsidR="000669D4" w14:paraId="1B8E0EF6" w14:textId="77777777">
        <w:trPr>
          <w:jc w:val="center"/>
        </w:trPr>
        <w:tc>
          <w:tcPr>
            <w:tcW w:w="4968" w:type="dxa"/>
            <w:shd w:val="clear" w:color="auto" w:fill="F3F7FB"/>
            <w:vAlign w:val="center"/>
          </w:tcPr>
          <w:p w14:paraId="1B9ED5AE" w14:textId="77777777" w:rsidR="000669D4" w:rsidRDefault="00092A77">
            <w:r>
              <w:rPr>
                <w:sz w:val="18"/>
              </w:rPr>
              <w:t xml:space="preserve">line console 0 / </w:t>
            </w:r>
            <w:r>
              <w:rPr>
                <w:sz w:val="18"/>
              </w:rPr>
              <w:t>password Console123 / login</w:t>
            </w:r>
          </w:p>
        </w:tc>
        <w:tc>
          <w:tcPr>
            <w:tcW w:w="4968" w:type="dxa"/>
            <w:shd w:val="clear" w:color="auto" w:fill="F3F7FB"/>
            <w:vAlign w:val="center"/>
          </w:tcPr>
          <w:p w14:paraId="37784223" w14:textId="77777777" w:rsidR="000669D4" w:rsidRDefault="00092A77">
            <w:r>
              <w:rPr>
                <w:sz w:val="18"/>
              </w:rPr>
              <w:t>Protect console access.</w:t>
            </w:r>
          </w:p>
        </w:tc>
      </w:tr>
      <w:tr w:rsidR="000669D4" w14:paraId="332D7EA4" w14:textId="77777777">
        <w:trPr>
          <w:jc w:val="center"/>
        </w:trPr>
        <w:tc>
          <w:tcPr>
            <w:tcW w:w="4968" w:type="dxa"/>
            <w:vAlign w:val="center"/>
          </w:tcPr>
          <w:p w14:paraId="33E0A977" w14:textId="77777777" w:rsidR="000669D4" w:rsidRDefault="00092A77">
            <w:r>
              <w:rPr>
                <w:sz w:val="18"/>
              </w:rPr>
              <w:t>line vty 0 4 / password Remote123 / login</w:t>
            </w:r>
          </w:p>
        </w:tc>
        <w:tc>
          <w:tcPr>
            <w:tcW w:w="4968" w:type="dxa"/>
            <w:vAlign w:val="center"/>
          </w:tcPr>
          <w:p w14:paraId="4CD2199D" w14:textId="77777777" w:rsidR="000669D4" w:rsidRDefault="00092A77">
            <w:r>
              <w:rPr>
                <w:sz w:val="18"/>
              </w:rPr>
              <w:t>Protect remote access lines.</w:t>
            </w:r>
          </w:p>
        </w:tc>
      </w:tr>
      <w:tr w:rsidR="000669D4" w14:paraId="03A830DA" w14:textId="77777777">
        <w:trPr>
          <w:jc w:val="center"/>
        </w:trPr>
        <w:tc>
          <w:tcPr>
            <w:tcW w:w="4968" w:type="dxa"/>
            <w:shd w:val="clear" w:color="auto" w:fill="F3F7FB"/>
            <w:vAlign w:val="center"/>
          </w:tcPr>
          <w:p w14:paraId="736034EA" w14:textId="77777777" w:rsidR="000669D4" w:rsidRDefault="00092A77">
            <w:r>
              <w:rPr>
                <w:sz w:val="18"/>
              </w:rPr>
              <w:t>service password-encryption</w:t>
            </w:r>
          </w:p>
        </w:tc>
        <w:tc>
          <w:tcPr>
            <w:tcW w:w="4968" w:type="dxa"/>
            <w:shd w:val="clear" w:color="auto" w:fill="F3F7FB"/>
            <w:vAlign w:val="center"/>
          </w:tcPr>
          <w:p w14:paraId="4CDADEF5" w14:textId="77777777" w:rsidR="000669D4" w:rsidRDefault="00092A77">
            <w:r>
              <w:rPr>
                <w:sz w:val="18"/>
              </w:rPr>
              <w:t>Encrypt configured passwords.</w:t>
            </w:r>
          </w:p>
        </w:tc>
      </w:tr>
      <w:tr w:rsidR="000669D4" w14:paraId="1F7DFD9A" w14:textId="77777777">
        <w:trPr>
          <w:jc w:val="center"/>
        </w:trPr>
        <w:tc>
          <w:tcPr>
            <w:tcW w:w="4968" w:type="dxa"/>
            <w:vAlign w:val="center"/>
          </w:tcPr>
          <w:p w14:paraId="6666D87C" w14:textId="77777777" w:rsidR="000669D4" w:rsidRDefault="00092A77">
            <w:r>
              <w:rPr>
                <w:sz w:val="18"/>
              </w:rPr>
              <w:t>write</w:t>
            </w:r>
          </w:p>
        </w:tc>
        <w:tc>
          <w:tcPr>
            <w:tcW w:w="4968" w:type="dxa"/>
            <w:vAlign w:val="center"/>
          </w:tcPr>
          <w:p w14:paraId="128BFD38" w14:textId="77777777" w:rsidR="000669D4" w:rsidRDefault="00092A77">
            <w:r>
              <w:rPr>
                <w:sz w:val="18"/>
              </w:rPr>
              <w:t>Save router configuration.</w:t>
            </w:r>
          </w:p>
        </w:tc>
      </w:tr>
      <w:tr w:rsidR="000669D4" w14:paraId="5B8BD6FB" w14:textId="77777777">
        <w:trPr>
          <w:jc w:val="center"/>
        </w:trPr>
        <w:tc>
          <w:tcPr>
            <w:tcW w:w="4968" w:type="dxa"/>
            <w:shd w:val="clear" w:color="auto" w:fill="F3F7FB"/>
            <w:vAlign w:val="center"/>
          </w:tcPr>
          <w:p w14:paraId="3F76AF86" w14:textId="77777777" w:rsidR="000669D4" w:rsidRDefault="00092A77">
            <w:r>
              <w:rPr>
                <w:sz w:val="18"/>
              </w:rPr>
              <w:t>ping 192.168.10.11</w:t>
            </w:r>
          </w:p>
        </w:tc>
        <w:tc>
          <w:tcPr>
            <w:tcW w:w="4968" w:type="dxa"/>
            <w:shd w:val="clear" w:color="auto" w:fill="F3F7FB"/>
            <w:vAlign w:val="center"/>
          </w:tcPr>
          <w:p w14:paraId="47387275" w14:textId="77777777" w:rsidR="000669D4" w:rsidRDefault="00092A77">
            <w:r>
              <w:rPr>
                <w:sz w:val="18"/>
              </w:rPr>
              <w:t xml:space="preserve">Test </w:t>
            </w:r>
            <w:r>
              <w:rPr>
                <w:sz w:val="18"/>
              </w:rPr>
              <w:t>connectivity from PC1 to PC2.</w:t>
            </w:r>
          </w:p>
        </w:tc>
      </w:tr>
      <w:tr w:rsidR="000669D4" w14:paraId="3869761D" w14:textId="77777777">
        <w:trPr>
          <w:jc w:val="center"/>
        </w:trPr>
        <w:tc>
          <w:tcPr>
            <w:tcW w:w="4968" w:type="dxa"/>
            <w:vAlign w:val="center"/>
          </w:tcPr>
          <w:p w14:paraId="1EC34B47" w14:textId="77777777" w:rsidR="000669D4" w:rsidRDefault="00092A77">
            <w:r>
              <w:rPr>
                <w:sz w:val="18"/>
              </w:rPr>
              <w:t>nmap / Zenmap scan</w:t>
            </w:r>
          </w:p>
        </w:tc>
        <w:tc>
          <w:tcPr>
            <w:tcW w:w="4968" w:type="dxa"/>
            <w:vAlign w:val="center"/>
          </w:tcPr>
          <w:p w14:paraId="452BB271" w14:textId="77777777" w:rsidR="000669D4" w:rsidRDefault="00092A77">
            <w:r>
              <w:rPr>
                <w:sz w:val="18"/>
              </w:rPr>
              <w:t>Discover open ports and services.</w:t>
            </w:r>
          </w:p>
        </w:tc>
      </w:tr>
      <w:tr w:rsidR="000669D4" w14:paraId="41BC12C6" w14:textId="77777777">
        <w:trPr>
          <w:jc w:val="center"/>
        </w:trPr>
        <w:tc>
          <w:tcPr>
            <w:tcW w:w="4968" w:type="dxa"/>
            <w:vAlign w:val="center"/>
          </w:tcPr>
          <w:p w14:paraId="40E500F0" w14:textId="77777777" w:rsidR="000669D4" w:rsidRDefault="00092A77">
            <w:r>
              <w:rPr>
                <w:sz w:val="18"/>
              </w:rPr>
              <w:t>Windows Defender Firewall -&gt; Inbound Rules -&gt; New Rule -&gt; Custom -&gt; ICMPv4 -&gt; Block the connection</w:t>
            </w:r>
          </w:p>
        </w:tc>
        <w:tc>
          <w:tcPr>
            <w:tcW w:w="4968" w:type="dxa"/>
            <w:vAlign w:val="center"/>
          </w:tcPr>
          <w:p w14:paraId="2C61DF31" w14:textId="77777777" w:rsidR="000669D4" w:rsidRDefault="00092A77">
            <w:r>
              <w:rPr>
                <w:sz w:val="18"/>
              </w:rPr>
              <w:t xml:space="preserve">Creates a system firewall rule to block ping/ICMPv4 echo </w:t>
            </w:r>
            <w:r>
              <w:rPr>
                <w:sz w:val="18"/>
              </w:rPr>
              <w:t>requests.</w:t>
            </w:r>
          </w:p>
        </w:tc>
      </w:tr>
      <w:tr w:rsidR="000669D4" w14:paraId="6868C727" w14:textId="77777777">
        <w:trPr>
          <w:jc w:val="center"/>
        </w:trPr>
        <w:tc>
          <w:tcPr>
            <w:tcW w:w="4968" w:type="dxa"/>
            <w:vAlign w:val="center"/>
          </w:tcPr>
          <w:p w14:paraId="672903B4" w14:textId="77777777" w:rsidR="000669D4" w:rsidRDefault="00092A77">
            <w:r>
              <w:rPr>
                <w:sz w:val="18"/>
              </w:rPr>
              <w:t>C:\Windows\System32\ping.exe 127.0.0.1</w:t>
            </w:r>
          </w:p>
        </w:tc>
        <w:tc>
          <w:tcPr>
            <w:tcW w:w="4968" w:type="dxa"/>
            <w:vAlign w:val="center"/>
          </w:tcPr>
          <w:p w14:paraId="2B7FFF10" w14:textId="77777777" w:rsidR="000669D4" w:rsidRDefault="00092A77">
            <w:r>
              <w:rPr>
                <w:sz w:val="18"/>
              </w:rPr>
              <w:t>Tests ICMP/ping from the Windows host when PATH does not recognize ping.</w:t>
            </w:r>
          </w:p>
        </w:tc>
      </w:tr>
    </w:tbl>
    <w:p w14:paraId="16AD01CE" w14:textId="77777777" w:rsidR="000669D4" w:rsidRDefault="00092A77">
      <w:pPr>
        <w:pStyle w:val="Heading1"/>
      </w:pPr>
      <w:r>
        <w:t>Appendix B: Screenshot Checklist</w:t>
      </w:r>
    </w:p>
    <w:p w14:paraId="062AFF20" w14:textId="77777777" w:rsidR="000669D4" w:rsidRDefault="00092A77">
      <w:pPr>
        <w:pStyle w:val="ListBullet"/>
      </w:pPr>
      <w:r>
        <w:t>Final Packet Tracer topology with zone labels</w:t>
      </w:r>
    </w:p>
    <w:p w14:paraId="3A8A2672" w14:textId="77777777" w:rsidR="000669D4" w:rsidRDefault="00092A77">
      <w:pPr>
        <w:pStyle w:val="ListBullet"/>
      </w:pPr>
      <w:r>
        <w:t>Router CLI showing password/access control commands</w:t>
      </w:r>
    </w:p>
    <w:p w14:paraId="60F1C99D" w14:textId="77777777" w:rsidR="000669D4" w:rsidRDefault="00092A77">
      <w:pPr>
        <w:pStyle w:val="ListBullet"/>
      </w:pPr>
      <w:r>
        <w:t>P</w:t>
      </w:r>
      <w:r>
        <w:t>ing result showing PC1 to PC2 success</w:t>
      </w:r>
    </w:p>
    <w:p w14:paraId="36D082F2" w14:textId="77777777" w:rsidR="000669D4" w:rsidRDefault="00092A77">
      <w:pPr>
        <w:pStyle w:val="ListBullet"/>
      </w:pPr>
      <w:r>
        <w:t>Ping result showing PC1 to Server Zone timeout</w:t>
      </w:r>
    </w:p>
    <w:p w14:paraId="783C61DE" w14:textId="77777777" w:rsidR="000669D4" w:rsidRDefault="00092A77">
      <w:pPr>
        <w:pStyle w:val="ListBullet"/>
      </w:pPr>
      <w:r>
        <w:t>Zenmap/Nmap scan output</w:t>
      </w:r>
    </w:p>
    <w:p w14:paraId="3F836754" w14:textId="77777777" w:rsidR="000669D4" w:rsidRDefault="00092A77">
      <w:pPr>
        <w:pStyle w:val="ListBullet"/>
      </w:pPr>
      <w:r>
        <w:t>Windows Defender Firewall inbound rule showing ICMPv4/ping blocking</w:t>
      </w:r>
    </w:p>
    <w:p w14:paraId="2F1FC7BA" w14:textId="77777777" w:rsidR="000669D4" w:rsidRDefault="00092A77">
      <w:pPr>
        <w:pStyle w:val="ListBullet"/>
      </w:pPr>
      <w:r>
        <w:t>Optional Wireshark ICMP traffic capture</w:t>
      </w:r>
    </w:p>
    <w:sectPr w:rsidR="000669D4" w:rsidSect="00034616">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69D4"/>
    <w:rsid w:val="00092A77"/>
    <w:rsid w:val="0015074B"/>
    <w:rsid w:val="00212B8B"/>
    <w:rsid w:val="002735AB"/>
    <w:rsid w:val="0029639D"/>
    <w:rsid w:val="00326F90"/>
    <w:rsid w:val="005F616B"/>
    <w:rsid w:val="006C011E"/>
    <w:rsid w:val="00726C9E"/>
    <w:rsid w:val="00915AD4"/>
    <w:rsid w:val="00AA1D8D"/>
    <w:rsid w:val="00B47730"/>
    <w:rsid w:val="00BC1D6B"/>
    <w:rsid w:val="00CB0664"/>
    <w:rsid w:val="00D061A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2DE7642"/>
  <w14:defaultImageDpi w14:val="300"/>
  <w15:docId w15:val="{06A4EA98-428C-4276-84EA-5E22BC35C8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43255"/>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4325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4325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tmp"/><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62</TotalTime>
  <Pages>12</Pages>
  <Words>1909</Words>
  <Characters>10887</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12771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chioma igbo</cp:lastModifiedBy>
  <cp:revision>4</cp:revision>
  <dcterms:created xsi:type="dcterms:W3CDTF">2026-06-06T22:48:00Z</dcterms:created>
  <dcterms:modified xsi:type="dcterms:W3CDTF">2026-07-17T21:59:00Z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fe61da7b-1ce1-4765-a2bd-f8e4c23f902b</vt:lpwstr>
  </property>
</Properties>
</file>